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DE0DA6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A118F5" w:rsidRDefault="00A118F5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01 - 12/01/2016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8F0E3F">
        <w:rPr>
          <w:b/>
          <w:sz w:val="32"/>
          <w:szCs w:val="32"/>
        </w:rPr>
        <w:t>01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55548A">
      <w:pPr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525798" w:rsidRPr="00E8003B">
        <w:rPr>
          <w:sz w:val="28"/>
          <w:szCs w:val="28"/>
        </w:rPr>
        <w:t>s</w:t>
      </w:r>
      <w:r w:rsidR="00DE2E91" w:rsidRPr="00E8003B">
        <w:rPr>
          <w:sz w:val="28"/>
          <w:szCs w:val="28"/>
        </w:rPr>
        <w:t xml:space="preserve"> </w:t>
      </w:r>
      <w:r w:rsidR="0041410C">
        <w:rPr>
          <w:sz w:val="28"/>
          <w:szCs w:val="28"/>
        </w:rPr>
        <w:t>doze</w:t>
      </w:r>
      <w:r w:rsidR="000E49A4" w:rsidRPr="00E8003B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0E49A4" w:rsidRPr="00E8003B">
        <w:rPr>
          <w:sz w:val="28"/>
          <w:szCs w:val="28"/>
        </w:rPr>
        <w:t>janeiro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 xml:space="preserve">vinte e uma horas e cinquenta e cinco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 xml:space="preserve">Josué </w:t>
      </w:r>
      <w:proofErr w:type="spellStart"/>
      <w:r w:rsidR="008F0E3F">
        <w:rPr>
          <w:sz w:val="28"/>
          <w:szCs w:val="28"/>
        </w:rPr>
        <w:t>Eicholz</w:t>
      </w:r>
      <w:proofErr w:type="spellEnd"/>
      <w:r w:rsidR="008F0E3F">
        <w:rPr>
          <w:sz w:val="28"/>
          <w:szCs w:val="28"/>
        </w:rPr>
        <w:t xml:space="preserve"> (PSB) e 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E2E91" w:rsidRPr="0010365B">
        <w:rPr>
          <w:sz w:val="28"/>
          <w:szCs w:val="28"/>
        </w:rPr>
        <w:t xml:space="preserve">. </w:t>
      </w:r>
      <w:r w:rsidR="0010365B" w:rsidRPr="0010365B">
        <w:rPr>
          <w:sz w:val="28"/>
          <w:szCs w:val="28"/>
        </w:rPr>
        <w:t xml:space="preserve">Na ausência </w:t>
      </w:r>
      <w:r w:rsidR="00923217">
        <w:rPr>
          <w:sz w:val="28"/>
          <w:szCs w:val="28"/>
        </w:rPr>
        <w:t>dos Vereadores</w:t>
      </w:r>
      <w:r w:rsidR="0010365B" w:rsidRPr="0010365B">
        <w:rPr>
          <w:sz w:val="28"/>
          <w:szCs w:val="28"/>
        </w:rPr>
        <w:t xml:space="preserve"> </w:t>
      </w:r>
      <w:proofErr w:type="gramStart"/>
      <w:r w:rsidR="008F0E3F">
        <w:rPr>
          <w:sz w:val="28"/>
          <w:szCs w:val="28"/>
        </w:rPr>
        <w:t xml:space="preserve">Gilmar Carlos </w:t>
      </w:r>
      <w:proofErr w:type="spellStart"/>
      <w:r w:rsidR="008F0E3F">
        <w:rPr>
          <w:sz w:val="28"/>
          <w:szCs w:val="28"/>
        </w:rPr>
        <w:t>Schlesener</w:t>
      </w:r>
      <w:proofErr w:type="spellEnd"/>
      <w:r w:rsidR="008F0E3F">
        <w:rPr>
          <w:sz w:val="28"/>
          <w:szCs w:val="28"/>
        </w:rPr>
        <w:t xml:space="preserve"> e Letícia </w:t>
      </w:r>
      <w:proofErr w:type="spellStart"/>
      <w:r w:rsidR="008F0E3F">
        <w:rPr>
          <w:sz w:val="28"/>
          <w:szCs w:val="28"/>
        </w:rPr>
        <w:t>Baschi</w:t>
      </w:r>
      <w:proofErr w:type="spellEnd"/>
      <w:r w:rsidR="008F0E3F">
        <w:rPr>
          <w:sz w:val="28"/>
          <w:szCs w:val="28"/>
        </w:rPr>
        <w:t xml:space="preserve"> </w:t>
      </w:r>
      <w:proofErr w:type="spellStart"/>
      <w:r w:rsidR="008F0E3F">
        <w:rPr>
          <w:sz w:val="28"/>
          <w:szCs w:val="28"/>
        </w:rPr>
        <w:t>Zehetmeiyer</w:t>
      </w:r>
      <w:proofErr w:type="spellEnd"/>
      <w:r w:rsidR="008F0E3F">
        <w:rPr>
          <w:sz w:val="28"/>
          <w:szCs w:val="28"/>
        </w:rPr>
        <w:t>, foi</w:t>
      </w:r>
      <w:proofErr w:type="gramEnd"/>
      <w:r w:rsidR="00923217">
        <w:rPr>
          <w:sz w:val="28"/>
          <w:szCs w:val="28"/>
        </w:rPr>
        <w:t xml:space="preserve"> convocado</w:t>
      </w:r>
      <w:r w:rsidR="008F0E3F">
        <w:rPr>
          <w:sz w:val="28"/>
          <w:szCs w:val="28"/>
        </w:rPr>
        <w:t xml:space="preserve"> o</w:t>
      </w:r>
      <w:r w:rsidR="00923217">
        <w:rPr>
          <w:sz w:val="28"/>
          <w:szCs w:val="28"/>
        </w:rPr>
        <w:t xml:space="preserve"> Vereador </w:t>
      </w:r>
      <w:proofErr w:type="spellStart"/>
      <w:r w:rsidR="008F0E3F">
        <w:rPr>
          <w:sz w:val="28"/>
          <w:szCs w:val="28"/>
        </w:rPr>
        <w:t>Edegar</w:t>
      </w:r>
      <w:proofErr w:type="spellEnd"/>
      <w:r w:rsidR="008F0E3F">
        <w:rPr>
          <w:sz w:val="28"/>
          <w:szCs w:val="28"/>
        </w:rPr>
        <w:t xml:space="preserve"> </w:t>
      </w:r>
      <w:proofErr w:type="spellStart"/>
      <w:r w:rsidR="008F0E3F">
        <w:rPr>
          <w:sz w:val="28"/>
          <w:szCs w:val="28"/>
        </w:rPr>
        <w:t>Henke</w:t>
      </w:r>
      <w:proofErr w:type="spellEnd"/>
      <w:r w:rsidR="00705F28">
        <w:rPr>
          <w:sz w:val="28"/>
          <w:szCs w:val="28"/>
        </w:rPr>
        <w:t>, o qual foi designado como relator</w:t>
      </w:r>
      <w:r w:rsidR="0010365B" w:rsidRPr="0010365B">
        <w:rPr>
          <w:sz w:val="28"/>
          <w:szCs w:val="28"/>
        </w:rPr>
        <w:t xml:space="preserve">. </w:t>
      </w:r>
      <w:r w:rsidR="00E8003B" w:rsidRPr="0010365B">
        <w:rPr>
          <w:sz w:val="28"/>
          <w:szCs w:val="28"/>
        </w:rPr>
        <w:t xml:space="preserve">O Presidente da Comissão Vereador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declarou aberta à reunião e anunciou a </w:t>
      </w:r>
      <w:r w:rsidR="00E8003B" w:rsidRPr="001070B5">
        <w:rPr>
          <w:sz w:val="28"/>
          <w:szCs w:val="28"/>
        </w:rPr>
        <w:t>ORDEM DO DIA</w:t>
      </w:r>
      <w:r w:rsidR="00E8003B" w:rsidRPr="0010365B">
        <w:rPr>
          <w:sz w:val="28"/>
          <w:szCs w:val="28"/>
        </w:rPr>
        <w:t xml:space="preserve"> para a present</w:t>
      </w:r>
      <w:r w:rsidR="00A118F5">
        <w:rPr>
          <w:sz w:val="28"/>
          <w:szCs w:val="28"/>
        </w:rPr>
        <w:t>e reunião: Análise e votação do</w:t>
      </w:r>
      <w:r w:rsidR="00E8003B" w:rsidRPr="0010365B">
        <w:rPr>
          <w:sz w:val="28"/>
          <w:szCs w:val="28"/>
        </w:rPr>
        <w:t xml:space="preserve"> </w:t>
      </w:r>
      <w:r w:rsidR="0010365B" w:rsidRPr="0010365B">
        <w:rPr>
          <w:sz w:val="28"/>
          <w:szCs w:val="28"/>
        </w:rPr>
        <w:t>P</w:t>
      </w:r>
      <w:r w:rsidR="00A118F5">
        <w:rPr>
          <w:sz w:val="28"/>
          <w:szCs w:val="28"/>
        </w:rPr>
        <w:t>rojeto</w:t>
      </w:r>
      <w:r w:rsidR="00E8003B" w:rsidRPr="0010365B">
        <w:rPr>
          <w:sz w:val="28"/>
          <w:szCs w:val="28"/>
        </w:rPr>
        <w:t xml:space="preserve"> de L</w:t>
      </w:r>
      <w:r w:rsidR="002333DE">
        <w:rPr>
          <w:sz w:val="28"/>
          <w:szCs w:val="28"/>
        </w:rPr>
        <w:t>ei 01</w:t>
      </w:r>
      <w:r w:rsidR="0010365B" w:rsidRPr="0010365B">
        <w:rPr>
          <w:sz w:val="28"/>
          <w:szCs w:val="28"/>
        </w:rPr>
        <w:t>/</w:t>
      </w:r>
      <w:r w:rsidR="0010365B" w:rsidRPr="00F03ECF">
        <w:rPr>
          <w:sz w:val="28"/>
          <w:szCs w:val="28"/>
        </w:rPr>
        <w:t>2016 do E</w:t>
      </w:r>
      <w:r w:rsidR="00E8003B" w:rsidRPr="00F03ECF">
        <w:rPr>
          <w:sz w:val="28"/>
          <w:szCs w:val="28"/>
        </w:rPr>
        <w:t>xecutivo</w:t>
      </w:r>
      <w:r w:rsidR="00C31070" w:rsidRPr="00F03ECF">
        <w:rPr>
          <w:sz w:val="28"/>
          <w:szCs w:val="28"/>
        </w:rPr>
        <w:t xml:space="preserve"> e</w:t>
      </w:r>
      <w:r w:rsidR="00FE3EE1" w:rsidRPr="00F03ECF">
        <w:rPr>
          <w:sz w:val="28"/>
          <w:szCs w:val="28"/>
        </w:rPr>
        <w:t xml:space="preserve"> dos</w:t>
      </w:r>
      <w:r w:rsidR="00C31070" w:rsidRPr="00F03ECF">
        <w:rPr>
          <w:sz w:val="28"/>
          <w:szCs w:val="28"/>
        </w:rPr>
        <w:t xml:space="preserve"> Projetos de Lei 01 e 02/2016 do Legislativo</w:t>
      </w:r>
      <w:r w:rsidR="005A4369" w:rsidRPr="00F03ECF">
        <w:rPr>
          <w:sz w:val="28"/>
          <w:szCs w:val="28"/>
        </w:rPr>
        <w:t xml:space="preserve">. </w:t>
      </w:r>
      <w:r w:rsidR="0010365B" w:rsidRPr="00F03ECF">
        <w:rPr>
          <w:sz w:val="28"/>
          <w:szCs w:val="28"/>
        </w:rPr>
        <w:t>Dando continuidade aos trabalhos, foi analisado o</w:t>
      </w:r>
      <w:r w:rsidR="00DE4E30" w:rsidRPr="00F03ECF">
        <w:rPr>
          <w:sz w:val="28"/>
          <w:szCs w:val="28"/>
        </w:rPr>
        <w:t xml:space="preserve"> </w:t>
      </w:r>
      <w:r w:rsidR="0010365B" w:rsidRPr="00F03ECF">
        <w:rPr>
          <w:rFonts w:ascii="Arial" w:hAnsi="Arial" w:cs="Arial"/>
          <w:b/>
          <w:bCs/>
          <w:sz w:val="24"/>
          <w:szCs w:val="24"/>
        </w:rPr>
        <w:t xml:space="preserve">PROJETO DE LEI Nº 01 DE 04 DE JANEIRO DE 2016. </w:t>
      </w:r>
      <w:r w:rsidR="0010365B" w:rsidRPr="00F03ECF">
        <w:rPr>
          <w:rFonts w:ascii="Arial" w:hAnsi="Arial" w:cs="Arial"/>
          <w:b/>
          <w:sz w:val="24"/>
          <w:szCs w:val="24"/>
        </w:rPr>
        <w:t>Estabelece o percentual para revisão geral dos servidores públicos do Poder Executivo no Município de Arroio do Padre.</w:t>
      </w:r>
      <w:r w:rsidR="00C31070" w:rsidRPr="00F03ECF">
        <w:rPr>
          <w:sz w:val="24"/>
          <w:szCs w:val="24"/>
        </w:rPr>
        <w:t xml:space="preserve"> </w:t>
      </w:r>
      <w:r w:rsidR="00A118F5">
        <w:rPr>
          <w:sz w:val="28"/>
          <w:szCs w:val="28"/>
        </w:rPr>
        <w:t xml:space="preserve">Foi lida </w:t>
      </w:r>
      <w:r w:rsidR="00F03ECF" w:rsidRPr="00F03ECF">
        <w:rPr>
          <w:sz w:val="28"/>
          <w:szCs w:val="28"/>
        </w:rPr>
        <w:t>a</w:t>
      </w:r>
      <w:r w:rsidR="00C31070" w:rsidRPr="00F03ECF">
        <w:rPr>
          <w:sz w:val="28"/>
          <w:szCs w:val="28"/>
        </w:rPr>
        <w:t xml:space="preserve"> Orientação Técnica Nº </w:t>
      </w:r>
      <w:r w:rsidR="00DE4E30" w:rsidRPr="00F03ECF">
        <w:rPr>
          <w:sz w:val="28"/>
          <w:szCs w:val="28"/>
        </w:rPr>
        <w:t>360/2016</w:t>
      </w:r>
      <w:r w:rsidR="00C31070" w:rsidRPr="00F03ECF">
        <w:rPr>
          <w:sz w:val="28"/>
          <w:szCs w:val="28"/>
        </w:rPr>
        <w:t xml:space="preserve"> do </w:t>
      </w:r>
      <w:r w:rsidR="00DE4E30" w:rsidRPr="00F03ECF">
        <w:rPr>
          <w:sz w:val="28"/>
          <w:szCs w:val="28"/>
        </w:rPr>
        <w:t>IGAM</w:t>
      </w:r>
      <w:r w:rsidR="00A118F5">
        <w:rPr>
          <w:sz w:val="28"/>
          <w:szCs w:val="28"/>
        </w:rPr>
        <w:t xml:space="preserve"> (Instituto </w:t>
      </w:r>
      <w:proofErr w:type="spellStart"/>
      <w:r w:rsidR="00A118F5">
        <w:rPr>
          <w:sz w:val="28"/>
          <w:szCs w:val="28"/>
        </w:rPr>
        <w:t>Gamma</w:t>
      </w:r>
      <w:proofErr w:type="spellEnd"/>
      <w:r w:rsidR="00A118F5">
        <w:rPr>
          <w:sz w:val="28"/>
          <w:szCs w:val="28"/>
        </w:rPr>
        <w:t xml:space="preserve"> de Assessoria a Órgãos Públicos)</w:t>
      </w:r>
      <w:r w:rsidR="00DE4E30" w:rsidRPr="00F03ECF">
        <w:rPr>
          <w:sz w:val="28"/>
          <w:szCs w:val="28"/>
        </w:rPr>
        <w:t>,</w:t>
      </w:r>
      <w:r w:rsidR="00F03ECF" w:rsidRPr="00F03ECF">
        <w:rPr>
          <w:sz w:val="28"/>
          <w:szCs w:val="28"/>
        </w:rPr>
        <w:t xml:space="preserve"> a qual</w:t>
      </w:r>
      <w:r w:rsidR="00DE4E30" w:rsidRPr="00F03ECF">
        <w:rPr>
          <w:sz w:val="28"/>
          <w:szCs w:val="28"/>
        </w:rPr>
        <w:t xml:space="preserve"> foi </w:t>
      </w:r>
      <w:bookmarkStart w:id="0" w:name="_GoBack"/>
      <w:bookmarkEnd w:id="0"/>
      <w:r w:rsidR="00DE4E30" w:rsidRPr="00F03ECF">
        <w:rPr>
          <w:sz w:val="28"/>
          <w:szCs w:val="28"/>
        </w:rPr>
        <w:t>favorável ao Projeto de Lei</w:t>
      </w:r>
      <w:r w:rsidR="00BB017B">
        <w:rPr>
          <w:sz w:val="28"/>
          <w:szCs w:val="28"/>
        </w:rPr>
        <w:t>, sem emendas e sem ressalvas</w:t>
      </w:r>
      <w:r w:rsidR="00DE4E30" w:rsidRPr="00F03ECF">
        <w:rPr>
          <w:sz w:val="28"/>
          <w:szCs w:val="28"/>
        </w:rPr>
        <w:t>.</w:t>
      </w:r>
      <w:r w:rsidR="004A69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O</w:t>
      </w:r>
      <w:r w:rsidR="00880642">
        <w:rPr>
          <w:sz w:val="28"/>
          <w:szCs w:val="28"/>
        </w:rPr>
        <w:t xml:space="preserve"> P</w:t>
      </w:r>
      <w:r w:rsidR="00BF67A3" w:rsidRPr="00BF67A3">
        <w:rPr>
          <w:sz w:val="28"/>
          <w:szCs w:val="28"/>
        </w:rPr>
        <w:t>residente</w:t>
      </w:r>
      <w:r w:rsidR="00BF67A3" w:rsidRPr="001456B4">
        <w:rPr>
          <w:sz w:val="28"/>
          <w:szCs w:val="28"/>
        </w:rPr>
        <w:t xml:space="preserve"> colocou o referido Projeto de Lei em votação na comissão, sendo aprovado pela unanimidade dos vereadores</w:t>
      </w:r>
      <w:r w:rsidR="00BF67A3">
        <w:rPr>
          <w:sz w:val="28"/>
          <w:szCs w:val="28"/>
        </w:rPr>
        <w:t xml:space="preserve">. </w:t>
      </w:r>
      <w:r w:rsidR="0029136F" w:rsidRPr="0029136F">
        <w:rPr>
          <w:sz w:val="28"/>
          <w:szCs w:val="28"/>
        </w:rPr>
        <w:t xml:space="preserve">Em seguida foi analisado o </w:t>
      </w:r>
      <w:r w:rsidR="0029136F" w:rsidRPr="0029136F">
        <w:rPr>
          <w:rFonts w:ascii="Arial" w:hAnsi="Arial" w:cs="Arial"/>
          <w:b/>
          <w:bCs/>
          <w:sz w:val="24"/>
          <w:szCs w:val="24"/>
        </w:rPr>
        <w:t>Projeto de Lei 01/2016, de 06 de janeiro de 2016. Estabelece aos Servidores da Câmara Municipal o percentual relativo à revisão geral anual.</w:t>
      </w:r>
      <w:r w:rsidR="0029136F">
        <w:rPr>
          <w:rFonts w:ascii="Arial" w:hAnsi="Arial" w:cs="Arial"/>
          <w:b/>
          <w:bCs/>
          <w:sz w:val="24"/>
          <w:szCs w:val="24"/>
        </w:rPr>
        <w:t xml:space="preserve"> </w:t>
      </w:r>
      <w:r w:rsidR="00BB017B">
        <w:rPr>
          <w:bCs/>
          <w:sz w:val="28"/>
          <w:szCs w:val="28"/>
        </w:rPr>
        <w:t xml:space="preserve">Foi lida a </w:t>
      </w:r>
      <w:r w:rsidR="0029136F" w:rsidRPr="00733D82">
        <w:rPr>
          <w:sz w:val="28"/>
          <w:szCs w:val="28"/>
        </w:rPr>
        <w:t>Orienta</w:t>
      </w:r>
      <w:r w:rsidR="0029136F">
        <w:rPr>
          <w:sz w:val="28"/>
          <w:szCs w:val="28"/>
        </w:rPr>
        <w:t>ção Técnica Nº 360/2016 do IGAM</w:t>
      </w:r>
      <w:r w:rsidR="0029136F" w:rsidRPr="00F03ECF">
        <w:rPr>
          <w:sz w:val="28"/>
          <w:szCs w:val="28"/>
        </w:rPr>
        <w:t>, a qual foi desfavorável ao Projeto de Lei</w:t>
      </w:r>
      <w:r w:rsidR="00D83652">
        <w:rPr>
          <w:sz w:val="28"/>
          <w:szCs w:val="28"/>
        </w:rPr>
        <w:t>, sem emendas e sem ressalvas</w:t>
      </w:r>
      <w:r w:rsidR="0029136F">
        <w:rPr>
          <w:sz w:val="28"/>
          <w:szCs w:val="28"/>
        </w:rPr>
        <w:t xml:space="preserve">. </w:t>
      </w:r>
      <w:r w:rsidR="00880642">
        <w:rPr>
          <w:sz w:val="28"/>
          <w:szCs w:val="28"/>
        </w:rPr>
        <w:t>O P</w:t>
      </w:r>
      <w:r w:rsidR="00880642" w:rsidRPr="00BF67A3">
        <w:rPr>
          <w:sz w:val="28"/>
          <w:szCs w:val="28"/>
        </w:rPr>
        <w:t>residente</w:t>
      </w:r>
      <w:r w:rsidR="00880642" w:rsidRPr="001456B4">
        <w:rPr>
          <w:sz w:val="28"/>
          <w:szCs w:val="28"/>
        </w:rPr>
        <w:t xml:space="preserve"> colocou o referido Projeto de Lei</w:t>
      </w:r>
      <w:r w:rsidR="004A7EB6">
        <w:rPr>
          <w:sz w:val="28"/>
          <w:szCs w:val="28"/>
        </w:rPr>
        <w:t xml:space="preserve"> em votação na comissão, sendo re</w:t>
      </w:r>
      <w:r w:rsidR="00880642" w:rsidRPr="001456B4">
        <w:rPr>
          <w:sz w:val="28"/>
          <w:szCs w:val="28"/>
        </w:rPr>
        <w:t>provado pela unanimidade dos vereadores</w:t>
      </w:r>
      <w:r w:rsidR="00940825">
        <w:rPr>
          <w:sz w:val="28"/>
          <w:szCs w:val="28"/>
        </w:rPr>
        <w:t xml:space="preserve">. </w:t>
      </w:r>
      <w:r w:rsidR="00BB017B">
        <w:rPr>
          <w:sz w:val="28"/>
          <w:szCs w:val="28"/>
        </w:rPr>
        <w:t xml:space="preserve">Logo após foi analisado o </w:t>
      </w:r>
      <w:r w:rsidR="00940825" w:rsidRPr="00733D82">
        <w:rPr>
          <w:rFonts w:ascii="Arial" w:eastAsia="SimSun" w:hAnsi="Arial" w:cs="Arial"/>
          <w:b/>
          <w:bCs/>
          <w:color w:val="00000A"/>
          <w:sz w:val="24"/>
          <w:szCs w:val="24"/>
          <w:lang w:eastAsia="en-US"/>
        </w:rPr>
        <w:t>Projeto de Lei 02/2016, de 06 de janeiro de 2016. Estende aos Agentes Políticos (Prefeito, Vice-Prefeito e Vereadores) e Secretários Municipais o percentual relativo à reposição de perdas inflacionárias.</w:t>
      </w:r>
      <w:r w:rsidR="00940825">
        <w:rPr>
          <w:rFonts w:ascii="Arial" w:eastAsia="SimSun" w:hAnsi="Arial" w:cs="Arial"/>
          <w:b/>
          <w:bCs/>
          <w:color w:val="00000A"/>
          <w:lang w:eastAsia="en-US"/>
        </w:rPr>
        <w:t xml:space="preserve"> </w:t>
      </w:r>
      <w:r w:rsidR="00BB017B">
        <w:rPr>
          <w:sz w:val="28"/>
          <w:szCs w:val="28"/>
        </w:rPr>
        <w:t xml:space="preserve">Foi lida a </w:t>
      </w:r>
      <w:r w:rsidR="00940825" w:rsidRPr="00F03ECF">
        <w:rPr>
          <w:sz w:val="28"/>
          <w:szCs w:val="28"/>
        </w:rPr>
        <w:t>Orientação Técnica Nº 36</w:t>
      </w:r>
      <w:r w:rsidR="00940825">
        <w:rPr>
          <w:sz w:val="28"/>
          <w:szCs w:val="28"/>
        </w:rPr>
        <w:t>2</w:t>
      </w:r>
      <w:r w:rsidR="00940825" w:rsidRPr="00F03ECF">
        <w:rPr>
          <w:sz w:val="28"/>
          <w:szCs w:val="28"/>
        </w:rPr>
        <w:t>/2016 do IGAM, a qual foi desfavorável ao Projeto de Le</w:t>
      </w:r>
      <w:r w:rsidR="00BB017B">
        <w:rPr>
          <w:sz w:val="28"/>
          <w:szCs w:val="28"/>
        </w:rPr>
        <w:t>i, sem emendas e sem ressalvas</w:t>
      </w:r>
      <w:r w:rsidR="00940825" w:rsidRPr="00695CC2">
        <w:rPr>
          <w:sz w:val="28"/>
          <w:szCs w:val="28"/>
        </w:rPr>
        <w:t>.</w:t>
      </w:r>
      <w:r w:rsidR="00940825">
        <w:rPr>
          <w:color w:val="FF0000"/>
          <w:sz w:val="28"/>
          <w:szCs w:val="28"/>
        </w:rPr>
        <w:t xml:space="preserve"> </w:t>
      </w:r>
      <w:r w:rsidR="00BB017B" w:rsidRPr="00BB017B">
        <w:rPr>
          <w:sz w:val="28"/>
          <w:szCs w:val="28"/>
        </w:rPr>
        <w:t>O</w:t>
      </w:r>
      <w:r w:rsidR="00940825" w:rsidRPr="00BB017B">
        <w:rPr>
          <w:sz w:val="28"/>
          <w:szCs w:val="28"/>
        </w:rPr>
        <w:t xml:space="preserve"> Presidente</w:t>
      </w:r>
      <w:r w:rsidR="00940825" w:rsidRPr="001456B4">
        <w:rPr>
          <w:sz w:val="28"/>
          <w:szCs w:val="28"/>
        </w:rPr>
        <w:t xml:space="preserve"> colocou o referido </w:t>
      </w:r>
      <w:r w:rsidR="00940825" w:rsidRPr="006866CE">
        <w:rPr>
          <w:sz w:val="28"/>
          <w:szCs w:val="28"/>
        </w:rPr>
        <w:t>Projeto de Lei</w:t>
      </w:r>
      <w:r w:rsidR="004A7EB6">
        <w:rPr>
          <w:sz w:val="28"/>
          <w:szCs w:val="28"/>
        </w:rPr>
        <w:t xml:space="preserve"> em votação na comissão, sendo re</w:t>
      </w:r>
      <w:r w:rsidR="00940825" w:rsidRPr="006866CE">
        <w:rPr>
          <w:sz w:val="28"/>
          <w:szCs w:val="28"/>
        </w:rPr>
        <w:t xml:space="preserve">provado pela unanimidade dos vereadores.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BB017B">
        <w:rPr>
          <w:sz w:val="28"/>
          <w:szCs w:val="28"/>
        </w:rPr>
        <w:t>vinte e duas horas e dez 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Josué </w:t>
      </w:r>
      <w:proofErr w:type="spellStart"/>
      <w:r w:rsidR="00BB017B">
        <w:rPr>
          <w:sz w:val="28"/>
          <w:szCs w:val="28"/>
        </w:rPr>
        <w:t>Eicholz</w:t>
      </w:r>
      <w:proofErr w:type="spellEnd"/>
    </w:p>
    <w:p w:rsidR="00705BCA" w:rsidRPr="00DF6B5D" w:rsidRDefault="00705BCA" w:rsidP="00BB017B">
      <w:pPr>
        <w:spacing w:line="216" w:lineRule="auto"/>
        <w:jc w:val="center"/>
        <w:rPr>
          <w:sz w:val="28"/>
          <w:szCs w:val="28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</w:p>
    <w:p w:rsidR="00705BCA" w:rsidRPr="002333DE" w:rsidRDefault="00705BCA" w:rsidP="00673112">
      <w:pPr>
        <w:jc w:val="both"/>
        <w:rPr>
          <w:rFonts w:ascii="Arial" w:hAnsi="Arial" w:cs="Arial"/>
          <w:color w:val="FF0000"/>
        </w:rPr>
      </w:pPr>
    </w:p>
    <w:p w:rsidR="00733D82" w:rsidRPr="00733D82" w:rsidRDefault="00733D82" w:rsidP="00733D82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eastAsia="SimSun" w:hAnsi="Arial" w:cs="Arial"/>
          <w:b/>
          <w:bCs/>
          <w:color w:val="00000A"/>
          <w:sz w:val="23"/>
          <w:szCs w:val="23"/>
          <w:lang w:eastAsia="en-US"/>
        </w:rPr>
      </w:pPr>
    </w:p>
    <w:p w:rsidR="002376E8" w:rsidRPr="002376E8" w:rsidRDefault="002376E8" w:rsidP="002376E8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99" w:rsidRDefault="00AE7599">
      <w:r>
        <w:separator/>
      </w:r>
    </w:p>
  </w:endnote>
  <w:endnote w:type="continuationSeparator" w:id="0">
    <w:p w:rsidR="00AE7599" w:rsidRDefault="00AE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99" w:rsidRDefault="00AE7599">
      <w:r>
        <w:separator/>
      </w:r>
    </w:p>
  </w:footnote>
  <w:footnote w:type="continuationSeparator" w:id="0">
    <w:p w:rsidR="00AE7599" w:rsidRDefault="00AE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6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396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7</cp:revision>
  <cp:lastPrinted>2016-02-01T17:59:00Z</cp:lastPrinted>
  <dcterms:created xsi:type="dcterms:W3CDTF">2016-01-18T13:55:00Z</dcterms:created>
  <dcterms:modified xsi:type="dcterms:W3CDTF">2016-02-01T18:00:00Z</dcterms:modified>
</cp:coreProperties>
</file>