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E8" w:rsidRPr="00637A71" w:rsidRDefault="005C747A" w:rsidP="00251343">
      <w:pPr>
        <w:pStyle w:val="Padro"/>
        <w:pBdr>
          <w:bottom w:val="single" w:sz="4" w:space="1" w:color="auto"/>
        </w:pBdr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4308475</wp:posOffset>
                </wp:positionH>
                <wp:positionV relativeFrom="paragraph">
                  <wp:posOffset>-358140</wp:posOffset>
                </wp:positionV>
                <wp:extent cx="1736725" cy="228600"/>
                <wp:effectExtent l="0" t="1905" r="0" b="0"/>
                <wp:wrapNone/>
                <wp:docPr id="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801" w:rsidRDefault="00235801" w:rsidP="0080774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Folha 1 –27/02/2017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margin-left:339.25pt;margin-top:-28.2pt;width:136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oyLhQ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" stroked="f">
                <v:textbox>
                  <w:txbxContent>
                    <w:p w:rsidR="00475D71" w:rsidRDefault="00475D71" w:rsidP="0080774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Folha 1 –27/02/2017</w:t>
                      </w:r>
                    </w:p>
                  </w:txbxContent>
                </v:textbox>
              </v:shape>
            </w:pict>
          </mc:Fallback>
        </mc:AlternateContent>
      </w:r>
      <w:r w:rsidR="001C6DFD" w:rsidRPr="00637A71">
        <w:rPr>
          <w:b/>
          <w:color w:val="000000"/>
          <w:sz w:val="28"/>
          <w:szCs w:val="28"/>
        </w:rPr>
        <w:t>============</w:t>
      </w:r>
      <w:r w:rsidR="003A3F63">
        <w:rPr>
          <w:b/>
          <w:color w:val="000000"/>
          <w:sz w:val="28"/>
          <w:szCs w:val="28"/>
        </w:rPr>
        <w:t>===</w:t>
      </w:r>
      <w:r w:rsidR="002770E8" w:rsidRPr="00637A71">
        <w:rPr>
          <w:b/>
          <w:color w:val="000000"/>
          <w:sz w:val="28"/>
          <w:szCs w:val="28"/>
        </w:rPr>
        <w:t>ATA</w:t>
      </w:r>
      <w:r w:rsidR="005E75B8" w:rsidRPr="00637A71">
        <w:rPr>
          <w:b/>
          <w:color w:val="000000"/>
          <w:sz w:val="28"/>
          <w:szCs w:val="28"/>
        </w:rPr>
        <w:t xml:space="preserve"> </w:t>
      </w:r>
      <w:r w:rsidR="00257E26">
        <w:rPr>
          <w:b/>
          <w:color w:val="000000"/>
          <w:sz w:val="28"/>
          <w:szCs w:val="28"/>
        </w:rPr>
        <w:t>AUDIÊNCIA PÚBLICA</w:t>
      </w:r>
      <w:r w:rsidR="003A3F63" w:rsidRPr="003A3F63">
        <w:rPr>
          <w:b/>
          <w:color w:val="000000"/>
          <w:sz w:val="28"/>
          <w:szCs w:val="28"/>
        </w:rPr>
        <w:t xml:space="preserve"> </w:t>
      </w:r>
      <w:r w:rsidR="003A3F63">
        <w:rPr>
          <w:b/>
          <w:color w:val="000000"/>
          <w:sz w:val="28"/>
          <w:szCs w:val="28"/>
        </w:rPr>
        <w:t xml:space="preserve">Nº </w:t>
      </w:r>
      <w:r w:rsidR="00C75E49">
        <w:rPr>
          <w:b/>
          <w:color w:val="000000"/>
          <w:sz w:val="28"/>
          <w:szCs w:val="28"/>
        </w:rPr>
        <w:t>0</w:t>
      </w:r>
      <w:r w:rsidR="00475D71">
        <w:rPr>
          <w:b/>
          <w:color w:val="000000"/>
          <w:sz w:val="28"/>
          <w:szCs w:val="28"/>
        </w:rPr>
        <w:t>5</w:t>
      </w:r>
      <w:r w:rsidR="005E75B8" w:rsidRPr="00637A71">
        <w:rPr>
          <w:b/>
          <w:color w:val="000000"/>
          <w:sz w:val="28"/>
          <w:szCs w:val="28"/>
        </w:rPr>
        <w:t>=</w:t>
      </w:r>
      <w:r w:rsidR="00257E26">
        <w:rPr>
          <w:b/>
          <w:color w:val="000000"/>
          <w:sz w:val="28"/>
          <w:szCs w:val="28"/>
        </w:rPr>
        <w:t>===</w:t>
      </w:r>
      <w:r w:rsidR="005E75B8" w:rsidRPr="00637A71">
        <w:rPr>
          <w:b/>
          <w:color w:val="000000"/>
          <w:sz w:val="28"/>
          <w:szCs w:val="28"/>
        </w:rPr>
        <w:t>=</w:t>
      </w:r>
      <w:r w:rsidR="003A3F63">
        <w:rPr>
          <w:b/>
          <w:color w:val="000000"/>
          <w:sz w:val="28"/>
          <w:szCs w:val="28"/>
        </w:rPr>
        <w:t>=========</w:t>
      </w:r>
    </w:p>
    <w:p w:rsidR="00B07F91" w:rsidRPr="00E2296E" w:rsidRDefault="0095129D" w:rsidP="00982C59">
      <w:pPr>
        <w:pStyle w:val="Padro"/>
        <w:tabs>
          <w:tab w:val="left" w:pos="3831"/>
          <w:tab w:val="right" w:pos="9746"/>
        </w:tabs>
        <w:spacing w:line="216" w:lineRule="auto"/>
        <w:jc w:val="both"/>
        <w:rPr>
          <w:rFonts w:eastAsia="Calibri"/>
          <w:sz w:val="28"/>
          <w:szCs w:val="28"/>
        </w:rPr>
      </w:pPr>
      <w:r w:rsidRPr="00475D71">
        <w:rPr>
          <w:sz w:val="28"/>
          <w:szCs w:val="28"/>
        </w:rPr>
        <w:t>Ao</w:t>
      </w:r>
      <w:r w:rsidR="004D24B7" w:rsidRPr="00475D71">
        <w:rPr>
          <w:sz w:val="28"/>
          <w:szCs w:val="28"/>
        </w:rPr>
        <w:t>s</w:t>
      </w:r>
      <w:r w:rsidR="00CB30A1" w:rsidRPr="00475D71">
        <w:rPr>
          <w:sz w:val="28"/>
          <w:szCs w:val="28"/>
        </w:rPr>
        <w:t xml:space="preserve"> </w:t>
      </w:r>
      <w:r w:rsidR="00ED2AE5" w:rsidRPr="00475D71">
        <w:rPr>
          <w:sz w:val="28"/>
          <w:szCs w:val="28"/>
        </w:rPr>
        <w:t xml:space="preserve">vinte e </w:t>
      </w:r>
      <w:r w:rsidR="00475D71" w:rsidRPr="00475D71">
        <w:rPr>
          <w:sz w:val="28"/>
          <w:szCs w:val="28"/>
        </w:rPr>
        <w:t>sete</w:t>
      </w:r>
      <w:r w:rsidR="00C75E49" w:rsidRPr="00475D71">
        <w:rPr>
          <w:sz w:val="28"/>
          <w:szCs w:val="28"/>
        </w:rPr>
        <w:t xml:space="preserve"> </w:t>
      </w:r>
      <w:r w:rsidR="00680AE6" w:rsidRPr="00475D71">
        <w:rPr>
          <w:sz w:val="28"/>
          <w:szCs w:val="28"/>
        </w:rPr>
        <w:t>dias</w:t>
      </w:r>
      <w:r w:rsidR="00685801" w:rsidRPr="00475D71">
        <w:rPr>
          <w:sz w:val="28"/>
          <w:szCs w:val="28"/>
        </w:rPr>
        <w:t xml:space="preserve"> do mês de </w:t>
      </w:r>
      <w:r w:rsidR="00475D71" w:rsidRPr="00475D71">
        <w:rPr>
          <w:sz w:val="28"/>
          <w:szCs w:val="28"/>
        </w:rPr>
        <w:t>fevereiro</w:t>
      </w:r>
      <w:r w:rsidR="000472AC" w:rsidRPr="00475D71">
        <w:rPr>
          <w:sz w:val="28"/>
          <w:szCs w:val="28"/>
        </w:rPr>
        <w:t xml:space="preserve"> </w:t>
      </w:r>
      <w:r w:rsidR="002770E8" w:rsidRPr="00475D71">
        <w:rPr>
          <w:sz w:val="28"/>
          <w:szCs w:val="28"/>
        </w:rPr>
        <w:t xml:space="preserve">de dois mil e </w:t>
      </w:r>
      <w:r w:rsidR="00CB5D7E" w:rsidRPr="00475D71">
        <w:rPr>
          <w:sz w:val="28"/>
          <w:szCs w:val="28"/>
        </w:rPr>
        <w:t>dezesse</w:t>
      </w:r>
      <w:r w:rsidR="00ED2AE5" w:rsidRPr="00475D71">
        <w:rPr>
          <w:sz w:val="28"/>
          <w:szCs w:val="28"/>
        </w:rPr>
        <w:t>te</w:t>
      </w:r>
      <w:r w:rsidR="00C044F2" w:rsidRPr="00475D71">
        <w:rPr>
          <w:sz w:val="28"/>
          <w:szCs w:val="28"/>
        </w:rPr>
        <w:t>, às</w:t>
      </w:r>
      <w:r w:rsidR="00E86324" w:rsidRPr="00475D71">
        <w:rPr>
          <w:sz w:val="28"/>
          <w:szCs w:val="28"/>
        </w:rPr>
        <w:t xml:space="preserve"> </w:t>
      </w:r>
      <w:proofErr w:type="spellStart"/>
      <w:r w:rsidR="00475D71" w:rsidRPr="00475D71">
        <w:rPr>
          <w:sz w:val="28"/>
          <w:szCs w:val="28"/>
        </w:rPr>
        <w:t>quartoze</w:t>
      </w:r>
      <w:proofErr w:type="spellEnd"/>
      <w:r w:rsidR="00DE0FCE" w:rsidRPr="00475D71">
        <w:rPr>
          <w:sz w:val="28"/>
          <w:szCs w:val="28"/>
        </w:rPr>
        <w:t xml:space="preserve"> </w:t>
      </w:r>
      <w:r w:rsidR="00E86324" w:rsidRPr="00475D71">
        <w:rPr>
          <w:sz w:val="28"/>
          <w:szCs w:val="28"/>
        </w:rPr>
        <w:t>horas</w:t>
      </w:r>
      <w:r w:rsidR="000472AC" w:rsidRPr="00475D71">
        <w:rPr>
          <w:sz w:val="28"/>
          <w:szCs w:val="28"/>
        </w:rPr>
        <w:t xml:space="preserve"> </w:t>
      </w:r>
      <w:r w:rsidR="00CB5D7E" w:rsidRPr="007A7182">
        <w:rPr>
          <w:sz w:val="28"/>
          <w:szCs w:val="28"/>
        </w:rPr>
        <w:t xml:space="preserve">e </w:t>
      </w:r>
      <w:r w:rsidR="007A7182" w:rsidRPr="007A7182">
        <w:rPr>
          <w:sz w:val="28"/>
          <w:szCs w:val="28"/>
        </w:rPr>
        <w:t>cinquenta</w:t>
      </w:r>
      <w:r w:rsidR="00DE0FCE" w:rsidRPr="007A7182">
        <w:rPr>
          <w:sz w:val="28"/>
          <w:szCs w:val="28"/>
        </w:rPr>
        <w:t xml:space="preserve"> </w:t>
      </w:r>
      <w:r w:rsidR="000472AC" w:rsidRPr="007A7182">
        <w:rPr>
          <w:sz w:val="28"/>
          <w:szCs w:val="28"/>
        </w:rPr>
        <w:t>minutos</w:t>
      </w:r>
      <w:r w:rsidR="00E86324" w:rsidRPr="007A7182">
        <w:rPr>
          <w:sz w:val="28"/>
          <w:szCs w:val="28"/>
        </w:rPr>
        <w:t>,</w:t>
      </w:r>
      <w:r w:rsidR="002770E8" w:rsidRPr="007A7182">
        <w:rPr>
          <w:sz w:val="28"/>
          <w:szCs w:val="28"/>
        </w:rPr>
        <w:t xml:space="preserve"> reuniu-se a Câmara d</w:t>
      </w:r>
      <w:r w:rsidR="001C6DFD" w:rsidRPr="007A7182">
        <w:rPr>
          <w:sz w:val="28"/>
          <w:szCs w:val="28"/>
        </w:rPr>
        <w:t>e Vereadores de Arroio do Padre</w:t>
      </w:r>
      <w:r w:rsidR="002770E8" w:rsidRPr="007A7182">
        <w:rPr>
          <w:sz w:val="28"/>
          <w:szCs w:val="28"/>
        </w:rPr>
        <w:t xml:space="preserve"> para </w:t>
      </w:r>
      <w:r w:rsidR="001C6DFD" w:rsidRPr="007A7182">
        <w:rPr>
          <w:sz w:val="28"/>
          <w:szCs w:val="28"/>
        </w:rPr>
        <w:t>Audiência</w:t>
      </w:r>
      <w:r w:rsidR="002770E8" w:rsidRPr="007A7182">
        <w:rPr>
          <w:sz w:val="28"/>
          <w:szCs w:val="28"/>
        </w:rPr>
        <w:t xml:space="preserve"> </w:t>
      </w:r>
      <w:r w:rsidR="001C6DFD" w:rsidRPr="007A7182">
        <w:rPr>
          <w:sz w:val="28"/>
          <w:szCs w:val="28"/>
        </w:rPr>
        <w:t>Pública</w:t>
      </w:r>
      <w:r w:rsidR="002770E8" w:rsidRPr="007A7182">
        <w:rPr>
          <w:sz w:val="28"/>
          <w:szCs w:val="28"/>
        </w:rPr>
        <w:t>,</w:t>
      </w:r>
      <w:r w:rsidR="00D44A49" w:rsidRPr="007A7182">
        <w:rPr>
          <w:sz w:val="28"/>
          <w:szCs w:val="28"/>
        </w:rPr>
        <w:t xml:space="preserve"> com</w:t>
      </w:r>
      <w:r w:rsidR="00D44A49" w:rsidRPr="00475D71">
        <w:rPr>
          <w:sz w:val="28"/>
          <w:szCs w:val="28"/>
        </w:rPr>
        <w:t xml:space="preserve"> a presença dos Vereado</w:t>
      </w:r>
      <w:r w:rsidR="001A77D8" w:rsidRPr="00475D71">
        <w:rPr>
          <w:sz w:val="28"/>
          <w:szCs w:val="28"/>
        </w:rPr>
        <w:t>res:</w:t>
      </w:r>
      <w:r w:rsidR="003A3F63" w:rsidRPr="00475D71">
        <w:rPr>
          <w:sz w:val="28"/>
          <w:szCs w:val="28"/>
        </w:rPr>
        <w:t xml:space="preserve"> </w:t>
      </w:r>
      <w:r w:rsidR="00475D71" w:rsidRPr="00475D71">
        <w:rPr>
          <w:sz w:val="28"/>
          <w:szCs w:val="28"/>
        </w:rPr>
        <w:t xml:space="preserve">Angélica </w:t>
      </w:r>
      <w:proofErr w:type="spellStart"/>
      <w:r w:rsidR="00475D71" w:rsidRPr="00475D71">
        <w:rPr>
          <w:sz w:val="28"/>
          <w:szCs w:val="28"/>
        </w:rPr>
        <w:t>Behling</w:t>
      </w:r>
      <w:proofErr w:type="spellEnd"/>
      <w:r w:rsidR="00475D71" w:rsidRPr="00475D71">
        <w:rPr>
          <w:sz w:val="28"/>
          <w:szCs w:val="28"/>
        </w:rPr>
        <w:t xml:space="preserve">, Dário </w:t>
      </w:r>
      <w:proofErr w:type="spellStart"/>
      <w:r w:rsidR="00475D71" w:rsidRPr="00475D71">
        <w:rPr>
          <w:sz w:val="28"/>
          <w:szCs w:val="28"/>
        </w:rPr>
        <w:t>Venzke</w:t>
      </w:r>
      <w:proofErr w:type="spellEnd"/>
      <w:r w:rsidR="00475D71" w:rsidRPr="00475D71">
        <w:rPr>
          <w:sz w:val="28"/>
          <w:szCs w:val="28"/>
        </w:rPr>
        <w:t xml:space="preserve">, </w:t>
      </w:r>
      <w:proofErr w:type="spellStart"/>
      <w:r w:rsidR="00475D71" w:rsidRPr="00475D71">
        <w:rPr>
          <w:sz w:val="28"/>
          <w:szCs w:val="28"/>
        </w:rPr>
        <w:t>Edegar</w:t>
      </w:r>
      <w:proofErr w:type="spellEnd"/>
      <w:r w:rsidR="00475D71" w:rsidRPr="00475D71">
        <w:rPr>
          <w:sz w:val="28"/>
          <w:szCs w:val="28"/>
        </w:rPr>
        <w:t xml:space="preserve"> </w:t>
      </w:r>
      <w:proofErr w:type="spellStart"/>
      <w:r w:rsidR="00475D71" w:rsidRPr="00475D71">
        <w:rPr>
          <w:sz w:val="28"/>
          <w:szCs w:val="28"/>
        </w:rPr>
        <w:t>Henke</w:t>
      </w:r>
      <w:proofErr w:type="spellEnd"/>
      <w:r w:rsidR="00475D71" w:rsidRPr="00475D71">
        <w:rPr>
          <w:sz w:val="28"/>
          <w:szCs w:val="28"/>
        </w:rPr>
        <w:t xml:space="preserve">, Juliano </w:t>
      </w:r>
      <w:proofErr w:type="spellStart"/>
      <w:r w:rsidR="00475D71" w:rsidRPr="00475D71">
        <w:rPr>
          <w:sz w:val="28"/>
          <w:szCs w:val="28"/>
        </w:rPr>
        <w:t>Hobuss</w:t>
      </w:r>
      <w:proofErr w:type="spellEnd"/>
      <w:r w:rsidR="00475D71" w:rsidRPr="00475D71">
        <w:rPr>
          <w:sz w:val="28"/>
          <w:szCs w:val="28"/>
        </w:rPr>
        <w:t xml:space="preserve"> </w:t>
      </w:r>
      <w:proofErr w:type="spellStart"/>
      <w:r w:rsidR="00475D71" w:rsidRPr="00475D71">
        <w:rPr>
          <w:sz w:val="28"/>
          <w:szCs w:val="28"/>
        </w:rPr>
        <w:t>Buchweitz</w:t>
      </w:r>
      <w:proofErr w:type="spellEnd"/>
      <w:r w:rsidR="00475D71" w:rsidRPr="007A7182">
        <w:rPr>
          <w:sz w:val="28"/>
          <w:szCs w:val="28"/>
        </w:rPr>
        <w:t xml:space="preserve">, Maria De Fatima </w:t>
      </w:r>
      <w:proofErr w:type="spellStart"/>
      <w:r w:rsidR="00475D71" w:rsidRPr="007A7182">
        <w:rPr>
          <w:sz w:val="28"/>
          <w:szCs w:val="28"/>
        </w:rPr>
        <w:t>Maximila</w:t>
      </w:r>
      <w:proofErr w:type="spellEnd"/>
      <w:r w:rsidR="00475D71" w:rsidRPr="007A7182">
        <w:rPr>
          <w:sz w:val="28"/>
          <w:szCs w:val="28"/>
        </w:rPr>
        <w:t xml:space="preserve"> Rocha, Roni </w:t>
      </w:r>
      <w:proofErr w:type="spellStart"/>
      <w:r w:rsidR="00475D71" w:rsidRPr="007A7182">
        <w:rPr>
          <w:sz w:val="28"/>
          <w:szCs w:val="28"/>
        </w:rPr>
        <w:t>Rutz</w:t>
      </w:r>
      <w:proofErr w:type="spellEnd"/>
      <w:r w:rsidR="00475D71" w:rsidRPr="007A7182">
        <w:rPr>
          <w:sz w:val="28"/>
          <w:szCs w:val="28"/>
        </w:rPr>
        <w:t xml:space="preserve"> </w:t>
      </w:r>
      <w:proofErr w:type="spellStart"/>
      <w:r w:rsidR="00475D71" w:rsidRPr="007A7182">
        <w:rPr>
          <w:sz w:val="28"/>
          <w:szCs w:val="28"/>
        </w:rPr>
        <w:t>Buchweitz</w:t>
      </w:r>
      <w:proofErr w:type="spellEnd"/>
      <w:r w:rsidR="00475D71" w:rsidRPr="007A7182">
        <w:rPr>
          <w:sz w:val="28"/>
          <w:szCs w:val="28"/>
        </w:rPr>
        <w:t xml:space="preserve">, Rui Carlos Peter e Vilson </w:t>
      </w:r>
      <w:proofErr w:type="spellStart"/>
      <w:r w:rsidR="00475D71" w:rsidRPr="007A7182">
        <w:rPr>
          <w:sz w:val="28"/>
          <w:szCs w:val="28"/>
        </w:rPr>
        <w:t>Pieper</w:t>
      </w:r>
      <w:proofErr w:type="spellEnd"/>
      <w:r w:rsidR="00ED2AE5" w:rsidRPr="007A7182">
        <w:rPr>
          <w:sz w:val="28"/>
          <w:szCs w:val="28"/>
        </w:rPr>
        <w:t>.</w:t>
      </w:r>
      <w:r w:rsidR="00C75E49" w:rsidRPr="007A7182">
        <w:rPr>
          <w:sz w:val="28"/>
          <w:szCs w:val="28"/>
        </w:rPr>
        <w:t xml:space="preserve"> </w:t>
      </w:r>
      <w:r w:rsidR="00235801" w:rsidRPr="007A7182">
        <w:rPr>
          <w:sz w:val="28"/>
          <w:szCs w:val="28"/>
        </w:rPr>
        <w:t>Fez-se</w:t>
      </w:r>
      <w:r w:rsidR="00C75E49" w:rsidRPr="007A7182">
        <w:rPr>
          <w:sz w:val="28"/>
          <w:szCs w:val="28"/>
        </w:rPr>
        <w:t xml:space="preserve"> presente o </w:t>
      </w:r>
      <w:r w:rsidR="0095082B" w:rsidRPr="007A7182">
        <w:rPr>
          <w:sz w:val="28"/>
          <w:szCs w:val="28"/>
        </w:rPr>
        <w:t xml:space="preserve">Secretário de Administração, Planejamento, Finanças, Gestão e Tributos, </w:t>
      </w:r>
      <w:proofErr w:type="spellStart"/>
      <w:r w:rsidR="0095082B" w:rsidRPr="007A7182">
        <w:rPr>
          <w:sz w:val="28"/>
          <w:szCs w:val="28"/>
        </w:rPr>
        <w:t>Loutar</w:t>
      </w:r>
      <w:proofErr w:type="spellEnd"/>
      <w:r w:rsidR="0095082B" w:rsidRPr="007A7182">
        <w:rPr>
          <w:sz w:val="28"/>
          <w:szCs w:val="28"/>
        </w:rPr>
        <w:t xml:space="preserve"> </w:t>
      </w:r>
      <w:proofErr w:type="spellStart"/>
      <w:r w:rsidR="0095082B" w:rsidRPr="007A7182">
        <w:rPr>
          <w:sz w:val="28"/>
          <w:szCs w:val="28"/>
        </w:rPr>
        <w:t>Prieb</w:t>
      </w:r>
      <w:proofErr w:type="spellEnd"/>
      <w:r w:rsidR="007A7182" w:rsidRPr="007A7182">
        <w:rPr>
          <w:sz w:val="28"/>
          <w:szCs w:val="28"/>
        </w:rPr>
        <w:t xml:space="preserve"> e Secretário Adjunto de Finanças André Mauricio </w:t>
      </w:r>
      <w:proofErr w:type="spellStart"/>
      <w:r w:rsidR="007A7182" w:rsidRPr="007A7182">
        <w:rPr>
          <w:sz w:val="28"/>
          <w:szCs w:val="28"/>
        </w:rPr>
        <w:t>Liske</w:t>
      </w:r>
      <w:proofErr w:type="spellEnd"/>
      <w:r w:rsidR="00C75E49" w:rsidRPr="007A7182">
        <w:rPr>
          <w:sz w:val="28"/>
          <w:szCs w:val="28"/>
        </w:rPr>
        <w:t xml:space="preserve">. A Audiência destinada à discussão dos Projetos de Lei </w:t>
      </w:r>
      <w:r w:rsidR="00475D71" w:rsidRPr="007A7182">
        <w:rPr>
          <w:sz w:val="28"/>
          <w:szCs w:val="28"/>
        </w:rPr>
        <w:t>39 e 40</w:t>
      </w:r>
      <w:r w:rsidR="00ED2AE5" w:rsidRPr="007A7182">
        <w:rPr>
          <w:sz w:val="28"/>
          <w:szCs w:val="28"/>
        </w:rPr>
        <w:t>/2017</w:t>
      </w:r>
      <w:r w:rsidR="00C75E49" w:rsidRPr="007A7182">
        <w:rPr>
          <w:sz w:val="28"/>
          <w:szCs w:val="28"/>
        </w:rPr>
        <w:t xml:space="preserve"> do executivo</w:t>
      </w:r>
      <w:r w:rsidR="00FB28CE" w:rsidRPr="007A7182">
        <w:rPr>
          <w:sz w:val="28"/>
          <w:szCs w:val="28"/>
        </w:rPr>
        <w:t>; A Audiência Pública</w:t>
      </w:r>
      <w:r w:rsidR="00C75E49" w:rsidRPr="007A7182">
        <w:rPr>
          <w:sz w:val="28"/>
          <w:szCs w:val="28"/>
        </w:rPr>
        <w:t xml:space="preserve"> foi aberta pelo Presidente da Câmara Vereador </w:t>
      </w:r>
      <w:r w:rsidR="00FB28CE" w:rsidRPr="007A7182">
        <w:rPr>
          <w:sz w:val="28"/>
          <w:szCs w:val="28"/>
        </w:rPr>
        <w:t>Rui Carlos Peter</w:t>
      </w:r>
      <w:r w:rsidR="00C75E49" w:rsidRPr="007A7182">
        <w:rPr>
          <w:sz w:val="28"/>
          <w:szCs w:val="28"/>
        </w:rPr>
        <w:t xml:space="preserve">, e passou a palavra para </w:t>
      </w:r>
      <w:r w:rsidR="00FB28CE" w:rsidRPr="007A7182">
        <w:rPr>
          <w:sz w:val="28"/>
          <w:szCs w:val="28"/>
        </w:rPr>
        <w:t>a</w:t>
      </w:r>
      <w:r w:rsidR="00C75E49" w:rsidRPr="007A7182">
        <w:rPr>
          <w:sz w:val="28"/>
          <w:szCs w:val="28"/>
        </w:rPr>
        <w:t xml:space="preserve"> Secretari</w:t>
      </w:r>
      <w:r w:rsidR="00FB28CE" w:rsidRPr="007A7182">
        <w:rPr>
          <w:sz w:val="28"/>
          <w:szCs w:val="28"/>
        </w:rPr>
        <w:t>a</w:t>
      </w:r>
      <w:r w:rsidR="00C75E49" w:rsidRPr="007A7182">
        <w:rPr>
          <w:sz w:val="28"/>
          <w:szCs w:val="28"/>
        </w:rPr>
        <w:t xml:space="preserve"> </w:t>
      </w:r>
      <w:r w:rsidR="00FB28CE" w:rsidRPr="007A7182">
        <w:rPr>
          <w:sz w:val="28"/>
          <w:szCs w:val="28"/>
        </w:rPr>
        <w:t xml:space="preserve">Maria De Fatima </w:t>
      </w:r>
      <w:proofErr w:type="spellStart"/>
      <w:r w:rsidR="00FB28CE" w:rsidRPr="007A7182">
        <w:rPr>
          <w:sz w:val="28"/>
          <w:szCs w:val="28"/>
        </w:rPr>
        <w:t>Maximila</w:t>
      </w:r>
      <w:proofErr w:type="spellEnd"/>
      <w:r w:rsidR="00FB28CE" w:rsidRPr="007A7182">
        <w:rPr>
          <w:sz w:val="28"/>
          <w:szCs w:val="28"/>
        </w:rPr>
        <w:t xml:space="preserve"> Rocha</w:t>
      </w:r>
      <w:r w:rsidR="00C75E49" w:rsidRPr="007A7182">
        <w:rPr>
          <w:sz w:val="28"/>
          <w:szCs w:val="28"/>
        </w:rPr>
        <w:t xml:space="preserve"> para proceder com a leitura do edital 0</w:t>
      </w:r>
      <w:r w:rsidR="00475D71" w:rsidRPr="007A7182">
        <w:rPr>
          <w:sz w:val="28"/>
          <w:szCs w:val="28"/>
        </w:rPr>
        <w:t>7</w:t>
      </w:r>
      <w:r w:rsidR="00CB5D7E" w:rsidRPr="007A7182">
        <w:rPr>
          <w:sz w:val="28"/>
          <w:szCs w:val="28"/>
        </w:rPr>
        <w:t>/201</w:t>
      </w:r>
      <w:r w:rsidR="008A2997" w:rsidRPr="007A7182">
        <w:rPr>
          <w:sz w:val="28"/>
          <w:szCs w:val="28"/>
        </w:rPr>
        <w:t>7</w:t>
      </w:r>
      <w:r w:rsidR="005A724E" w:rsidRPr="007A7182">
        <w:rPr>
          <w:sz w:val="28"/>
          <w:szCs w:val="28"/>
        </w:rPr>
        <w:t xml:space="preserve">. </w:t>
      </w:r>
      <w:r w:rsidR="00463373" w:rsidRPr="007A7182">
        <w:rPr>
          <w:sz w:val="28"/>
          <w:szCs w:val="28"/>
        </w:rPr>
        <w:t xml:space="preserve">De imediato, o presidente colocou em discussão o </w:t>
      </w:r>
      <w:r w:rsidR="00475D71" w:rsidRPr="007A7182">
        <w:rPr>
          <w:rFonts w:ascii="Arial" w:hAnsi="Arial" w:cs="Arial"/>
          <w:b/>
          <w:bCs/>
        </w:rPr>
        <w:t xml:space="preserve">PROJETO DE LEI Nº 39 DE 08 DE FEVEREIRO DE 2017. </w:t>
      </w:r>
      <w:r w:rsidR="00475D71" w:rsidRPr="007A7182">
        <w:rPr>
          <w:rFonts w:ascii="Arial" w:eastAsia="Calibri" w:hAnsi="Arial" w:cs="Arial"/>
        </w:rPr>
        <w:t xml:space="preserve">Dispõe sobre a inclusão de novos objetivos no anexo I – </w:t>
      </w:r>
      <w:proofErr w:type="gramStart"/>
      <w:r w:rsidR="00475D71" w:rsidRPr="007A7182">
        <w:rPr>
          <w:rFonts w:ascii="Arial" w:eastAsia="Calibri" w:hAnsi="Arial" w:cs="Arial"/>
        </w:rPr>
        <w:t>a)</w:t>
      </w:r>
      <w:proofErr w:type="gramEnd"/>
      <w:r w:rsidR="00475D71" w:rsidRPr="007A7182">
        <w:rPr>
          <w:rFonts w:ascii="Arial" w:eastAsia="Calibri" w:hAnsi="Arial" w:cs="Arial"/>
        </w:rPr>
        <w:t xml:space="preserve"> – Programas Temáticos, da Lei Municipal N° 1.355, de 30 de julho de 2013, Plano Plurianual</w:t>
      </w:r>
      <w:r w:rsidR="00463373" w:rsidRPr="007A7182">
        <w:rPr>
          <w:rFonts w:ascii="Arial" w:eastAsia="Calibri" w:hAnsi="Arial" w:cs="Arial"/>
        </w:rPr>
        <w:t xml:space="preserve">. </w:t>
      </w:r>
      <w:r w:rsidR="00235801">
        <w:rPr>
          <w:rFonts w:ascii="Arial" w:eastAsia="Calibri" w:hAnsi="Arial" w:cs="Arial"/>
        </w:rPr>
        <w:t xml:space="preserve">E também </w:t>
      </w:r>
      <w:r w:rsidR="00C1371D" w:rsidRPr="005A724E">
        <w:rPr>
          <w:sz w:val="28"/>
          <w:szCs w:val="28"/>
        </w:rPr>
        <w:t>colocou em discussão o</w:t>
      </w:r>
      <w:r w:rsidR="00C1371D">
        <w:rPr>
          <w:sz w:val="28"/>
          <w:szCs w:val="28"/>
        </w:rPr>
        <w:t xml:space="preserve"> </w:t>
      </w:r>
      <w:r w:rsidR="007F2FD4" w:rsidRPr="007F2FD4">
        <w:rPr>
          <w:rFonts w:ascii="Arial" w:eastAsia="Calibri" w:hAnsi="Arial" w:cs="Arial"/>
          <w:b/>
          <w:bCs/>
        </w:rPr>
        <w:t xml:space="preserve">PROJETO DE LEI Nº 40 DE 08 DE FEVEREIRO DE 2017. </w:t>
      </w:r>
      <w:r w:rsidR="007F2FD4" w:rsidRPr="007F2FD4">
        <w:rPr>
          <w:rFonts w:ascii="Arial" w:eastAsia="Calibri" w:hAnsi="Arial" w:cs="Arial"/>
        </w:rPr>
        <w:t>Dispõe sobre a inclusão de novos objetivos no anexo I – Programas Temáticos, da Lei Municipal N° 1.766, de 04 de outubro de 2016, Lei de Diretrizes Orçamentárias</w:t>
      </w:r>
      <w:r w:rsidR="00463373" w:rsidRPr="00ED059E">
        <w:rPr>
          <w:rFonts w:ascii="Arial" w:eastAsia="Calibri" w:hAnsi="Arial" w:cs="Arial"/>
        </w:rPr>
        <w:t>.</w:t>
      </w:r>
      <w:r w:rsidR="005733F7">
        <w:rPr>
          <w:rFonts w:ascii="Arial" w:eastAsia="Calibri" w:hAnsi="Arial" w:cs="Arial"/>
        </w:rPr>
        <w:t xml:space="preserve"> </w:t>
      </w:r>
      <w:r w:rsidR="005C747A" w:rsidRPr="00E2296E">
        <w:rPr>
          <w:rFonts w:eastAsia="Calibri"/>
          <w:sz w:val="28"/>
          <w:szCs w:val="28"/>
        </w:rPr>
        <w:t xml:space="preserve">Fez uso da palavra o Secretário </w:t>
      </w:r>
      <w:proofErr w:type="spellStart"/>
      <w:r w:rsidR="005C747A" w:rsidRPr="00E2296E">
        <w:rPr>
          <w:rFonts w:eastAsia="Calibri"/>
          <w:b/>
          <w:sz w:val="28"/>
          <w:szCs w:val="28"/>
        </w:rPr>
        <w:t>Loutar</w:t>
      </w:r>
      <w:proofErr w:type="spellEnd"/>
      <w:r w:rsidR="005C747A" w:rsidRPr="00E2296E">
        <w:rPr>
          <w:rFonts w:eastAsia="Calibri"/>
          <w:b/>
          <w:sz w:val="28"/>
          <w:szCs w:val="28"/>
        </w:rPr>
        <w:t xml:space="preserve"> </w:t>
      </w:r>
      <w:proofErr w:type="spellStart"/>
      <w:r w:rsidR="005C747A" w:rsidRPr="00E2296E">
        <w:rPr>
          <w:rFonts w:eastAsia="Calibri"/>
          <w:b/>
          <w:sz w:val="28"/>
          <w:szCs w:val="28"/>
        </w:rPr>
        <w:t>Prieb</w:t>
      </w:r>
      <w:proofErr w:type="spellEnd"/>
      <w:r w:rsidR="005C747A" w:rsidRPr="00E2296E">
        <w:rPr>
          <w:rFonts w:eastAsia="Calibri"/>
          <w:sz w:val="28"/>
          <w:szCs w:val="28"/>
        </w:rPr>
        <w:t xml:space="preserve"> que inicialmente saudou a todos, E passou a explicar as motivações e detalhes do Projeto de Lei 39 e 40, ambos de 2017 e colocou-se a disposição dos vereadores para qualquer esclarecimento ou dúvidas existentes. Fez uso da palavra o Vereador </w:t>
      </w:r>
      <w:proofErr w:type="spellStart"/>
      <w:r w:rsidR="005C747A" w:rsidRPr="00E2296E">
        <w:rPr>
          <w:rFonts w:eastAsia="Calibri"/>
          <w:b/>
          <w:sz w:val="28"/>
          <w:szCs w:val="28"/>
        </w:rPr>
        <w:t>Ed</w:t>
      </w:r>
      <w:r w:rsidR="00E2296E" w:rsidRPr="00E2296E">
        <w:rPr>
          <w:rFonts w:eastAsia="Calibri"/>
          <w:b/>
          <w:sz w:val="28"/>
          <w:szCs w:val="28"/>
        </w:rPr>
        <w:t>e</w:t>
      </w:r>
      <w:r w:rsidR="005C747A" w:rsidRPr="00E2296E">
        <w:rPr>
          <w:rFonts w:eastAsia="Calibri"/>
          <w:b/>
          <w:sz w:val="28"/>
          <w:szCs w:val="28"/>
        </w:rPr>
        <w:t>gar</w:t>
      </w:r>
      <w:proofErr w:type="spellEnd"/>
      <w:r w:rsidR="00E2296E" w:rsidRPr="00E2296E">
        <w:rPr>
          <w:rFonts w:eastAsia="Calibri"/>
          <w:sz w:val="28"/>
          <w:szCs w:val="28"/>
        </w:rPr>
        <w:t xml:space="preserve"> </w:t>
      </w:r>
      <w:proofErr w:type="spellStart"/>
      <w:r w:rsidR="00E2296E" w:rsidRPr="00E2296E">
        <w:rPr>
          <w:rFonts w:eastAsia="Calibri"/>
          <w:b/>
          <w:sz w:val="28"/>
          <w:szCs w:val="28"/>
        </w:rPr>
        <w:t>Henke</w:t>
      </w:r>
      <w:proofErr w:type="spellEnd"/>
      <w:r w:rsidR="005C747A" w:rsidRPr="00E2296E">
        <w:rPr>
          <w:rFonts w:eastAsia="Calibri"/>
          <w:b/>
          <w:sz w:val="28"/>
          <w:szCs w:val="28"/>
        </w:rPr>
        <w:t>,</w:t>
      </w:r>
      <w:r w:rsidR="005C747A" w:rsidRPr="00E2296E">
        <w:rPr>
          <w:rFonts w:eastAsia="Calibri"/>
          <w:sz w:val="28"/>
          <w:szCs w:val="28"/>
        </w:rPr>
        <w:t xml:space="preserve"> ocasião em que indagou sobre a fonte do recurso </w:t>
      </w:r>
      <w:proofErr w:type="gramStart"/>
      <w:r w:rsidR="005C747A" w:rsidRPr="00E2296E">
        <w:rPr>
          <w:rFonts w:eastAsia="Calibri"/>
          <w:sz w:val="28"/>
          <w:szCs w:val="28"/>
        </w:rPr>
        <w:t>para</w:t>
      </w:r>
      <w:proofErr w:type="gramEnd"/>
      <w:r w:rsidR="005C747A" w:rsidRPr="00E2296E">
        <w:rPr>
          <w:rFonts w:eastAsia="Calibri"/>
          <w:sz w:val="28"/>
          <w:szCs w:val="28"/>
        </w:rPr>
        <w:t xml:space="preserve"> </w:t>
      </w:r>
      <w:proofErr w:type="gramStart"/>
      <w:r w:rsidR="005C747A" w:rsidRPr="00E2296E">
        <w:rPr>
          <w:rFonts w:eastAsia="Calibri"/>
          <w:sz w:val="28"/>
          <w:szCs w:val="28"/>
        </w:rPr>
        <w:t>aquisição</w:t>
      </w:r>
      <w:proofErr w:type="gramEnd"/>
      <w:r w:rsidR="005C747A" w:rsidRPr="00E2296E">
        <w:rPr>
          <w:rFonts w:eastAsia="Calibri"/>
          <w:sz w:val="28"/>
          <w:szCs w:val="28"/>
        </w:rPr>
        <w:t xml:space="preserve"> do aparelho de Raio-X, o que restou respondido pelo Secretário Adjunto de Finanças </w:t>
      </w:r>
      <w:r w:rsidR="005C747A" w:rsidRPr="00E2296E">
        <w:rPr>
          <w:rFonts w:eastAsia="Calibri"/>
          <w:b/>
          <w:sz w:val="28"/>
          <w:szCs w:val="28"/>
        </w:rPr>
        <w:t xml:space="preserve">André Mauricio </w:t>
      </w:r>
      <w:proofErr w:type="spellStart"/>
      <w:r w:rsidR="005C747A" w:rsidRPr="00E2296E">
        <w:rPr>
          <w:rFonts w:eastAsia="Calibri"/>
          <w:b/>
          <w:sz w:val="28"/>
          <w:szCs w:val="28"/>
        </w:rPr>
        <w:t>Liske</w:t>
      </w:r>
      <w:proofErr w:type="spellEnd"/>
      <w:r w:rsidR="005C747A" w:rsidRPr="00E2296E">
        <w:rPr>
          <w:rFonts w:eastAsia="Calibri"/>
          <w:sz w:val="28"/>
          <w:szCs w:val="28"/>
        </w:rPr>
        <w:t xml:space="preserve">. Também indagou sobre as cascalheiras, como se dará a aquisição dessas áreas. O Secretário </w:t>
      </w:r>
      <w:r w:rsidR="005C747A" w:rsidRPr="00E2296E">
        <w:rPr>
          <w:rFonts w:eastAsia="Calibri"/>
          <w:b/>
          <w:sz w:val="28"/>
          <w:szCs w:val="28"/>
        </w:rPr>
        <w:t>Lotar</w:t>
      </w:r>
      <w:r w:rsidR="005C747A" w:rsidRPr="00E2296E">
        <w:rPr>
          <w:rFonts w:eastAsia="Calibri"/>
          <w:sz w:val="28"/>
          <w:szCs w:val="28"/>
        </w:rPr>
        <w:t xml:space="preserve"> justificou que a princípio essas áreas serão adquiridas, licenciadas e ficaram de propriedade do Município. Por fim, o Vereador </w:t>
      </w:r>
      <w:proofErr w:type="spellStart"/>
      <w:r w:rsidR="005C747A" w:rsidRPr="00E2296E">
        <w:rPr>
          <w:rFonts w:eastAsia="Calibri"/>
          <w:b/>
          <w:sz w:val="28"/>
          <w:szCs w:val="28"/>
        </w:rPr>
        <w:t>Edegar</w:t>
      </w:r>
      <w:proofErr w:type="spellEnd"/>
      <w:r w:rsidR="005C747A" w:rsidRPr="00E2296E">
        <w:rPr>
          <w:rFonts w:eastAsia="Calibri"/>
          <w:b/>
          <w:sz w:val="28"/>
          <w:szCs w:val="28"/>
        </w:rPr>
        <w:t xml:space="preserve"> </w:t>
      </w:r>
      <w:proofErr w:type="spellStart"/>
      <w:r w:rsidR="005C747A" w:rsidRPr="00E2296E">
        <w:rPr>
          <w:rFonts w:eastAsia="Calibri"/>
          <w:b/>
          <w:sz w:val="28"/>
          <w:szCs w:val="28"/>
        </w:rPr>
        <w:t>Henke</w:t>
      </w:r>
      <w:proofErr w:type="spellEnd"/>
      <w:r w:rsidR="005C747A" w:rsidRPr="00E2296E">
        <w:rPr>
          <w:rFonts w:eastAsia="Calibri"/>
          <w:sz w:val="28"/>
          <w:szCs w:val="28"/>
        </w:rPr>
        <w:t xml:space="preserve"> acrescentou que a compra dessas áreas </w:t>
      </w:r>
      <w:r w:rsidR="00A944E0">
        <w:rPr>
          <w:rFonts w:eastAsia="Calibri"/>
          <w:sz w:val="28"/>
          <w:szCs w:val="28"/>
        </w:rPr>
        <w:t xml:space="preserve">poderá ocasionar o fato de que ninguém mais vai querer doar </w:t>
      </w:r>
      <w:r w:rsidR="005C747A" w:rsidRPr="00E2296E">
        <w:rPr>
          <w:rFonts w:eastAsia="Calibri"/>
          <w:sz w:val="28"/>
          <w:szCs w:val="28"/>
        </w:rPr>
        <w:t>cascalho ao Município.</w:t>
      </w:r>
      <w:r w:rsidR="004C7333" w:rsidRPr="00E2296E">
        <w:rPr>
          <w:color w:val="C0504D" w:themeColor="accent2"/>
          <w:sz w:val="28"/>
          <w:szCs w:val="28"/>
        </w:rPr>
        <w:t xml:space="preserve"> </w:t>
      </w:r>
      <w:r w:rsidR="006A36D9" w:rsidRPr="00E2296E">
        <w:rPr>
          <w:sz w:val="28"/>
          <w:szCs w:val="28"/>
        </w:rPr>
        <w:t>Nada</w:t>
      </w:r>
      <w:r w:rsidR="00B07F91" w:rsidRPr="00E2296E">
        <w:rPr>
          <w:sz w:val="28"/>
          <w:szCs w:val="28"/>
        </w:rPr>
        <w:t xml:space="preserve"> mais havendo a tratar, o Presidente da Câmara </w:t>
      </w:r>
      <w:r w:rsidR="0092333D" w:rsidRPr="00E2296E">
        <w:rPr>
          <w:sz w:val="28"/>
          <w:szCs w:val="28"/>
        </w:rPr>
        <w:t>deu por</w:t>
      </w:r>
      <w:r w:rsidR="00B07F91" w:rsidRPr="00E2296E">
        <w:rPr>
          <w:sz w:val="28"/>
          <w:szCs w:val="28"/>
        </w:rPr>
        <w:t xml:space="preserve"> encerrada às</w:t>
      </w:r>
      <w:r w:rsidR="00C50473" w:rsidRPr="00E2296E">
        <w:rPr>
          <w:sz w:val="28"/>
          <w:szCs w:val="28"/>
        </w:rPr>
        <w:t xml:space="preserve"> </w:t>
      </w:r>
      <w:r w:rsidR="005C747A" w:rsidRPr="00E2296E">
        <w:rPr>
          <w:sz w:val="28"/>
          <w:szCs w:val="28"/>
        </w:rPr>
        <w:t xml:space="preserve">quinze </w:t>
      </w:r>
      <w:r w:rsidR="00C50473" w:rsidRPr="00E2296E">
        <w:rPr>
          <w:sz w:val="28"/>
          <w:szCs w:val="28"/>
        </w:rPr>
        <w:t xml:space="preserve">horas e </w:t>
      </w:r>
      <w:r w:rsidR="005C747A" w:rsidRPr="00E2296E">
        <w:rPr>
          <w:sz w:val="28"/>
          <w:szCs w:val="28"/>
        </w:rPr>
        <w:t xml:space="preserve">vinte </w:t>
      </w:r>
      <w:r w:rsidR="00987C1B" w:rsidRPr="00E2296E">
        <w:rPr>
          <w:sz w:val="28"/>
          <w:szCs w:val="28"/>
        </w:rPr>
        <w:t>minutos</w:t>
      </w:r>
      <w:r w:rsidR="00B07F91" w:rsidRPr="00E2296E">
        <w:rPr>
          <w:sz w:val="28"/>
          <w:szCs w:val="28"/>
        </w:rPr>
        <w:t xml:space="preserve"> e para constar eu</w:t>
      </w:r>
      <w:r w:rsidR="00DE0FCE" w:rsidRPr="00E2296E">
        <w:rPr>
          <w:sz w:val="28"/>
          <w:szCs w:val="28"/>
        </w:rPr>
        <w:t>,</w:t>
      </w:r>
      <w:r w:rsidR="00B07F91" w:rsidRPr="00E2296E">
        <w:rPr>
          <w:sz w:val="28"/>
          <w:szCs w:val="28"/>
        </w:rPr>
        <w:t xml:space="preserve"> </w:t>
      </w:r>
      <w:proofErr w:type="gramStart"/>
      <w:r w:rsidR="00B07F91" w:rsidRPr="00E2296E">
        <w:rPr>
          <w:sz w:val="28"/>
          <w:szCs w:val="28"/>
        </w:rPr>
        <w:t>Secretári</w:t>
      </w:r>
      <w:r w:rsidR="00A944E0">
        <w:rPr>
          <w:sz w:val="28"/>
          <w:szCs w:val="28"/>
        </w:rPr>
        <w:t>a</w:t>
      </w:r>
      <w:bookmarkStart w:id="0" w:name="_GoBack"/>
      <w:bookmarkEnd w:id="0"/>
      <w:r w:rsidR="00DE0FCE" w:rsidRPr="00E2296E">
        <w:rPr>
          <w:sz w:val="28"/>
          <w:szCs w:val="28"/>
        </w:rPr>
        <w:t>,</w:t>
      </w:r>
      <w:r w:rsidR="00B07F91" w:rsidRPr="00E2296E">
        <w:rPr>
          <w:sz w:val="28"/>
          <w:szCs w:val="28"/>
        </w:rPr>
        <w:t xml:space="preserve"> lavro</w:t>
      </w:r>
      <w:proofErr w:type="gramEnd"/>
      <w:r w:rsidR="00B07F91" w:rsidRPr="00E2296E">
        <w:rPr>
          <w:sz w:val="28"/>
          <w:szCs w:val="28"/>
        </w:rPr>
        <w:t xml:space="preserve"> a presente ata que depois de lida e aprovada vai assinada por mim, e pelo Presidente. </w:t>
      </w:r>
    </w:p>
    <w:p w:rsidR="0071058C" w:rsidRDefault="0071058C" w:rsidP="00982C59">
      <w:pPr>
        <w:spacing w:line="216" w:lineRule="auto"/>
      </w:pPr>
    </w:p>
    <w:p w:rsidR="005503BB" w:rsidRDefault="005503BB" w:rsidP="0008583A">
      <w:pPr>
        <w:spacing w:line="216" w:lineRule="auto"/>
      </w:pPr>
    </w:p>
    <w:p w:rsidR="00E2296E" w:rsidRDefault="00E2296E" w:rsidP="0008583A">
      <w:pPr>
        <w:spacing w:line="216" w:lineRule="auto"/>
      </w:pPr>
    </w:p>
    <w:p w:rsidR="00E2296E" w:rsidRDefault="00E2296E" w:rsidP="0008583A">
      <w:pPr>
        <w:spacing w:line="216" w:lineRule="auto"/>
      </w:pPr>
    </w:p>
    <w:p w:rsidR="00FB28CE" w:rsidRDefault="00FB28CE" w:rsidP="00FB28CE">
      <w:pPr>
        <w:pStyle w:val="Padr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FB28CE" w:rsidRPr="00E20C77" w:rsidRDefault="00FB28CE" w:rsidP="00FB28CE">
      <w:pPr>
        <w:pStyle w:val="Padr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    Rui Carlos Peter                                 Maria De Fátima </w:t>
      </w:r>
      <w:proofErr w:type="spellStart"/>
      <w:r>
        <w:rPr>
          <w:sz w:val="28"/>
          <w:szCs w:val="28"/>
        </w:rPr>
        <w:t>Maximila</w:t>
      </w:r>
      <w:proofErr w:type="spellEnd"/>
      <w:r>
        <w:rPr>
          <w:sz w:val="28"/>
          <w:szCs w:val="28"/>
        </w:rPr>
        <w:t xml:space="preserve"> Rocha</w:t>
      </w:r>
    </w:p>
    <w:p w:rsidR="00C75E49" w:rsidRPr="00B23874" w:rsidRDefault="00FB28CE" w:rsidP="00982C59">
      <w:pPr>
        <w:pStyle w:val="Padro"/>
        <w:jc w:val="both"/>
        <w:rPr>
          <w:sz w:val="28"/>
          <w:szCs w:val="28"/>
        </w:rPr>
      </w:pPr>
      <w:r>
        <w:t xml:space="preserve">                      </w:t>
      </w:r>
      <w:r w:rsidRPr="007D4C0C">
        <w:rPr>
          <w:sz w:val="28"/>
          <w:szCs w:val="28"/>
        </w:rPr>
        <w:t xml:space="preserve">Presidente                    </w:t>
      </w:r>
      <w:r>
        <w:rPr>
          <w:sz w:val="28"/>
          <w:szCs w:val="28"/>
        </w:rPr>
        <w:t xml:space="preserve">                                      </w:t>
      </w:r>
      <w:r w:rsidRPr="007D4C0C">
        <w:rPr>
          <w:sz w:val="28"/>
          <w:szCs w:val="28"/>
        </w:rPr>
        <w:t>Secretári</w:t>
      </w:r>
      <w:r>
        <w:rPr>
          <w:sz w:val="28"/>
          <w:szCs w:val="28"/>
        </w:rPr>
        <w:t xml:space="preserve">a </w:t>
      </w:r>
      <w:r w:rsidRPr="00574FC3">
        <w:rPr>
          <w:sz w:val="28"/>
          <w:szCs w:val="28"/>
        </w:rPr>
        <w:tab/>
      </w:r>
    </w:p>
    <w:p w:rsidR="00396EA6" w:rsidRPr="009E41A6" w:rsidRDefault="00396EA6" w:rsidP="00C75E49">
      <w:pPr>
        <w:spacing w:line="216" w:lineRule="auto"/>
        <w:rPr>
          <w:sz w:val="28"/>
          <w:szCs w:val="28"/>
        </w:rPr>
      </w:pPr>
    </w:p>
    <w:sectPr w:rsidR="00396EA6" w:rsidRPr="009E41A6" w:rsidSect="0074191D">
      <w:pgSz w:w="11907" w:h="15933" w:code="9"/>
      <w:pgMar w:top="1077" w:right="1134" w:bottom="1440" w:left="1701" w:header="709" w:footer="709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B25BC"/>
    <w:multiLevelType w:val="hybridMultilevel"/>
    <w:tmpl w:val="408821EE"/>
    <w:lvl w:ilvl="0" w:tplc="2FB6A8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39"/>
    <w:rsid w:val="0001071C"/>
    <w:rsid w:val="000113B9"/>
    <w:rsid w:val="000200F9"/>
    <w:rsid w:val="000218BA"/>
    <w:rsid w:val="00023D90"/>
    <w:rsid w:val="00026986"/>
    <w:rsid w:val="00032D8D"/>
    <w:rsid w:val="00042B95"/>
    <w:rsid w:val="000472AC"/>
    <w:rsid w:val="0007392B"/>
    <w:rsid w:val="000743AC"/>
    <w:rsid w:val="0008583A"/>
    <w:rsid w:val="00085C69"/>
    <w:rsid w:val="0009466C"/>
    <w:rsid w:val="0009677A"/>
    <w:rsid w:val="000A3C05"/>
    <w:rsid w:val="000A46F9"/>
    <w:rsid w:val="000B430B"/>
    <w:rsid w:val="000B4CEA"/>
    <w:rsid w:val="000B6B54"/>
    <w:rsid w:val="000C468B"/>
    <w:rsid w:val="000C6C63"/>
    <w:rsid w:val="000F1FDD"/>
    <w:rsid w:val="000F2AB7"/>
    <w:rsid w:val="000F3F15"/>
    <w:rsid w:val="00100B19"/>
    <w:rsid w:val="00105F1F"/>
    <w:rsid w:val="001125A6"/>
    <w:rsid w:val="00114048"/>
    <w:rsid w:val="00117183"/>
    <w:rsid w:val="00131C11"/>
    <w:rsid w:val="00132B4D"/>
    <w:rsid w:val="00133AC4"/>
    <w:rsid w:val="00143736"/>
    <w:rsid w:val="0014545E"/>
    <w:rsid w:val="001465EB"/>
    <w:rsid w:val="001549C3"/>
    <w:rsid w:val="001667DE"/>
    <w:rsid w:val="00171238"/>
    <w:rsid w:val="00174418"/>
    <w:rsid w:val="00175368"/>
    <w:rsid w:val="001776E5"/>
    <w:rsid w:val="001918A8"/>
    <w:rsid w:val="00192901"/>
    <w:rsid w:val="00192CB6"/>
    <w:rsid w:val="00193745"/>
    <w:rsid w:val="00194A13"/>
    <w:rsid w:val="00195030"/>
    <w:rsid w:val="00195FEB"/>
    <w:rsid w:val="001969E3"/>
    <w:rsid w:val="001A2974"/>
    <w:rsid w:val="001A4350"/>
    <w:rsid w:val="001A77D8"/>
    <w:rsid w:val="001B351A"/>
    <w:rsid w:val="001B621E"/>
    <w:rsid w:val="001C1BE3"/>
    <w:rsid w:val="001C232D"/>
    <w:rsid w:val="001C504E"/>
    <w:rsid w:val="001C6DFD"/>
    <w:rsid w:val="001D51FE"/>
    <w:rsid w:val="001E1FD2"/>
    <w:rsid w:val="001E5266"/>
    <w:rsid w:val="001E6661"/>
    <w:rsid w:val="001E7005"/>
    <w:rsid w:val="0021037D"/>
    <w:rsid w:val="00213401"/>
    <w:rsid w:val="00214B13"/>
    <w:rsid w:val="002166BF"/>
    <w:rsid w:val="002203DD"/>
    <w:rsid w:val="00224740"/>
    <w:rsid w:val="00235801"/>
    <w:rsid w:val="0023748B"/>
    <w:rsid w:val="002438E5"/>
    <w:rsid w:val="0024599E"/>
    <w:rsid w:val="00251343"/>
    <w:rsid w:val="002533A6"/>
    <w:rsid w:val="002560CE"/>
    <w:rsid w:val="00257E26"/>
    <w:rsid w:val="00260663"/>
    <w:rsid w:val="00263564"/>
    <w:rsid w:val="0026472A"/>
    <w:rsid w:val="00273056"/>
    <w:rsid w:val="002751FD"/>
    <w:rsid w:val="002770E8"/>
    <w:rsid w:val="00280BA7"/>
    <w:rsid w:val="00284812"/>
    <w:rsid w:val="002A5B47"/>
    <w:rsid w:val="002C42DC"/>
    <w:rsid w:val="002C68C6"/>
    <w:rsid w:val="002C7B57"/>
    <w:rsid w:val="002D3B25"/>
    <w:rsid w:val="002D4AC1"/>
    <w:rsid w:val="002D7849"/>
    <w:rsid w:val="002F3AD9"/>
    <w:rsid w:val="002F3FF6"/>
    <w:rsid w:val="0030214E"/>
    <w:rsid w:val="00302151"/>
    <w:rsid w:val="00316E8E"/>
    <w:rsid w:val="00322F9D"/>
    <w:rsid w:val="0033150B"/>
    <w:rsid w:val="00331FF9"/>
    <w:rsid w:val="00347CF7"/>
    <w:rsid w:val="00364A02"/>
    <w:rsid w:val="00377202"/>
    <w:rsid w:val="00386BAD"/>
    <w:rsid w:val="003966E9"/>
    <w:rsid w:val="00396EA6"/>
    <w:rsid w:val="00397D68"/>
    <w:rsid w:val="003A0152"/>
    <w:rsid w:val="003A3F63"/>
    <w:rsid w:val="003B1088"/>
    <w:rsid w:val="003C391F"/>
    <w:rsid w:val="003D16D1"/>
    <w:rsid w:val="003D44B1"/>
    <w:rsid w:val="003D5BEE"/>
    <w:rsid w:val="003E4374"/>
    <w:rsid w:val="003F1158"/>
    <w:rsid w:val="003F221A"/>
    <w:rsid w:val="003F2AF6"/>
    <w:rsid w:val="003F4FD8"/>
    <w:rsid w:val="00412E5B"/>
    <w:rsid w:val="00426FAD"/>
    <w:rsid w:val="00430471"/>
    <w:rsid w:val="00430FA1"/>
    <w:rsid w:val="00440016"/>
    <w:rsid w:val="0044398B"/>
    <w:rsid w:val="0045002B"/>
    <w:rsid w:val="004547D0"/>
    <w:rsid w:val="00455BA4"/>
    <w:rsid w:val="00460801"/>
    <w:rsid w:val="004630E5"/>
    <w:rsid w:val="00463373"/>
    <w:rsid w:val="004645C9"/>
    <w:rsid w:val="00475D71"/>
    <w:rsid w:val="00484B7C"/>
    <w:rsid w:val="0048551B"/>
    <w:rsid w:val="004857F3"/>
    <w:rsid w:val="004868F9"/>
    <w:rsid w:val="00494860"/>
    <w:rsid w:val="00494D7B"/>
    <w:rsid w:val="004A1821"/>
    <w:rsid w:val="004A5ABE"/>
    <w:rsid w:val="004B45CE"/>
    <w:rsid w:val="004B6907"/>
    <w:rsid w:val="004C4C7F"/>
    <w:rsid w:val="004C51B2"/>
    <w:rsid w:val="004C7333"/>
    <w:rsid w:val="004D24B7"/>
    <w:rsid w:val="004E47BC"/>
    <w:rsid w:val="004F4CFE"/>
    <w:rsid w:val="004F62D6"/>
    <w:rsid w:val="00506A40"/>
    <w:rsid w:val="005216BD"/>
    <w:rsid w:val="00521AB4"/>
    <w:rsid w:val="005503BB"/>
    <w:rsid w:val="0055409D"/>
    <w:rsid w:val="00572B14"/>
    <w:rsid w:val="005733F7"/>
    <w:rsid w:val="00575A4B"/>
    <w:rsid w:val="00576169"/>
    <w:rsid w:val="00576254"/>
    <w:rsid w:val="0057656F"/>
    <w:rsid w:val="005775DA"/>
    <w:rsid w:val="00580F22"/>
    <w:rsid w:val="0058191F"/>
    <w:rsid w:val="00581FF1"/>
    <w:rsid w:val="00582072"/>
    <w:rsid w:val="005846E2"/>
    <w:rsid w:val="00586EE3"/>
    <w:rsid w:val="00595069"/>
    <w:rsid w:val="0059515B"/>
    <w:rsid w:val="005A395D"/>
    <w:rsid w:val="005A4566"/>
    <w:rsid w:val="005A724E"/>
    <w:rsid w:val="005B25F6"/>
    <w:rsid w:val="005C02D4"/>
    <w:rsid w:val="005C747A"/>
    <w:rsid w:val="005D1AD1"/>
    <w:rsid w:val="005D351F"/>
    <w:rsid w:val="005E216D"/>
    <w:rsid w:val="005E2AC5"/>
    <w:rsid w:val="005E33E7"/>
    <w:rsid w:val="005E75B8"/>
    <w:rsid w:val="006068AD"/>
    <w:rsid w:val="00613297"/>
    <w:rsid w:val="0061331F"/>
    <w:rsid w:val="00620C62"/>
    <w:rsid w:val="006319FE"/>
    <w:rsid w:val="00637A71"/>
    <w:rsid w:val="00645AF5"/>
    <w:rsid w:val="00647F09"/>
    <w:rsid w:val="00654DF1"/>
    <w:rsid w:val="0065516C"/>
    <w:rsid w:val="0065578A"/>
    <w:rsid w:val="0066787C"/>
    <w:rsid w:val="00672AC0"/>
    <w:rsid w:val="00680AE6"/>
    <w:rsid w:val="006816D8"/>
    <w:rsid w:val="006817FE"/>
    <w:rsid w:val="00684D62"/>
    <w:rsid w:val="00685801"/>
    <w:rsid w:val="0068793E"/>
    <w:rsid w:val="00690223"/>
    <w:rsid w:val="00690E4B"/>
    <w:rsid w:val="006A3004"/>
    <w:rsid w:val="006A36D9"/>
    <w:rsid w:val="006A7FC9"/>
    <w:rsid w:val="006B0AF6"/>
    <w:rsid w:val="006B2664"/>
    <w:rsid w:val="006C7FCD"/>
    <w:rsid w:val="006D51EC"/>
    <w:rsid w:val="006E4AFB"/>
    <w:rsid w:val="006E7D18"/>
    <w:rsid w:val="006F7138"/>
    <w:rsid w:val="00701C2D"/>
    <w:rsid w:val="0071058C"/>
    <w:rsid w:val="007146EB"/>
    <w:rsid w:val="00720638"/>
    <w:rsid w:val="00730CF6"/>
    <w:rsid w:val="007327D3"/>
    <w:rsid w:val="007355F3"/>
    <w:rsid w:val="0074191D"/>
    <w:rsid w:val="00745F97"/>
    <w:rsid w:val="0075304F"/>
    <w:rsid w:val="00755F9D"/>
    <w:rsid w:val="00764663"/>
    <w:rsid w:val="00773A04"/>
    <w:rsid w:val="00797887"/>
    <w:rsid w:val="007A09F1"/>
    <w:rsid w:val="007A1AD2"/>
    <w:rsid w:val="007A4F23"/>
    <w:rsid w:val="007A7182"/>
    <w:rsid w:val="007B6E56"/>
    <w:rsid w:val="007D2897"/>
    <w:rsid w:val="007D5C47"/>
    <w:rsid w:val="007D5C88"/>
    <w:rsid w:val="007F1B1B"/>
    <w:rsid w:val="007F1B49"/>
    <w:rsid w:val="007F2FD4"/>
    <w:rsid w:val="007F3102"/>
    <w:rsid w:val="007F343D"/>
    <w:rsid w:val="00807746"/>
    <w:rsid w:val="0081383B"/>
    <w:rsid w:val="0081437E"/>
    <w:rsid w:val="008206C7"/>
    <w:rsid w:val="00824B0C"/>
    <w:rsid w:val="008272A0"/>
    <w:rsid w:val="00831EB9"/>
    <w:rsid w:val="0083656A"/>
    <w:rsid w:val="008447AE"/>
    <w:rsid w:val="00852AE1"/>
    <w:rsid w:val="00856B22"/>
    <w:rsid w:val="008724C7"/>
    <w:rsid w:val="00873830"/>
    <w:rsid w:val="00880C9B"/>
    <w:rsid w:val="00886815"/>
    <w:rsid w:val="008934A6"/>
    <w:rsid w:val="00896B6B"/>
    <w:rsid w:val="008973C9"/>
    <w:rsid w:val="008A2997"/>
    <w:rsid w:val="008A5B4F"/>
    <w:rsid w:val="008A6B49"/>
    <w:rsid w:val="008B2B17"/>
    <w:rsid w:val="008B434B"/>
    <w:rsid w:val="008B6434"/>
    <w:rsid w:val="008C2890"/>
    <w:rsid w:val="008C3618"/>
    <w:rsid w:val="008C4C9F"/>
    <w:rsid w:val="008C70DA"/>
    <w:rsid w:val="008E3F63"/>
    <w:rsid w:val="008E6925"/>
    <w:rsid w:val="008F65CC"/>
    <w:rsid w:val="008F6788"/>
    <w:rsid w:val="0090145B"/>
    <w:rsid w:val="0090421F"/>
    <w:rsid w:val="00905D49"/>
    <w:rsid w:val="00905D4E"/>
    <w:rsid w:val="009075E5"/>
    <w:rsid w:val="00907CE9"/>
    <w:rsid w:val="009102C3"/>
    <w:rsid w:val="00911E18"/>
    <w:rsid w:val="00914121"/>
    <w:rsid w:val="00916029"/>
    <w:rsid w:val="009166E8"/>
    <w:rsid w:val="0092333D"/>
    <w:rsid w:val="00923722"/>
    <w:rsid w:val="00924C3D"/>
    <w:rsid w:val="00927CA6"/>
    <w:rsid w:val="00930535"/>
    <w:rsid w:val="00930784"/>
    <w:rsid w:val="00937202"/>
    <w:rsid w:val="00940E3E"/>
    <w:rsid w:val="00950092"/>
    <w:rsid w:val="0095082B"/>
    <w:rsid w:val="0095129D"/>
    <w:rsid w:val="00972FA8"/>
    <w:rsid w:val="00982C59"/>
    <w:rsid w:val="009850F7"/>
    <w:rsid w:val="00987C1B"/>
    <w:rsid w:val="00992CBB"/>
    <w:rsid w:val="009952E8"/>
    <w:rsid w:val="00995DA6"/>
    <w:rsid w:val="009A7105"/>
    <w:rsid w:val="009B474B"/>
    <w:rsid w:val="009B6039"/>
    <w:rsid w:val="009B65E0"/>
    <w:rsid w:val="009B77BE"/>
    <w:rsid w:val="009B7C5B"/>
    <w:rsid w:val="009C4C2C"/>
    <w:rsid w:val="009C50D2"/>
    <w:rsid w:val="009D26C6"/>
    <w:rsid w:val="009D2A7C"/>
    <w:rsid w:val="009D3FD2"/>
    <w:rsid w:val="009E41A6"/>
    <w:rsid w:val="00A036DD"/>
    <w:rsid w:val="00A07C29"/>
    <w:rsid w:val="00A108AD"/>
    <w:rsid w:val="00A31E51"/>
    <w:rsid w:val="00A332F1"/>
    <w:rsid w:val="00A34CF8"/>
    <w:rsid w:val="00A35FFA"/>
    <w:rsid w:val="00A41017"/>
    <w:rsid w:val="00A436DC"/>
    <w:rsid w:val="00A44936"/>
    <w:rsid w:val="00A534DA"/>
    <w:rsid w:val="00A55D29"/>
    <w:rsid w:val="00A5706F"/>
    <w:rsid w:val="00A61F52"/>
    <w:rsid w:val="00A76F89"/>
    <w:rsid w:val="00A82E46"/>
    <w:rsid w:val="00A944E0"/>
    <w:rsid w:val="00A94BE7"/>
    <w:rsid w:val="00AA72AC"/>
    <w:rsid w:val="00AA7832"/>
    <w:rsid w:val="00AB3DAD"/>
    <w:rsid w:val="00AC4FF1"/>
    <w:rsid w:val="00AD1DD0"/>
    <w:rsid w:val="00AD493E"/>
    <w:rsid w:val="00AD4B35"/>
    <w:rsid w:val="00AE48A6"/>
    <w:rsid w:val="00AE75CB"/>
    <w:rsid w:val="00B00563"/>
    <w:rsid w:val="00B00E50"/>
    <w:rsid w:val="00B02DD8"/>
    <w:rsid w:val="00B051DD"/>
    <w:rsid w:val="00B06F19"/>
    <w:rsid w:val="00B07F91"/>
    <w:rsid w:val="00B12D11"/>
    <w:rsid w:val="00B150F7"/>
    <w:rsid w:val="00B17A38"/>
    <w:rsid w:val="00B23333"/>
    <w:rsid w:val="00B23CF1"/>
    <w:rsid w:val="00B270B2"/>
    <w:rsid w:val="00B31C11"/>
    <w:rsid w:val="00B32B1D"/>
    <w:rsid w:val="00B33C31"/>
    <w:rsid w:val="00B46AF7"/>
    <w:rsid w:val="00B5297C"/>
    <w:rsid w:val="00B56928"/>
    <w:rsid w:val="00B618FA"/>
    <w:rsid w:val="00B63598"/>
    <w:rsid w:val="00B635EE"/>
    <w:rsid w:val="00B63BAB"/>
    <w:rsid w:val="00B679F7"/>
    <w:rsid w:val="00B72DE0"/>
    <w:rsid w:val="00B761C9"/>
    <w:rsid w:val="00B91FE9"/>
    <w:rsid w:val="00B9617E"/>
    <w:rsid w:val="00BA0895"/>
    <w:rsid w:val="00BA0B02"/>
    <w:rsid w:val="00BA2E9A"/>
    <w:rsid w:val="00BA41BA"/>
    <w:rsid w:val="00BA6026"/>
    <w:rsid w:val="00BB6ED3"/>
    <w:rsid w:val="00BD1476"/>
    <w:rsid w:val="00C00ECD"/>
    <w:rsid w:val="00C02248"/>
    <w:rsid w:val="00C044F2"/>
    <w:rsid w:val="00C1371D"/>
    <w:rsid w:val="00C2012C"/>
    <w:rsid w:val="00C24591"/>
    <w:rsid w:val="00C31231"/>
    <w:rsid w:val="00C4647A"/>
    <w:rsid w:val="00C4648F"/>
    <w:rsid w:val="00C50473"/>
    <w:rsid w:val="00C54AC9"/>
    <w:rsid w:val="00C70611"/>
    <w:rsid w:val="00C74C5E"/>
    <w:rsid w:val="00C74FEC"/>
    <w:rsid w:val="00C75E49"/>
    <w:rsid w:val="00CA1EF5"/>
    <w:rsid w:val="00CA21A5"/>
    <w:rsid w:val="00CA6749"/>
    <w:rsid w:val="00CA6D55"/>
    <w:rsid w:val="00CB2115"/>
    <w:rsid w:val="00CB30A1"/>
    <w:rsid w:val="00CB5D7E"/>
    <w:rsid w:val="00CC27DF"/>
    <w:rsid w:val="00CC2EBF"/>
    <w:rsid w:val="00CC32E4"/>
    <w:rsid w:val="00CE3BC7"/>
    <w:rsid w:val="00CE72E6"/>
    <w:rsid w:val="00CE787C"/>
    <w:rsid w:val="00D02880"/>
    <w:rsid w:val="00D05414"/>
    <w:rsid w:val="00D126D2"/>
    <w:rsid w:val="00D16D99"/>
    <w:rsid w:val="00D208B1"/>
    <w:rsid w:val="00D22F87"/>
    <w:rsid w:val="00D2583A"/>
    <w:rsid w:val="00D30EAE"/>
    <w:rsid w:val="00D35FC2"/>
    <w:rsid w:val="00D41CAF"/>
    <w:rsid w:val="00D44A49"/>
    <w:rsid w:val="00D46277"/>
    <w:rsid w:val="00D47CA0"/>
    <w:rsid w:val="00D5398B"/>
    <w:rsid w:val="00D5774F"/>
    <w:rsid w:val="00D63B28"/>
    <w:rsid w:val="00D70A69"/>
    <w:rsid w:val="00D819A7"/>
    <w:rsid w:val="00D94B27"/>
    <w:rsid w:val="00D94CDB"/>
    <w:rsid w:val="00DA7F24"/>
    <w:rsid w:val="00DC6712"/>
    <w:rsid w:val="00DD3043"/>
    <w:rsid w:val="00DE0FCE"/>
    <w:rsid w:val="00DE4781"/>
    <w:rsid w:val="00DE60A6"/>
    <w:rsid w:val="00DF0449"/>
    <w:rsid w:val="00DF5D05"/>
    <w:rsid w:val="00E01379"/>
    <w:rsid w:val="00E017D6"/>
    <w:rsid w:val="00E07243"/>
    <w:rsid w:val="00E07E23"/>
    <w:rsid w:val="00E2296E"/>
    <w:rsid w:val="00E338D6"/>
    <w:rsid w:val="00E34A1E"/>
    <w:rsid w:val="00E3771E"/>
    <w:rsid w:val="00E378A2"/>
    <w:rsid w:val="00E37A0A"/>
    <w:rsid w:val="00E45809"/>
    <w:rsid w:val="00E51879"/>
    <w:rsid w:val="00E51E78"/>
    <w:rsid w:val="00E55CC3"/>
    <w:rsid w:val="00E55EAE"/>
    <w:rsid w:val="00E60DA6"/>
    <w:rsid w:val="00E71BF6"/>
    <w:rsid w:val="00E75ADB"/>
    <w:rsid w:val="00E86324"/>
    <w:rsid w:val="00E86E98"/>
    <w:rsid w:val="00E872F1"/>
    <w:rsid w:val="00E9203D"/>
    <w:rsid w:val="00E92DB0"/>
    <w:rsid w:val="00E964E9"/>
    <w:rsid w:val="00EA6FED"/>
    <w:rsid w:val="00EB1733"/>
    <w:rsid w:val="00EB22D1"/>
    <w:rsid w:val="00EB70ED"/>
    <w:rsid w:val="00EC426C"/>
    <w:rsid w:val="00ED0AB1"/>
    <w:rsid w:val="00ED2AE5"/>
    <w:rsid w:val="00ED4280"/>
    <w:rsid w:val="00EE1EBE"/>
    <w:rsid w:val="00EE235C"/>
    <w:rsid w:val="00EE574F"/>
    <w:rsid w:val="00EF129C"/>
    <w:rsid w:val="00EF176B"/>
    <w:rsid w:val="00F00982"/>
    <w:rsid w:val="00F026E6"/>
    <w:rsid w:val="00F11E5D"/>
    <w:rsid w:val="00F1639F"/>
    <w:rsid w:val="00F21840"/>
    <w:rsid w:val="00F223C0"/>
    <w:rsid w:val="00F22FA0"/>
    <w:rsid w:val="00F3062A"/>
    <w:rsid w:val="00F30873"/>
    <w:rsid w:val="00F31FB7"/>
    <w:rsid w:val="00F32728"/>
    <w:rsid w:val="00F353C6"/>
    <w:rsid w:val="00F5120C"/>
    <w:rsid w:val="00F512FC"/>
    <w:rsid w:val="00F52476"/>
    <w:rsid w:val="00F60B09"/>
    <w:rsid w:val="00F639A0"/>
    <w:rsid w:val="00F66C35"/>
    <w:rsid w:val="00F87459"/>
    <w:rsid w:val="00F901CE"/>
    <w:rsid w:val="00FA022D"/>
    <w:rsid w:val="00FA3382"/>
    <w:rsid w:val="00FA4EBB"/>
    <w:rsid w:val="00FB0E56"/>
    <w:rsid w:val="00FB28CE"/>
    <w:rsid w:val="00FC7837"/>
    <w:rsid w:val="00FD6E94"/>
    <w:rsid w:val="00FF018F"/>
    <w:rsid w:val="00FF192F"/>
    <w:rsid w:val="00FF249B"/>
    <w:rsid w:val="00F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C3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D6E94"/>
    <w:pPr>
      <w:keepNext/>
      <w:jc w:val="both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2770E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vanocorpodotexto">
    <w:name w:val="Avanço corpo do texto"/>
    <w:basedOn w:val="Padro"/>
    <w:rsid w:val="002770E8"/>
    <w:pPr>
      <w:tabs>
        <w:tab w:val="left" w:pos="851"/>
      </w:tabs>
      <w:ind w:firstLine="708"/>
    </w:pPr>
  </w:style>
  <w:style w:type="paragraph" w:styleId="Textodebalo">
    <w:name w:val="Balloon Text"/>
    <w:basedOn w:val="Normal"/>
    <w:semiHidden/>
    <w:rsid w:val="004547D0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8B434B"/>
    <w:pPr>
      <w:ind w:firstLine="708"/>
      <w:jc w:val="both"/>
    </w:pPr>
    <w:rPr>
      <w:rFonts w:ascii="Comic Sans MS" w:hAnsi="Comic Sans MS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F3062A"/>
    <w:rPr>
      <w:sz w:val="28"/>
      <w:szCs w:val="24"/>
    </w:rPr>
  </w:style>
  <w:style w:type="paragraph" w:styleId="NormalWeb">
    <w:name w:val="Normal (Web)"/>
    <w:basedOn w:val="Normal"/>
    <w:uiPriority w:val="99"/>
    <w:unhideWhenUsed/>
    <w:rsid w:val="006E7D18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6E7D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C3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D6E94"/>
    <w:pPr>
      <w:keepNext/>
      <w:jc w:val="both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2770E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vanocorpodotexto">
    <w:name w:val="Avanço corpo do texto"/>
    <w:basedOn w:val="Padro"/>
    <w:rsid w:val="002770E8"/>
    <w:pPr>
      <w:tabs>
        <w:tab w:val="left" w:pos="851"/>
      </w:tabs>
      <w:ind w:firstLine="708"/>
    </w:pPr>
  </w:style>
  <w:style w:type="paragraph" w:styleId="Textodebalo">
    <w:name w:val="Balloon Text"/>
    <w:basedOn w:val="Normal"/>
    <w:semiHidden/>
    <w:rsid w:val="004547D0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8B434B"/>
    <w:pPr>
      <w:ind w:firstLine="708"/>
      <w:jc w:val="both"/>
    </w:pPr>
    <w:rPr>
      <w:rFonts w:ascii="Comic Sans MS" w:hAnsi="Comic Sans MS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F3062A"/>
    <w:rPr>
      <w:sz w:val="28"/>
      <w:szCs w:val="24"/>
    </w:rPr>
  </w:style>
  <w:style w:type="paragraph" w:styleId="NormalWeb">
    <w:name w:val="Normal (Web)"/>
    <w:basedOn w:val="Normal"/>
    <w:uiPriority w:val="99"/>
    <w:unhideWhenUsed/>
    <w:rsid w:val="006E7D18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6E7D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PRIMEIRA SESSÃO SOLENE DA SEGUNDA SESSÃO LEGISLATIVA ORDINÁRIA DA PRIMEIRA LEGISLATURA</vt:lpstr>
    </vt:vector>
  </TitlesOfParts>
  <Company>Câmara Municipal do Arroio do Padre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PRIMEIRA SESSÃO SOLENE DA SEGUNDA SESSÃO LEGISLATIVA ORDINÁRIA DA PRIMEIRA LEGISLATURA</dc:title>
  <dc:creator>Cam. de Ver. Arroio do Padre</dc:creator>
  <cp:lastModifiedBy>SRV_Camara</cp:lastModifiedBy>
  <cp:revision>4</cp:revision>
  <cp:lastPrinted>2017-02-27T20:33:00Z</cp:lastPrinted>
  <dcterms:created xsi:type="dcterms:W3CDTF">2017-02-27T18:20:00Z</dcterms:created>
  <dcterms:modified xsi:type="dcterms:W3CDTF">2017-02-27T20:34:00Z</dcterms:modified>
</cp:coreProperties>
</file>