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00" w:rsidRPr="000A5C93" w:rsidRDefault="000A5C93" w:rsidP="000A5C93">
      <w:pPr>
        <w:spacing w:after="0" w:line="240" w:lineRule="auto"/>
        <w:ind w:right="107"/>
        <w:jc w:val="center"/>
        <w:rPr>
          <w:rFonts w:ascii="Arial" w:hAnsi="Arial" w:cs="Arial"/>
          <w:b/>
          <w:sz w:val="23"/>
          <w:szCs w:val="23"/>
        </w:rPr>
      </w:pPr>
      <w:r w:rsidRPr="000A5C93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3872" behindDoc="0" locked="0" layoutInCell="1" allowOverlap="1" wp14:anchorId="12A70C3B" wp14:editId="2D8CF945">
            <wp:simplePos x="0" y="0"/>
            <wp:positionH relativeFrom="column">
              <wp:posOffset>2657475</wp:posOffset>
            </wp:positionH>
            <wp:positionV relativeFrom="paragraph">
              <wp:posOffset>10160</wp:posOffset>
            </wp:positionV>
            <wp:extent cx="866775" cy="981075"/>
            <wp:effectExtent l="0" t="0" r="9525" b="9525"/>
            <wp:wrapSquare wrapText="bothSides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3"/>
          <w:szCs w:val="23"/>
        </w:rPr>
        <w:br w:type="textWrapping" w:clear="all"/>
      </w:r>
      <w:r w:rsidR="00CA2100" w:rsidRPr="000A5C93">
        <w:rPr>
          <w:rFonts w:ascii="Arial" w:hAnsi="Arial" w:cs="Arial"/>
          <w:b/>
          <w:sz w:val="23"/>
          <w:szCs w:val="23"/>
        </w:rPr>
        <w:t>ESTADO DO RIO GRANDE DO SUL</w:t>
      </w:r>
    </w:p>
    <w:p w:rsidR="00CA2100" w:rsidRPr="000A5C93" w:rsidRDefault="00CA2100" w:rsidP="000A5C93">
      <w:pPr>
        <w:spacing w:after="0" w:line="240" w:lineRule="auto"/>
        <w:ind w:right="107"/>
        <w:jc w:val="center"/>
        <w:rPr>
          <w:rFonts w:ascii="Arial" w:hAnsi="Arial" w:cs="Arial"/>
          <w:b/>
          <w:sz w:val="23"/>
          <w:szCs w:val="23"/>
        </w:rPr>
      </w:pPr>
      <w:r w:rsidRPr="000A5C93">
        <w:rPr>
          <w:rFonts w:ascii="Arial" w:hAnsi="Arial" w:cs="Arial"/>
          <w:b/>
          <w:sz w:val="23"/>
          <w:szCs w:val="23"/>
        </w:rPr>
        <w:t>MUNICÍPIO DE ARROIO DO PADRE</w:t>
      </w:r>
    </w:p>
    <w:p w:rsidR="00CA2100" w:rsidRPr="000A5C93" w:rsidRDefault="00CA2100" w:rsidP="000A5C93">
      <w:pPr>
        <w:spacing w:after="0" w:line="240" w:lineRule="auto"/>
        <w:ind w:right="107"/>
        <w:jc w:val="center"/>
        <w:rPr>
          <w:rFonts w:ascii="Arial" w:hAnsi="Arial" w:cs="Arial"/>
          <w:b/>
          <w:sz w:val="23"/>
          <w:szCs w:val="23"/>
        </w:rPr>
      </w:pPr>
      <w:r w:rsidRPr="000A5C93">
        <w:rPr>
          <w:rFonts w:ascii="Arial" w:hAnsi="Arial" w:cs="Arial"/>
          <w:b/>
          <w:sz w:val="23"/>
          <w:szCs w:val="23"/>
        </w:rPr>
        <w:t>GABINETE DO PREFEITO</w:t>
      </w:r>
    </w:p>
    <w:p w:rsidR="00DC2C8A" w:rsidRPr="000A5C93" w:rsidRDefault="00DC2C8A" w:rsidP="000A5C93">
      <w:pPr>
        <w:spacing w:after="0" w:line="240" w:lineRule="auto"/>
        <w:ind w:right="107"/>
        <w:jc w:val="right"/>
        <w:rPr>
          <w:rFonts w:ascii="Arial" w:hAnsi="Arial" w:cs="Arial"/>
          <w:b/>
          <w:sz w:val="23"/>
          <w:szCs w:val="23"/>
          <w:u w:val="single"/>
        </w:rPr>
      </w:pPr>
    </w:p>
    <w:p w:rsidR="008D348C" w:rsidRPr="000A5C93" w:rsidRDefault="007823CA" w:rsidP="000A5C93">
      <w:pPr>
        <w:spacing w:after="0" w:line="240" w:lineRule="auto"/>
        <w:ind w:right="107"/>
        <w:rPr>
          <w:rFonts w:ascii="Arial" w:hAnsi="Arial" w:cs="Arial"/>
          <w:b/>
          <w:i/>
          <w:sz w:val="23"/>
          <w:szCs w:val="23"/>
        </w:rPr>
      </w:pPr>
      <w:r w:rsidRPr="000A5C93">
        <w:rPr>
          <w:rFonts w:ascii="Arial" w:hAnsi="Arial" w:cs="Arial"/>
          <w:b/>
          <w:i/>
          <w:sz w:val="23"/>
          <w:szCs w:val="23"/>
        </w:rPr>
        <w:t>A</w:t>
      </w:r>
      <w:r w:rsidR="00644484" w:rsidRPr="000A5C93">
        <w:rPr>
          <w:rFonts w:ascii="Arial" w:hAnsi="Arial" w:cs="Arial"/>
          <w:b/>
          <w:i/>
          <w:sz w:val="23"/>
          <w:szCs w:val="23"/>
        </w:rPr>
        <w:t xml:space="preserve">                                                                         </w:t>
      </w:r>
      <w:r w:rsidR="008D348C" w:rsidRPr="000A5C93">
        <w:rPr>
          <w:rFonts w:ascii="Arial" w:hAnsi="Arial" w:cs="Arial"/>
          <w:b/>
          <w:i/>
          <w:sz w:val="23"/>
          <w:szCs w:val="23"/>
        </w:rPr>
        <w:t xml:space="preserve">                </w:t>
      </w:r>
      <w:r w:rsidR="000A5C93">
        <w:rPr>
          <w:rFonts w:ascii="Arial" w:hAnsi="Arial" w:cs="Arial"/>
          <w:b/>
          <w:i/>
          <w:sz w:val="23"/>
          <w:szCs w:val="23"/>
        </w:rPr>
        <w:t xml:space="preserve">                 </w:t>
      </w:r>
      <w:r w:rsidR="008D348C" w:rsidRPr="000A5C93">
        <w:rPr>
          <w:rFonts w:ascii="Arial" w:hAnsi="Arial" w:cs="Arial"/>
          <w:b/>
          <w:i/>
          <w:sz w:val="23"/>
          <w:szCs w:val="23"/>
        </w:rPr>
        <w:t xml:space="preserve">     </w:t>
      </w:r>
      <w:r w:rsidR="00B01AC2" w:rsidRPr="000A5C93">
        <w:rPr>
          <w:rFonts w:ascii="Arial" w:hAnsi="Arial" w:cs="Arial"/>
          <w:b/>
          <w:i/>
          <w:sz w:val="23"/>
          <w:szCs w:val="23"/>
        </w:rPr>
        <w:t xml:space="preserve"> </w:t>
      </w:r>
      <w:r w:rsidR="00BA0912" w:rsidRPr="000A5C93">
        <w:rPr>
          <w:rFonts w:ascii="Arial" w:hAnsi="Arial" w:cs="Arial"/>
          <w:b/>
          <w:i/>
          <w:sz w:val="23"/>
          <w:szCs w:val="23"/>
        </w:rPr>
        <w:t xml:space="preserve">  </w:t>
      </w:r>
      <w:r w:rsidR="008D348C" w:rsidRPr="000A5C93">
        <w:rPr>
          <w:rFonts w:ascii="Arial" w:hAnsi="Arial" w:cs="Arial"/>
          <w:b/>
          <w:sz w:val="23"/>
          <w:szCs w:val="23"/>
          <w:u w:val="single"/>
        </w:rPr>
        <w:t xml:space="preserve">Mensagem </w:t>
      </w:r>
      <w:r w:rsidR="00503AE5" w:rsidRPr="000A5C93">
        <w:rPr>
          <w:rFonts w:ascii="Arial" w:hAnsi="Arial" w:cs="Arial"/>
          <w:b/>
          <w:sz w:val="23"/>
          <w:szCs w:val="23"/>
          <w:u w:val="single"/>
        </w:rPr>
        <w:t>0</w:t>
      </w:r>
      <w:r w:rsidR="00FF21B3" w:rsidRPr="000A5C93">
        <w:rPr>
          <w:rFonts w:ascii="Arial" w:hAnsi="Arial" w:cs="Arial"/>
          <w:b/>
          <w:sz w:val="23"/>
          <w:szCs w:val="23"/>
          <w:u w:val="single"/>
        </w:rPr>
        <w:t>1</w:t>
      </w:r>
      <w:r w:rsidR="00503AE5" w:rsidRPr="000A5C93">
        <w:rPr>
          <w:rFonts w:ascii="Arial" w:hAnsi="Arial" w:cs="Arial"/>
          <w:b/>
          <w:sz w:val="23"/>
          <w:szCs w:val="23"/>
          <w:u w:val="single"/>
        </w:rPr>
        <w:t>/2016</w:t>
      </w:r>
      <w:r w:rsidR="008D348C" w:rsidRPr="000A5C93">
        <w:rPr>
          <w:rFonts w:ascii="Arial" w:hAnsi="Arial" w:cs="Arial"/>
          <w:b/>
          <w:sz w:val="23"/>
          <w:szCs w:val="23"/>
          <w:u w:val="single"/>
        </w:rPr>
        <w:t>.</w:t>
      </w:r>
    </w:p>
    <w:p w:rsidR="00644484" w:rsidRPr="000A5C93" w:rsidRDefault="00644484" w:rsidP="000A5C93">
      <w:pPr>
        <w:spacing w:after="0" w:line="240" w:lineRule="auto"/>
        <w:ind w:right="107"/>
        <w:rPr>
          <w:rFonts w:ascii="Arial" w:hAnsi="Arial" w:cs="Arial"/>
          <w:b/>
          <w:i/>
          <w:sz w:val="23"/>
          <w:szCs w:val="23"/>
        </w:rPr>
      </w:pPr>
      <w:r w:rsidRPr="000A5C93">
        <w:rPr>
          <w:rFonts w:ascii="Arial" w:hAnsi="Arial" w:cs="Arial"/>
          <w:b/>
          <w:i/>
          <w:sz w:val="23"/>
          <w:szCs w:val="23"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2F69C4" w:rsidRPr="000A5C93" w:rsidRDefault="002F69C4" w:rsidP="000A5C93">
      <w:pPr>
        <w:spacing w:after="0" w:line="240" w:lineRule="auto"/>
        <w:ind w:right="107"/>
        <w:rPr>
          <w:rFonts w:ascii="Arial" w:hAnsi="Arial" w:cs="Arial"/>
          <w:b/>
          <w:i/>
          <w:sz w:val="23"/>
          <w:szCs w:val="23"/>
        </w:rPr>
      </w:pP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>Quero manifestar-lhes os meus cumprimentos quando nesta data encaminho para apreciação desta Casa o projeto de lei 01/2016.</w:t>
      </w: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>O projeto de lei 01/2016 tem por finalidade fixar o percentual da revisão geral dos servidores públicos do município a contar de 01 de janeiro de 2016 atendendo o disposto na lei municipal nº 1.617, de 19 de maio de 2015.</w:t>
      </w: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>O percentual de aumento a ser concedido aos servidores públicos municipais é de 5% (cinco por cento).</w:t>
      </w: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>Este percentual em termos financeiros foi previsto nos valores constantes nos anexos da Lei de Diretrizes Orçamentárias e de igual modo no orçamento municipal vigente.</w:t>
      </w: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>A revisão geral proposta somente é possível devido a ressalva constante no inc. I, Parágrafo Único do art.22 da Lei de Responsabilidade Fiscal, Lei Complementar 101/2000, considerando-se que o índice de despesa pública de pessoal encontra-se em percentual superior</w:t>
      </w:r>
      <w:r w:rsidR="005C1ED0">
        <w:rPr>
          <w:rFonts w:ascii="Arial" w:hAnsi="Arial" w:cs="Arial"/>
          <w:iCs/>
          <w:sz w:val="23"/>
          <w:szCs w:val="23"/>
        </w:rPr>
        <w:t xml:space="preserve"> ao limite,</w:t>
      </w:r>
      <w:r w:rsidRPr="000A5C93">
        <w:rPr>
          <w:rFonts w:ascii="Arial" w:hAnsi="Arial" w:cs="Arial"/>
          <w:iCs/>
          <w:sz w:val="23"/>
          <w:szCs w:val="23"/>
        </w:rPr>
        <w:t xml:space="preserve"> não </w:t>
      </w:r>
      <w:proofErr w:type="gramStart"/>
      <w:r w:rsidRPr="000A5C93">
        <w:rPr>
          <w:rFonts w:ascii="Arial" w:hAnsi="Arial" w:cs="Arial"/>
          <w:iCs/>
          <w:sz w:val="23"/>
          <w:szCs w:val="23"/>
        </w:rPr>
        <w:t>admitindo-se</w:t>
      </w:r>
      <w:proofErr w:type="gramEnd"/>
      <w:r w:rsidRPr="000A5C93">
        <w:rPr>
          <w:rFonts w:ascii="Arial" w:hAnsi="Arial" w:cs="Arial"/>
          <w:iCs/>
          <w:sz w:val="23"/>
          <w:szCs w:val="23"/>
        </w:rPr>
        <w:t xml:space="preserve"> qualquer outro aumento, neste item de despesa.</w:t>
      </w: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 xml:space="preserve">Por esta razão </w:t>
      </w:r>
      <w:r w:rsidR="005C1ED0">
        <w:rPr>
          <w:rFonts w:ascii="Arial" w:hAnsi="Arial" w:cs="Arial"/>
          <w:iCs/>
          <w:sz w:val="23"/>
          <w:szCs w:val="23"/>
        </w:rPr>
        <w:t xml:space="preserve">também </w:t>
      </w:r>
      <w:r w:rsidRPr="000A5C93">
        <w:rPr>
          <w:rFonts w:ascii="Arial" w:hAnsi="Arial" w:cs="Arial"/>
          <w:iCs/>
          <w:sz w:val="23"/>
          <w:szCs w:val="23"/>
        </w:rPr>
        <w:t>as gratificações que o município paga (controle interno</w:t>
      </w:r>
      <w:r w:rsidR="005C1ED0">
        <w:rPr>
          <w:rFonts w:ascii="Arial" w:hAnsi="Arial" w:cs="Arial"/>
          <w:iCs/>
          <w:sz w:val="23"/>
          <w:szCs w:val="23"/>
        </w:rPr>
        <w:t>, licitações, saúde da família</w:t>
      </w:r>
      <w:r w:rsidRPr="000A5C93">
        <w:rPr>
          <w:rFonts w:ascii="Arial" w:hAnsi="Arial" w:cs="Arial"/>
          <w:iCs/>
          <w:sz w:val="23"/>
          <w:szCs w:val="23"/>
        </w:rPr>
        <w:t>) não devem ser reajustadas.</w:t>
      </w: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>Importante lembrar que o Poder Executivo está ciente de que o percentual ora proposto quando aplicado na prática</w:t>
      </w:r>
      <w:r w:rsidR="005C1ED0">
        <w:rPr>
          <w:rFonts w:ascii="Arial" w:hAnsi="Arial" w:cs="Arial"/>
          <w:iCs/>
          <w:sz w:val="23"/>
          <w:szCs w:val="23"/>
        </w:rPr>
        <w:t>,</w:t>
      </w:r>
      <w:r w:rsidRPr="000A5C93">
        <w:rPr>
          <w:rFonts w:ascii="Arial" w:hAnsi="Arial" w:cs="Arial"/>
          <w:iCs/>
          <w:sz w:val="23"/>
          <w:szCs w:val="23"/>
        </w:rPr>
        <w:t xml:space="preserve"> aos vencimen</w:t>
      </w:r>
      <w:r w:rsidR="005C1ED0">
        <w:rPr>
          <w:rFonts w:ascii="Arial" w:hAnsi="Arial" w:cs="Arial"/>
          <w:iCs/>
          <w:sz w:val="23"/>
          <w:szCs w:val="23"/>
        </w:rPr>
        <w:t>tos dos professores não alcança</w:t>
      </w:r>
      <w:r w:rsidRPr="000A5C93">
        <w:rPr>
          <w:rFonts w:ascii="Arial" w:hAnsi="Arial" w:cs="Arial"/>
          <w:iCs/>
          <w:sz w:val="23"/>
          <w:szCs w:val="23"/>
        </w:rPr>
        <w:t xml:space="preserve"> o valor fixado como piso nacional do magistério devido a situação antes comentada. No entanto, apesar disso, vamos manter a complementação do magistério no mesmo valor conforme está sendo praticado no momento.</w:t>
      </w: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>Queremos salientar que o Poder Executivo está fazendo o que está ao seu alcance para reduzir este índice e temos percebido, ainda que timidamente</w:t>
      </w:r>
      <w:r w:rsidR="005C1ED0">
        <w:rPr>
          <w:rFonts w:ascii="Arial" w:hAnsi="Arial" w:cs="Arial"/>
          <w:iCs/>
          <w:sz w:val="23"/>
          <w:szCs w:val="23"/>
        </w:rPr>
        <w:t>,</w:t>
      </w:r>
      <w:r w:rsidRPr="000A5C93">
        <w:rPr>
          <w:rFonts w:ascii="Arial" w:hAnsi="Arial" w:cs="Arial"/>
          <w:iCs/>
          <w:sz w:val="23"/>
          <w:szCs w:val="23"/>
        </w:rPr>
        <w:t xml:space="preserve"> que o mesmo vem sendo reduzido</w:t>
      </w:r>
      <w:r w:rsidR="005C1ED0">
        <w:rPr>
          <w:rFonts w:ascii="Arial" w:hAnsi="Arial" w:cs="Arial"/>
          <w:iCs/>
          <w:sz w:val="23"/>
          <w:szCs w:val="23"/>
        </w:rPr>
        <w:t xml:space="preserve"> gradualmente</w:t>
      </w:r>
      <w:bookmarkStart w:id="0" w:name="_GoBack"/>
      <w:bookmarkEnd w:id="0"/>
      <w:r w:rsidRPr="000A5C93">
        <w:rPr>
          <w:rFonts w:ascii="Arial" w:hAnsi="Arial" w:cs="Arial"/>
          <w:iCs/>
          <w:sz w:val="23"/>
          <w:szCs w:val="23"/>
        </w:rPr>
        <w:t>, ressaltando-se que nem tudo que envolve o assunto depende de decisões locais como por exemplo a diminuição dos repasses e fixação do piso do magistério sem o correspondente aporte de recursos financeiros para a sua cobertura.</w:t>
      </w: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>Então, diante do que temos e o que neste momento nos é possível propor, peço atenção dos Senhores para que em regime de urgência apreciem o presente projeto de lei.</w:t>
      </w:r>
    </w:p>
    <w:p w:rsidR="00FF21B3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  <w:t>Nada mais para o momento, despeço-me.</w:t>
      </w:r>
    </w:p>
    <w:p w:rsidR="007165B9" w:rsidRPr="000A5C93" w:rsidRDefault="00FF21B3" w:rsidP="000A5C93">
      <w:pPr>
        <w:pStyle w:val="Standard"/>
        <w:spacing w:after="120"/>
        <w:ind w:right="107"/>
        <w:jc w:val="both"/>
        <w:rPr>
          <w:rFonts w:ascii="Arial" w:hAnsi="Arial" w:cs="Arial"/>
          <w:iCs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</w:r>
      <w:r w:rsidR="00503AE5" w:rsidRPr="000A5C93">
        <w:rPr>
          <w:rFonts w:ascii="Arial" w:hAnsi="Arial" w:cs="Arial"/>
          <w:iCs/>
          <w:sz w:val="23"/>
          <w:szCs w:val="23"/>
        </w:rPr>
        <w:t>Atenciosamente.</w:t>
      </w:r>
    </w:p>
    <w:p w:rsidR="000B2B40" w:rsidRPr="000A5C93" w:rsidRDefault="00833052" w:rsidP="000A5C93">
      <w:pPr>
        <w:pStyle w:val="Standard"/>
        <w:spacing w:line="360" w:lineRule="auto"/>
        <w:ind w:right="107"/>
        <w:jc w:val="right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iCs/>
          <w:sz w:val="23"/>
          <w:szCs w:val="23"/>
        </w:rPr>
        <w:tab/>
      </w:r>
      <w:r w:rsidR="008B7F6F" w:rsidRPr="000A5C93">
        <w:rPr>
          <w:rFonts w:ascii="Arial" w:hAnsi="Arial" w:cs="Arial"/>
          <w:sz w:val="23"/>
          <w:szCs w:val="23"/>
        </w:rPr>
        <w:t>Arroio do Padre, 0</w:t>
      </w:r>
      <w:r w:rsidR="00FF21B3" w:rsidRPr="000A5C93">
        <w:rPr>
          <w:rFonts w:ascii="Arial" w:hAnsi="Arial" w:cs="Arial"/>
          <w:sz w:val="23"/>
          <w:szCs w:val="23"/>
        </w:rPr>
        <w:t>4</w:t>
      </w:r>
      <w:r w:rsidR="00F610BB" w:rsidRPr="000A5C93">
        <w:rPr>
          <w:rFonts w:ascii="Arial" w:hAnsi="Arial" w:cs="Arial"/>
          <w:sz w:val="23"/>
          <w:szCs w:val="23"/>
        </w:rPr>
        <w:t xml:space="preserve"> de</w:t>
      </w:r>
      <w:r w:rsidR="00D016B9" w:rsidRPr="000A5C93">
        <w:rPr>
          <w:rFonts w:ascii="Arial" w:hAnsi="Arial" w:cs="Arial"/>
          <w:sz w:val="23"/>
          <w:szCs w:val="23"/>
        </w:rPr>
        <w:t xml:space="preserve"> </w:t>
      </w:r>
      <w:r w:rsidR="002A2B1D" w:rsidRPr="000A5C93">
        <w:rPr>
          <w:rFonts w:ascii="Arial" w:hAnsi="Arial" w:cs="Arial"/>
          <w:sz w:val="23"/>
          <w:szCs w:val="23"/>
        </w:rPr>
        <w:t>janeiro</w:t>
      </w:r>
      <w:r w:rsidR="008B7F6F" w:rsidRPr="000A5C93">
        <w:rPr>
          <w:rFonts w:ascii="Arial" w:hAnsi="Arial" w:cs="Arial"/>
          <w:sz w:val="23"/>
          <w:szCs w:val="23"/>
        </w:rPr>
        <w:t xml:space="preserve"> de 2016</w:t>
      </w:r>
      <w:r w:rsidR="000B2B40" w:rsidRPr="000A5C93">
        <w:rPr>
          <w:rFonts w:ascii="Arial" w:hAnsi="Arial" w:cs="Arial"/>
          <w:sz w:val="23"/>
          <w:szCs w:val="23"/>
        </w:rPr>
        <w:t>.</w:t>
      </w:r>
    </w:p>
    <w:p w:rsidR="00543BB8" w:rsidRPr="000A5C93" w:rsidRDefault="000B2B40" w:rsidP="000A5C93">
      <w:pPr>
        <w:spacing w:after="0" w:line="240" w:lineRule="auto"/>
        <w:ind w:right="107" w:firstLine="708"/>
        <w:jc w:val="both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sz w:val="23"/>
          <w:szCs w:val="23"/>
        </w:rPr>
        <w:tab/>
      </w:r>
    </w:p>
    <w:p w:rsidR="00FF21B3" w:rsidRPr="000A5C93" w:rsidRDefault="00FF21B3" w:rsidP="000A5C93">
      <w:pPr>
        <w:spacing w:after="0" w:line="240" w:lineRule="auto"/>
        <w:ind w:right="107" w:firstLine="708"/>
        <w:jc w:val="both"/>
        <w:rPr>
          <w:rFonts w:ascii="Arial" w:hAnsi="Arial" w:cs="Arial"/>
          <w:sz w:val="23"/>
          <w:szCs w:val="23"/>
        </w:rPr>
      </w:pPr>
    </w:p>
    <w:p w:rsidR="001F0A13" w:rsidRPr="000A5C93" w:rsidRDefault="00644484" w:rsidP="000A5C93">
      <w:pPr>
        <w:spacing w:after="0" w:line="240" w:lineRule="auto"/>
        <w:ind w:right="107"/>
        <w:jc w:val="center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 xml:space="preserve">Leonir </w:t>
      </w:r>
      <w:proofErr w:type="spellStart"/>
      <w:r w:rsidRPr="000A5C93">
        <w:rPr>
          <w:rFonts w:ascii="Arial" w:hAnsi="Arial" w:cs="Arial"/>
          <w:sz w:val="23"/>
          <w:szCs w:val="23"/>
        </w:rPr>
        <w:t>Aldrighi</w:t>
      </w:r>
      <w:proofErr w:type="spellEnd"/>
      <w:r w:rsidRPr="000A5C93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A5C93">
        <w:rPr>
          <w:rFonts w:ascii="Arial" w:hAnsi="Arial" w:cs="Arial"/>
          <w:sz w:val="23"/>
          <w:szCs w:val="23"/>
        </w:rPr>
        <w:t>Baschi</w:t>
      </w:r>
      <w:proofErr w:type="spellEnd"/>
      <w:r w:rsidRPr="000A5C93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              </w:t>
      </w:r>
      <w:r w:rsidR="00FF21B3" w:rsidRPr="000A5C93">
        <w:rPr>
          <w:rFonts w:ascii="Arial" w:hAnsi="Arial" w:cs="Arial"/>
          <w:sz w:val="23"/>
          <w:szCs w:val="23"/>
        </w:rPr>
        <w:t xml:space="preserve">              Prefeito Municipal</w:t>
      </w:r>
    </w:p>
    <w:p w:rsidR="000B2B40" w:rsidRPr="000A5C93" w:rsidRDefault="00C10B79" w:rsidP="000A5C93">
      <w:pPr>
        <w:spacing w:after="0" w:line="240" w:lineRule="auto"/>
        <w:ind w:right="107"/>
        <w:rPr>
          <w:rFonts w:ascii="Arial" w:hAnsi="Arial" w:cs="Arial"/>
          <w:b/>
          <w:i/>
          <w:sz w:val="23"/>
          <w:szCs w:val="23"/>
        </w:rPr>
      </w:pPr>
      <w:r w:rsidRPr="000A5C93">
        <w:rPr>
          <w:rFonts w:ascii="Arial" w:hAnsi="Arial" w:cs="Arial"/>
          <w:b/>
          <w:i/>
          <w:sz w:val="23"/>
          <w:szCs w:val="23"/>
        </w:rPr>
        <w:t>I</w:t>
      </w:r>
      <w:r w:rsidR="005A7933" w:rsidRPr="000A5C93">
        <w:rPr>
          <w:rFonts w:ascii="Arial" w:hAnsi="Arial" w:cs="Arial"/>
          <w:b/>
          <w:i/>
          <w:sz w:val="23"/>
          <w:szCs w:val="23"/>
        </w:rPr>
        <w:t xml:space="preserve">mo. </w:t>
      </w:r>
      <w:r w:rsidR="00644484" w:rsidRPr="000A5C93">
        <w:rPr>
          <w:rFonts w:ascii="Arial" w:hAnsi="Arial" w:cs="Arial"/>
          <w:b/>
          <w:i/>
          <w:sz w:val="23"/>
          <w:szCs w:val="23"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0A5C93">
        <w:rPr>
          <w:rFonts w:ascii="Arial" w:hAnsi="Arial" w:cs="Arial"/>
          <w:b/>
          <w:i/>
          <w:sz w:val="23"/>
          <w:szCs w:val="23"/>
        </w:rPr>
        <w:t xml:space="preserve">Roni </w:t>
      </w:r>
      <w:proofErr w:type="spellStart"/>
      <w:r w:rsidR="00B725E0" w:rsidRPr="000A5C93">
        <w:rPr>
          <w:rFonts w:ascii="Arial" w:hAnsi="Arial" w:cs="Arial"/>
          <w:b/>
          <w:i/>
          <w:sz w:val="23"/>
          <w:szCs w:val="23"/>
        </w:rPr>
        <w:t>Rutz</w:t>
      </w:r>
      <w:proofErr w:type="spellEnd"/>
      <w:r w:rsidR="00B725E0" w:rsidRPr="000A5C93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B725E0" w:rsidRPr="000A5C93">
        <w:rPr>
          <w:rFonts w:ascii="Arial" w:hAnsi="Arial" w:cs="Arial"/>
          <w:b/>
          <w:i/>
          <w:sz w:val="23"/>
          <w:szCs w:val="23"/>
        </w:rPr>
        <w:t>Buchveitz</w:t>
      </w:r>
      <w:proofErr w:type="spellEnd"/>
    </w:p>
    <w:p w:rsidR="00E52C05" w:rsidRPr="000A5C93" w:rsidRDefault="005A7933" w:rsidP="000A5C93">
      <w:pPr>
        <w:spacing w:after="0" w:line="240" w:lineRule="auto"/>
        <w:ind w:right="107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b/>
          <w:i/>
          <w:sz w:val="23"/>
          <w:szCs w:val="23"/>
        </w:rPr>
        <w:t>Presidente da</w:t>
      </w:r>
      <w:r w:rsidR="00644484" w:rsidRPr="000A5C93">
        <w:rPr>
          <w:rFonts w:ascii="Arial" w:hAnsi="Arial" w:cs="Arial"/>
          <w:b/>
          <w:i/>
          <w:sz w:val="23"/>
          <w:szCs w:val="23"/>
        </w:rPr>
        <w:t xml:space="preserve"> Câmara Municipal de Vereadores                                                                                                       Arroio do Padre/RS.</w:t>
      </w:r>
      <w:r w:rsidR="00644484" w:rsidRPr="000A5C93">
        <w:rPr>
          <w:rFonts w:ascii="Arial" w:hAnsi="Arial" w:cs="Arial"/>
          <w:sz w:val="23"/>
          <w:szCs w:val="23"/>
        </w:rPr>
        <w:t xml:space="preserve">    </w:t>
      </w:r>
    </w:p>
    <w:p w:rsidR="00B725E0" w:rsidRPr="000A5C93" w:rsidRDefault="000A5C93" w:rsidP="000A5C93">
      <w:pPr>
        <w:spacing w:after="0" w:line="240" w:lineRule="auto"/>
        <w:ind w:right="107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noProof/>
          <w:sz w:val="23"/>
          <w:szCs w:val="23"/>
        </w:rPr>
        <w:lastRenderedPageBreak/>
        <w:drawing>
          <wp:anchor distT="0" distB="0" distL="0" distR="0" simplePos="0" relativeHeight="251658752" behindDoc="0" locked="0" layoutInCell="1" allowOverlap="1" wp14:anchorId="57501A1D" wp14:editId="3706B0AA">
            <wp:simplePos x="0" y="0"/>
            <wp:positionH relativeFrom="character">
              <wp:posOffset>2600325</wp:posOffset>
            </wp:positionH>
            <wp:positionV relativeFrom="line">
              <wp:posOffset>-344805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E0" w:rsidRPr="000A5C93" w:rsidRDefault="00B725E0" w:rsidP="000A5C93">
      <w:pPr>
        <w:spacing w:after="0" w:line="240" w:lineRule="auto"/>
        <w:ind w:right="107"/>
        <w:rPr>
          <w:rFonts w:ascii="Arial" w:hAnsi="Arial" w:cs="Arial"/>
          <w:sz w:val="23"/>
          <w:szCs w:val="23"/>
        </w:rPr>
      </w:pPr>
    </w:p>
    <w:p w:rsidR="00B725E0" w:rsidRPr="000A5C93" w:rsidRDefault="00B725E0" w:rsidP="000A5C93">
      <w:pPr>
        <w:spacing w:after="0" w:line="240" w:lineRule="auto"/>
        <w:ind w:right="107"/>
        <w:rPr>
          <w:rFonts w:ascii="Arial" w:hAnsi="Arial" w:cs="Arial"/>
          <w:sz w:val="23"/>
          <w:szCs w:val="23"/>
        </w:rPr>
      </w:pPr>
    </w:p>
    <w:p w:rsidR="00B725E0" w:rsidRPr="000A5C93" w:rsidRDefault="00B725E0" w:rsidP="000A5C93">
      <w:pPr>
        <w:spacing w:after="0" w:line="240" w:lineRule="auto"/>
        <w:ind w:right="107"/>
        <w:rPr>
          <w:rFonts w:ascii="Arial" w:hAnsi="Arial" w:cs="Arial"/>
          <w:sz w:val="23"/>
          <w:szCs w:val="23"/>
        </w:rPr>
      </w:pPr>
    </w:p>
    <w:p w:rsidR="00B725E0" w:rsidRPr="000A5C93" w:rsidRDefault="00B725E0" w:rsidP="000A5C93">
      <w:pPr>
        <w:spacing w:after="0" w:line="240" w:lineRule="auto"/>
        <w:ind w:right="107"/>
        <w:rPr>
          <w:rFonts w:ascii="Arial" w:hAnsi="Arial" w:cs="Arial"/>
          <w:sz w:val="23"/>
          <w:szCs w:val="23"/>
        </w:rPr>
      </w:pPr>
    </w:p>
    <w:p w:rsidR="00CA2100" w:rsidRPr="000A5C93" w:rsidRDefault="00CA2100" w:rsidP="000A5C93">
      <w:pPr>
        <w:spacing w:after="0" w:line="240" w:lineRule="auto"/>
        <w:ind w:right="107"/>
        <w:jc w:val="center"/>
        <w:rPr>
          <w:rFonts w:ascii="Arial" w:hAnsi="Arial" w:cs="Arial"/>
          <w:b/>
          <w:sz w:val="23"/>
          <w:szCs w:val="23"/>
        </w:rPr>
      </w:pPr>
      <w:r w:rsidRPr="000A5C93">
        <w:rPr>
          <w:rFonts w:ascii="Arial" w:hAnsi="Arial" w:cs="Arial"/>
          <w:b/>
          <w:sz w:val="23"/>
          <w:szCs w:val="23"/>
        </w:rPr>
        <w:t>ESTADO DO RIO GRANDE DO SUL</w:t>
      </w:r>
    </w:p>
    <w:p w:rsidR="00CA2100" w:rsidRPr="000A5C93" w:rsidRDefault="00CA2100" w:rsidP="000A5C93">
      <w:pPr>
        <w:spacing w:after="0" w:line="240" w:lineRule="auto"/>
        <w:ind w:right="107"/>
        <w:jc w:val="center"/>
        <w:rPr>
          <w:rFonts w:ascii="Arial" w:hAnsi="Arial" w:cs="Arial"/>
          <w:b/>
          <w:sz w:val="23"/>
          <w:szCs w:val="23"/>
        </w:rPr>
      </w:pPr>
      <w:r w:rsidRPr="000A5C93">
        <w:rPr>
          <w:rFonts w:ascii="Arial" w:hAnsi="Arial" w:cs="Arial"/>
          <w:b/>
          <w:sz w:val="23"/>
          <w:szCs w:val="23"/>
        </w:rPr>
        <w:t>MUNICÍPIO DE ARROIO DO PADRE</w:t>
      </w:r>
    </w:p>
    <w:p w:rsidR="00CA2100" w:rsidRPr="000A5C93" w:rsidRDefault="00CA2100" w:rsidP="000A5C93">
      <w:pPr>
        <w:spacing w:after="0" w:line="240" w:lineRule="auto"/>
        <w:ind w:right="107"/>
        <w:jc w:val="center"/>
        <w:rPr>
          <w:rFonts w:ascii="Arial" w:hAnsi="Arial" w:cs="Arial"/>
          <w:b/>
          <w:sz w:val="23"/>
          <w:szCs w:val="23"/>
        </w:rPr>
      </w:pPr>
      <w:r w:rsidRPr="000A5C93">
        <w:rPr>
          <w:rFonts w:ascii="Arial" w:hAnsi="Arial" w:cs="Arial"/>
          <w:b/>
          <w:sz w:val="23"/>
          <w:szCs w:val="23"/>
        </w:rPr>
        <w:t>GABINETE DO PREFEITO</w:t>
      </w:r>
    </w:p>
    <w:p w:rsidR="00B01AC2" w:rsidRPr="000A5C93" w:rsidRDefault="00B01AC2" w:rsidP="000A5C93">
      <w:pPr>
        <w:pStyle w:val="Padro"/>
        <w:spacing w:after="0" w:line="240" w:lineRule="auto"/>
        <w:ind w:right="107"/>
        <w:rPr>
          <w:rFonts w:ascii="Arial" w:hAnsi="Arial" w:cs="Arial"/>
          <w:b/>
          <w:bCs/>
          <w:sz w:val="23"/>
          <w:szCs w:val="23"/>
        </w:rPr>
      </w:pPr>
    </w:p>
    <w:p w:rsidR="009A7001" w:rsidRPr="000A5C93" w:rsidRDefault="000B2B40" w:rsidP="000A5C93">
      <w:pPr>
        <w:pStyle w:val="Padro"/>
        <w:tabs>
          <w:tab w:val="left" w:pos="3831"/>
          <w:tab w:val="right" w:pos="9746"/>
        </w:tabs>
        <w:spacing w:after="0" w:line="240" w:lineRule="auto"/>
        <w:ind w:right="107"/>
        <w:jc w:val="right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b/>
          <w:bCs/>
          <w:sz w:val="23"/>
          <w:szCs w:val="23"/>
          <w:u w:val="single"/>
        </w:rPr>
        <w:t xml:space="preserve">PROJETO DE LEI Nº </w:t>
      </w:r>
      <w:r w:rsidR="002A2B1D" w:rsidRPr="000A5C93">
        <w:rPr>
          <w:rFonts w:ascii="Arial" w:hAnsi="Arial" w:cs="Arial"/>
          <w:b/>
          <w:bCs/>
          <w:sz w:val="23"/>
          <w:szCs w:val="23"/>
          <w:u w:val="single"/>
        </w:rPr>
        <w:t>0</w:t>
      </w:r>
      <w:r w:rsidR="003D6B5A" w:rsidRPr="000A5C93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Pr="000A5C93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B725E0" w:rsidRPr="000A5C93">
        <w:rPr>
          <w:rFonts w:ascii="Arial" w:hAnsi="Arial" w:cs="Arial"/>
          <w:b/>
          <w:bCs/>
          <w:sz w:val="23"/>
          <w:szCs w:val="23"/>
          <w:u w:val="single"/>
        </w:rPr>
        <w:t>0</w:t>
      </w:r>
      <w:r w:rsidR="003D6B5A" w:rsidRPr="000A5C93">
        <w:rPr>
          <w:rFonts w:ascii="Arial" w:hAnsi="Arial" w:cs="Arial"/>
          <w:b/>
          <w:bCs/>
          <w:sz w:val="23"/>
          <w:szCs w:val="23"/>
          <w:u w:val="single"/>
        </w:rPr>
        <w:t>4</w:t>
      </w:r>
      <w:r w:rsidR="00B725E0" w:rsidRPr="000A5C93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1E5D94" w:rsidRPr="000A5C93">
        <w:rPr>
          <w:rFonts w:ascii="Arial" w:hAnsi="Arial" w:cs="Arial"/>
          <w:b/>
          <w:bCs/>
          <w:sz w:val="23"/>
          <w:szCs w:val="23"/>
          <w:u w:val="single"/>
        </w:rPr>
        <w:t xml:space="preserve">DE </w:t>
      </w:r>
      <w:r w:rsidR="002A2B1D" w:rsidRPr="000A5C93">
        <w:rPr>
          <w:rFonts w:ascii="Arial" w:hAnsi="Arial" w:cs="Arial"/>
          <w:b/>
          <w:bCs/>
          <w:sz w:val="23"/>
          <w:szCs w:val="23"/>
          <w:u w:val="single"/>
        </w:rPr>
        <w:t>JANEIRO</w:t>
      </w:r>
      <w:r w:rsidRPr="000A5C93">
        <w:rPr>
          <w:rFonts w:ascii="Arial" w:hAnsi="Arial" w:cs="Arial"/>
          <w:b/>
          <w:bCs/>
          <w:sz w:val="23"/>
          <w:szCs w:val="23"/>
          <w:u w:val="single"/>
        </w:rPr>
        <w:t xml:space="preserve"> DE 201</w:t>
      </w:r>
      <w:r w:rsidR="00B725E0" w:rsidRPr="000A5C93">
        <w:rPr>
          <w:rFonts w:ascii="Arial" w:hAnsi="Arial" w:cs="Arial"/>
          <w:b/>
          <w:bCs/>
          <w:sz w:val="23"/>
          <w:szCs w:val="23"/>
          <w:u w:val="single"/>
        </w:rPr>
        <w:t>6</w:t>
      </w:r>
      <w:r w:rsidR="00AA7F4C" w:rsidRPr="000A5C93">
        <w:rPr>
          <w:rFonts w:ascii="Arial" w:hAnsi="Arial" w:cs="Arial"/>
          <w:b/>
          <w:bCs/>
          <w:sz w:val="23"/>
          <w:szCs w:val="23"/>
          <w:u w:val="single"/>
        </w:rPr>
        <w:t>.</w:t>
      </w:r>
    </w:p>
    <w:p w:rsidR="00CC2D1E" w:rsidRPr="000A5C93" w:rsidRDefault="00CC2D1E" w:rsidP="000A5C93">
      <w:pPr>
        <w:spacing w:line="240" w:lineRule="auto"/>
        <w:ind w:left="3828" w:right="107" w:firstLine="708"/>
        <w:jc w:val="both"/>
        <w:rPr>
          <w:rFonts w:ascii="Arial" w:hAnsi="Arial" w:cs="Arial"/>
          <w:b/>
          <w:bCs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>Estabelece o percentual para revisão geral dos servidores públicos do Poder Executivo no Município de Arroio do Padre.</w:t>
      </w:r>
    </w:p>
    <w:p w:rsidR="00CC2D1E" w:rsidRPr="000A5C93" w:rsidRDefault="003D6B5A" w:rsidP="000A5C93">
      <w:pPr>
        <w:spacing w:line="240" w:lineRule="auto"/>
        <w:ind w:right="107"/>
        <w:jc w:val="both"/>
        <w:rPr>
          <w:rFonts w:ascii="Arial" w:hAnsi="Arial" w:cs="Arial"/>
          <w:b/>
          <w:bCs/>
          <w:sz w:val="23"/>
          <w:szCs w:val="23"/>
        </w:rPr>
      </w:pPr>
      <w:r w:rsidRPr="000A5C93">
        <w:rPr>
          <w:rFonts w:ascii="Arial" w:hAnsi="Arial" w:cs="Arial"/>
          <w:b/>
          <w:bCs/>
          <w:sz w:val="23"/>
          <w:szCs w:val="23"/>
        </w:rPr>
        <w:tab/>
        <w:t xml:space="preserve">Art. 1º </w:t>
      </w:r>
      <w:r w:rsidR="00CC2D1E" w:rsidRPr="000A5C93">
        <w:rPr>
          <w:rFonts w:ascii="Arial" w:hAnsi="Arial" w:cs="Arial"/>
          <w:sz w:val="23"/>
          <w:szCs w:val="23"/>
        </w:rPr>
        <w:t xml:space="preserve">A revisão dos vencimentos dos servidores públicos municipais de Arroio do Padre, </w:t>
      </w:r>
      <w:r w:rsidRPr="000A5C93">
        <w:rPr>
          <w:rFonts w:ascii="Arial" w:hAnsi="Arial" w:cs="Arial"/>
          <w:sz w:val="23"/>
          <w:szCs w:val="23"/>
        </w:rPr>
        <w:t>pertencentes</w:t>
      </w:r>
      <w:r w:rsidR="00CC2D1E" w:rsidRPr="000A5C93">
        <w:rPr>
          <w:rFonts w:ascii="Arial" w:hAnsi="Arial" w:cs="Arial"/>
          <w:sz w:val="23"/>
          <w:szCs w:val="23"/>
        </w:rPr>
        <w:t xml:space="preserve"> ao Poder Executivo, de conformidade com o inciso X, do Art. 37 de Constituição Federal, será de acordo com os termos da Lei Municipal nº 238, de 27 de fevereiro de 2004 e alterações posteriores vigentes.</w:t>
      </w:r>
    </w:p>
    <w:p w:rsidR="00CC2D1E" w:rsidRPr="000A5C93" w:rsidRDefault="00CC2D1E" w:rsidP="000A5C93">
      <w:pPr>
        <w:spacing w:line="240" w:lineRule="auto"/>
        <w:ind w:right="107"/>
        <w:jc w:val="both"/>
        <w:rPr>
          <w:rFonts w:ascii="Arial" w:hAnsi="Arial" w:cs="Arial"/>
          <w:b/>
          <w:bCs/>
          <w:sz w:val="23"/>
          <w:szCs w:val="23"/>
        </w:rPr>
      </w:pPr>
      <w:r w:rsidRPr="000A5C93">
        <w:rPr>
          <w:rFonts w:ascii="Arial" w:hAnsi="Arial" w:cs="Arial"/>
          <w:b/>
          <w:bCs/>
          <w:sz w:val="23"/>
          <w:szCs w:val="23"/>
        </w:rPr>
        <w:tab/>
        <w:t>Art.</w:t>
      </w:r>
      <w:r w:rsidR="003D6B5A" w:rsidRPr="000A5C93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5C93">
        <w:rPr>
          <w:rFonts w:ascii="Arial" w:hAnsi="Arial" w:cs="Arial"/>
          <w:b/>
          <w:bCs/>
          <w:sz w:val="23"/>
          <w:szCs w:val="23"/>
        </w:rPr>
        <w:t>2º</w:t>
      </w:r>
      <w:r w:rsidRPr="000A5C93">
        <w:rPr>
          <w:rFonts w:ascii="Arial" w:hAnsi="Arial" w:cs="Arial"/>
          <w:sz w:val="23"/>
          <w:szCs w:val="23"/>
        </w:rPr>
        <w:t xml:space="preserve"> O percentual da revisão geral a ser concedido ao vencimento dos servidores públicos municipais do Arroio do Padre </w:t>
      </w:r>
      <w:r w:rsidR="003D6B5A" w:rsidRPr="000A5C93">
        <w:rPr>
          <w:rFonts w:ascii="Arial" w:hAnsi="Arial" w:cs="Arial"/>
          <w:sz w:val="23"/>
          <w:szCs w:val="23"/>
        </w:rPr>
        <w:t>pertencentes</w:t>
      </w:r>
      <w:r w:rsidRPr="000A5C93">
        <w:rPr>
          <w:rFonts w:ascii="Arial" w:hAnsi="Arial" w:cs="Arial"/>
          <w:sz w:val="23"/>
          <w:szCs w:val="23"/>
        </w:rPr>
        <w:t xml:space="preserve"> ao Poder Executivo será de 5% (cinco por cento) aplicáveis a partir do dia 1ª de </w:t>
      </w:r>
      <w:r w:rsidR="003D6B5A" w:rsidRPr="000A5C93">
        <w:rPr>
          <w:rFonts w:ascii="Arial" w:hAnsi="Arial" w:cs="Arial"/>
          <w:sz w:val="23"/>
          <w:szCs w:val="23"/>
        </w:rPr>
        <w:t>janeiro</w:t>
      </w:r>
      <w:r w:rsidRPr="000A5C93">
        <w:rPr>
          <w:rFonts w:ascii="Arial" w:hAnsi="Arial" w:cs="Arial"/>
          <w:sz w:val="23"/>
          <w:szCs w:val="23"/>
        </w:rPr>
        <w:t xml:space="preserve"> de 2016.</w:t>
      </w:r>
    </w:p>
    <w:p w:rsidR="00CC2D1E" w:rsidRPr="000A5C93" w:rsidRDefault="00CC2D1E" w:rsidP="000A5C93">
      <w:pPr>
        <w:spacing w:line="240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b/>
          <w:bCs/>
          <w:sz w:val="23"/>
          <w:szCs w:val="23"/>
        </w:rPr>
        <w:tab/>
        <w:t>Art.</w:t>
      </w:r>
      <w:r w:rsidR="003D6B5A" w:rsidRPr="000A5C93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5C93">
        <w:rPr>
          <w:rFonts w:ascii="Arial" w:hAnsi="Arial" w:cs="Arial"/>
          <w:b/>
          <w:bCs/>
          <w:sz w:val="23"/>
          <w:szCs w:val="23"/>
        </w:rPr>
        <w:t xml:space="preserve">3º </w:t>
      </w:r>
      <w:r w:rsidR="003D6B5A" w:rsidRPr="000A5C93">
        <w:rPr>
          <w:rFonts w:ascii="Arial" w:hAnsi="Arial" w:cs="Arial"/>
          <w:sz w:val="23"/>
          <w:szCs w:val="23"/>
        </w:rPr>
        <w:t>É estendido</w:t>
      </w:r>
      <w:r w:rsidRPr="000A5C93">
        <w:rPr>
          <w:rFonts w:ascii="Arial" w:hAnsi="Arial" w:cs="Arial"/>
          <w:sz w:val="23"/>
          <w:szCs w:val="23"/>
        </w:rPr>
        <w:t xml:space="preserve"> o percentual indicado no art. 2º desta Lei, os valores pagos a ocupantes de Cargo em Comissão e a </w:t>
      </w:r>
      <w:r w:rsidR="003D6B5A" w:rsidRPr="000A5C93">
        <w:rPr>
          <w:rFonts w:ascii="Arial" w:hAnsi="Arial" w:cs="Arial"/>
          <w:sz w:val="23"/>
          <w:szCs w:val="23"/>
        </w:rPr>
        <w:t>título</w:t>
      </w:r>
      <w:r w:rsidRPr="000A5C93">
        <w:rPr>
          <w:rFonts w:ascii="Arial" w:hAnsi="Arial" w:cs="Arial"/>
          <w:sz w:val="23"/>
          <w:szCs w:val="23"/>
        </w:rPr>
        <w:t xml:space="preserve"> de Funções de confiança, aos servidores que as desempenham no Poder Executivo </w:t>
      </w:r>
      <w:r w:rsidR="003D6B5A" w:rsidRPr="000A5C93">
        <w:rPr>
          <w:rFonts w:ascii="Arial" w:hAnsi="Arial" w:cs="Arial"/>
          <w:sz w:val="23"/>
          <w:szCs w:val="23"/>
        </w:rPr>
        <w:t>Municipal</w:t>
      </w:r>
      <w:r w:rsidRPr="000A5C93">
        <w:rPr>
          <w:rFonts w:ascii="Arial" w:hAnsi="Arial" w:cs="Arial"/>
          <w:sz w:val="23"/>
          <w:szCs w:val="23"/>
        </w:rPr>
        <w:t>.</w:t>
      </w:r>
    </w:p>
    <w:p w:rsidR="00CC2D1E" w:rsidRPr="000A5C93" w:rsidRDefault="00CC2D1E" w:rsidP="000A5C93">
      <w:pPr>
        <w:spacing w:line="240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b/>
          <w:bCs/>
          <w:sz w:val="23"/>
          <w:szCs w:val="23"/>
        </w:rPr>
        <w:t>Art.</w:t>
      </w:r>
      <w:r w:rsidR="003D6B5A" w:rsidRPr="000A5C93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5C93">
        <w:rPr>
          <w:rFonts w:ascii="Arial" w:hAnsi="Arial" w:cs="Arial"/>
          <w:b/>
          <w:bCs/>
          <w:sz w:val="23"/>
          <w:szCs w:val="23"/>
        </w:rPr>
        <w:t xml:space="preserve">4º </w:t>
      </w:r>
      <w:r w:rsidRPr="000A5C93">
        <w:rPr>
          <w:rFonts w:ascii="Arial" w:hAnsi="Arial" w:cs="Arial"/>
          <w:sz w:val="23"/>
          <w:szCs w:val="23"/>
        </w:rPr>
        <w:t xml:space="preserve">Excepcionalmente o percentual de que dispõe </w:t>
      </w:r>
      <w:r w:rsidR="005C1ED0">
        <w:rPr>
          <w:rFonts w:ascii="Arial" w:hAnsi="Arial" w:cs="Arial"/>
          <w:sz w:val="23"/>
          <w:szCs w:val="23"/>
        </w:rPr>
        <w:t>a presente lei não será aplicado</w:t>
      </w:r>
      <w:r w:rsidRPr="000A5C93">
        <w:rPr>
          <w:rFonts w:ascii="Arial" w:hAnsi="Arial" w:cs="Arial"/>
          <w:sz w:val="23"/>
          <w:szCs w:val="23"/>
        </w:rPr>
        <w:t xml:space="preserve"> aos valores pagos</w:t>
      </w:r>
      <w:r w:rsidR="005C1ED0">
        <w:rPr>
          <w:rFonts w:ascii="Arial" w:hAnsi="Arial" w:cs="Arial"/>
          <w:sz w:val="23"/>
          <w:szCs w:val="23"/>
        </w:rPr>
        <w:t xml:space="preserve"> pelo</w:t>
      </w:r>
      <w:r w:rsidRPr="000A5C93">
        <w:rPr>
          <w:rFonts w:ascii="Arial" w:hAnsi="Arial" w:cs="Arial"/>
          <w:sz w:val="23"/>
          <w:szCs w:val="23"/>
        </w:rPr>
        <w:t xml:space="preserve"> município em forma de gratificação aos servidores públicos municipais integrantes do Sistema de Controle </w:t>
      </w:r>
      <w:r w:rsidR="005C1ED0">
        <w:rPr>
          <w:rFonts w:ascii="Arial" w:hAnsi="Arial" w:cs="Arial"/>
          <w:sz w:val="23"/>
          <w:szCs w:val="23"/>
        </w:rPr>
        <w:t>Interno, a</w:t>
      </w:r>
      <w:r w:rsidRPr="000A5C93">
        <w:rPr>
          <w:rFonts w:ascii="Arial" w:hAnsi="Arial" w:cs="Arial"/>
          <w:sz w:val="23"/>
          <w:szCs w:val="23"/>
        </w:rPr>
        <w:t>os servidores que atuam nas licitações e aos pagos em regime suplementar do Programa Saúde da família, mantendo-se os valores que estão sendo praticados.</w:t>
      </w:r>
    </w:p>
    <w:p w:rsidR="00CC2D1E" w:rsidRPr="000A5C93" w:rsidRDefault="00CC2D1E" w:rsidP="000A5C93">
      <w:pPr>
        <w:spacing w:line="240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b/>
          <w:bCs/>
          <w:sz w:val="23"/>
          <w:szCs w:val="23"/>
        </w:rPr>
        <w:t>Art.</w:t>
      </w:r>
      <w:r w:rsidR="003D6B5A" w:rsidRPr="000A5C93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5C93">
        <w:rPr>
          <w:rFonts w:ascii="Arial" w:hAnsi="Arial" w:cs="Arial"/>
          <w:b/>
          <w:bCs/>
          <w:sz w:val="23"/>
          <w:szCs w:val="23"/>
        </w:rPr>
        <w:t xml:space="preserve">5º </w:t>
      </w:r>
      <w:r w:rsidRPr="000A5C93">
        <w:rPr>
          <w:rFonts w:ascii="Arial" w:hAnsi="Arial" w:cs="Arial"/>
          <w:sz w:val="23"/>
          <w:szCs w:val="23"/>
        </w:rPr>
        <w:t xml:space="preserve">Mantem-se inalterado o valor correspondente do magistério ainda de forma proporcional do piso nacional pago atualmente a integrantes do magistério público municipal, a título de complementação, fixado em R$ 83,42 </w:t>
      </w:r>
      <w:r w:rsidR="003D6B5A" w:rsidRPr="000A5C93">
        <w:rPr>
          <w:rFonts w:ascii="Arial" w:hAnsi="Arial" w:cs="Arial"/>
          <w:sz w:val="23"/>
          <w:szCs w:val="23"/>
        </w:rPr>
        <w:t>(oitenta</w:t>
      </w:r>
      <w:r w:rsidRPr="000A5C93">
        <w:rPr>
          <w:rFonts w:ascii="Arial" w:hAnsi="Arial" w:cs="Arial"/>
          <w:sz w:val="23"/>
          <w:szCs w:val="23"/>
        </w:rPr>
        <w:t xml:space="preserve"> e três reais com quarenta e dois centavos).</w:t>
      </w:r>
    </w:p>
    <w:p w:rsidR="00CC2D1E" w:rsidRPr="000A5C93" w:rsidRDefault="00CC2D1E" w:rsidP="000A5C93">
      <w:pPr>
        <w:spacing w:line="240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b/>
          <w:bCs/>
          <w:sz w:val="23"/>
          <w:szCs w:val="23"/>
        </w:rPr>
        <w:t>Art.</w:t>
      </w:r>
      <w:r w:rsidR="003D6B5A" w:rsidRPr="000A5C93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5C93">
        <w:rPr>
          <w:rFonts w:ascii="Arial" w:hAnsi="Arial" w:cs="Arial"/>
          <w:b/>
          <w:bCs/>
          <w:sz w:val="23"/>
          <w:szCs w:val="23"/>
        </w:rPr>
        <w:t xml:space="preserve">6º </w:t>
      </w:r>
      <w:r w:rsidRPr="000A5C93">
        <w:rPr>
          <w:rFonts w:ascii="Arial" w:hAnsi="Arial" w:cs="Arial"/>
          <w:sz w:val="23"/>
          <w:szCs w:val="23"/>
        </w:rPr>
        <w:t>Fica estendido o percentual de 5% (cinco por cento) aos membros integrantes do Conselho Tutelar local.</w:t>
      </w:r>
    </w:p>
    <w:p w:rsidR="00CC2D1E" w:rsidRPr="000A5C93" w:rsidRDefault="00CC2D1E" w:rsidP="000A5C93">
      <w:pPr>
        <w:spacing w:line="240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b/>
          <w:bCs/>
          <w:sz w:val="23"/>
          <w:szCs w:val="23"/>
        </w:rPr>
        <w:t>Art.</w:t>
      </w:r>
      <w:r w:rsidR="003D6B5A" w:rsidRPr="000A5C93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5C93">
        <w:rPr>
          <w:rFonts w:ascii="Arial" w:hAnsi="Arial" w:cs="Arial"/>
          <w:b/>
          <w:bCs/>
          <w:sz w:val="23"/>
          <w:szCs w:val="23"/>
        </w:rPr>
        <w:t xml:space="preserve">7º </w:t>
      </w:r>
      <w:r w:rsidRPr="000A5C93">
        <w:rPr>
          <w:rFonts w:ascii="Arial" w:hAnsi="Arial" w:cs="Arial"/>
          <w:sz w:val="23"/>
          <w:szCs w:val="23"/>
        </w:rPr>
        <w:t>Fica alterado o valor padrão de referência fixado no art. 29 da Lei municipal nº 961, de 30 de outubro de 2009, que passa a ser de R$ 667,26.</w:t>
      </w:r>
    </w:p>
    <w:p w:rsidR="00CC2D1E" w:rsidRPr="000A5C93" w:rsidRDefault="00CC2D1E" w:rsidP="000A5C93">
      <w:pPr>
        <w:spacing w:line="240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b/>
          <w:bCs/>
          <w:sz w:val="23"/>
          <w:szCs w:val="23"/>
        </w:rPr>
        <w:t>Art.</w:t>
      </w:r>
      <w:r w:rsidR="003D6B5A" w:rsidRPr="000A5C93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5C93">
        <w:rPr>
          <w:rFonts w:ascii="Arial" w:hAnsi="Arial" w:cs="Arial"/>
          <w:b/>
          <w:bCs/>
          <w:sz w:val="23"/>
          <w:szCs w:val="23"/>
        </w:rPr>
        <w:t xml:space="preserve">8º </w:t>
      </w:r>
      <w:r w:rsidRPr="000A5C93">
        <w:rPr>
          <w:rFonts w:ascii="Arial" w:hAnsi="Arial" w:cs="Arial"/>
          <w:sz w:val="23"/>
          <w:szCs w:val="23"/>
        </w:rPr>
        <w:t>O valor dos vencimentos referentes a classe do magistério público municipal será obtido pela classificação dos coeficientes respectivos, pelo valor de referência que é fixado por esta Lei em R$ 1.170,98.</w:t>
      </w:r>
    </w:p>
    <w:p w:rsidR="00CC2D1E" w:rsidRPr="000A5C93" w:rsidRDefault="00CC2D1E" w:rsidP="000A5C93">
      <w:pPr>
        <w:spacing w:line="240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b/>
          <w:bCs/>
          <w:sz w:val="23"/>
          <w:szCs w:val="23"/>
        </w:rPr>
        <w:t>Art.</w:t>
      </w:r>
      <w:r w:rsidR="003D6B5A" w:rsidRPr="000A5C93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5C93">
        <w:rPr>
          <w:rFonts w:ascii="Arial" w:hAnsi="Arial" w:cs="Arial"/>
          <w:b/>
          <w:bCs/>
          <w:sz w:val="23"/>
          <w:szCs w:val="23"/>
        </w:rPr>
        <w:t xml:space="preserve">9º </w:t>
      </w:r>
      <w:r w:rsidRPr="000A5C93">
        <w:rPr>
          <w:rFonts w:ascii="Arial" w:hAnsi="Arial" w:cs="Arial"/>
          <w:sz w:val="23"/>
          <w:szCs w:val="23"/>
        </w:rPr>
        <w:t>Fica revogado no ato de publicação desta Lei, a Lei Municipal nº 1.612, de 18 de maio de 2015.</w:t>
      </w:r>
    </w:p>
    <w:p w:rsidR="00CC2D1E" w:rsidRPr="000A5C93" w:rsidRDefault="00CC2D1E" w:rsidP="000A5C93">
      <w:pPr>
        <w:spacing w:line="240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ab/>
      </w:r>
      <w:r w:rsidRPr="000A5C93">
        <w:rPr>
          <w:rFonts w:ascii="Arial" w:hAnsi="Arial" w:cs="Arial"/>
          <w:b/>
          <w:bCs/>
          <w:sz w:val="23"/>
          <w:szCs w:val="23"/>
        </w:rPr>
        <w:t>Art.</w:t>
      </w:r>
      <w:r w:rsidR="003D6B5A" w:rsidRPr="000A5C93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5C93">
        <w:rPr>
          <w:rFonts w:ascii="Arial" w:hAnsi="Arial" w:cs="Arial"/>
          <w:b/>
          <w:bCs/>
          <w:sz w:val="23"/>
          <w:szCs w:val="23"/>
        </w:rPr>
        <w:t xml:space="preserve">10 </w:t>
      </w:r>
      <w:r w:rsidRPr="000A5C93">
        <w:rPr>
          <w:rFonts w:ascii="Arial" w:hAnsi="Arial" w:cs="Arial"/>
          <w:sz w:val="23"/>
          <w:szCs w:val="23"/>
        </w:rPr>
        <w:t>Esta Lei entra em vigor na data de sua publicação.</w:t>
      </w:r>
    </w:p>
    <w:p w:rsidR="005769DB" w:rsidRPr="000A5C93" w:rsidRDefault="00291D12" w:rsidP="000A5C93">
      <w:pPr>
        <w:pStyle w:val="Standard"/>
        <w:ind w:right="107"/>
        <w:jc w:val="right"/>
        <w:rPr>
          <w:rFonts w:ascii="Arial" w:hAnsi="Arial" w:cs="Arial"/>
          <w:sz w:val="23"/>
          <w:szCs w:val="23"/>
        </w:rPr>
      </w:pPr>
      <w:r w:rsidRPr="000A5C93">
        <w:rPr>
          <w:rFonts w:ascii="Arial" w:hAnsi="Arial" w:cs="Arial"/>
          <w:sz w:val="23"/>
          <w:szCs w:val="23"/>
        </w:rPr>
        <w:t xml:space="preserve">Arroio do Padre, </w:t>
      </w:r>
      <w:r w:rsidR="003D6B5A" w:rsidRPr="000A5C93">
        <w:rPr>
          <w:rFonts w:ascii="Arial" w:hAnsi="Arial" w:cs="Arial"/>
          <w:sz w:val="23"/>
          <w:szCs w:val="23"/>
        </w:rPr>
        <w:t>04</w:t>
      </w:r>
      <w:r w:rsidR="00D016B9" w:rsidRPr="000A5C93">
        <w:rPr>
          <w:rFonts w:ascii="Arial" w:hAnsi="Arial" w:cs="Arial"/>
          <w:sz w:val="23"/>
          <w:szCs w:val="23"/>
        </w:rPr>
        <w:t xml:space="preserve"> </w:t>
      </w:r>
      <w:r w:rsidR="00F610BB" w:rsidRPr="000A5C93">
        <w:rPr>
          <w:rFonts w:ascii="Arial" w:hAnsi="Arial" w:cs="Arial"/>
          <w:sz w:val="23"/>
          <w:szCs w:val="23"/>
        </w:rPr>
        <w:t xml:space="preserve">de </w:t>
      </w:r>
      <w:r w:rsidR="002A2B1D" w:rsidRPr="000A5C93">
        <w:rPr>
          <w:rFonts w:ascii="Arial" w:hAnsi="Arial" w:cs="Arial"/>
          <w:sz w:val="23"/>
          <w:szCs w:val="23"/>
        </w:rPr>
        <w:t>janeiro</w:t>
      </w:r>
      <w:r w:rsidR="003D6B5A" w:rsidRPr="000A5C93">
        <w:rPr>
          <w:rFonts w:ascii="Arial" w:hAnsi="Arial" w:cs="Arial"/>
          <w:sz w:val="23"/>
          <w:szCs w:val="23"/>
        </w:rPr>
        <w:t xml:space="preserve"> de 2016</w:t>
      </w:r>
      <w:r w:rsidR="005769DB" w:rsidRPr="000A5C93">
        <w:rPr>
          <w:rFonts w:ascii="Arial" w:hAnsi="Arial" w:cs="Arial"/>
          <w:sz w:val="23"/>
          <w:szCs w:val="23"/>
        </w:rPr>
        <w:t>.</w:t>
      </w:r>
    </w:p>
    <w:p w:rsidR="009821D3" w:rsidRPr="000A5C93" w:rsidRDefault="009821D3" w:rsidP="000A5C93">
      <w:pPr>
        <w:tabs>
          <w:tab w:val="left" w:pos="5798"/>
        </w:tabs>
        <w:spacing w:after="0" w:line="240" w:lineRule="auto"/>
        <w:ind w:right="107"/>
        <w:rPr>
          <w:rFonts w:ascii="Arial" w:eastAsia="Calibri" w:hAnsi="Arial" w:cs="Arial"/>
          <w:sz w:val="23"/>
          <w:szCs w:val="23"/>
          <w:lang w:eastAsia="en-US"/>
        </w:rPr>
      </w:pPr>
      <w:r w:rsidRPr="000A5C93">
        <w:rPr>
          <w:rFonts w:ascii="Arial" w:eastAsia="Calibri" w:hAnsi="Arial" w:cs="Arial"/>
          <w:sz w:val="23"/>
          <w:szCs w:val="23"/>
          <w:lang w:eastAsia="en-US"/>
        </w:rPr>
        <w:t>Visto Técnico:</w:t>
      </w:r>
    </w:p>
    <w:p w:rsidR="009821D3" w:rsidRPr="000A5C93" w:rsidRDefault="009821D3" w:rsidP="000A5C93">
      <w:pPr>
        <w:tabs>
          <w:tab w:val="left" w:pos="2977"/>
        </w:tabs>
        <w:spacing w:after="0" w:line="240" w:lineRule="auto"/>
        <w:ind w:right="107"/>
        <w:rPr>
          <w:rFonts w:ascii="Arial" w:eastAsia="Calibri" w:hAnsi="Arial" w:cs="Arial"/>
          <w:sz w:val="23"/>
          <w:szCs w:val="23"/>
          <w:lang w:eastAsia="en-US"/>
        </w:rPr>
      </w:pPr>
    </w:p>
    <w:p w:rsidR="009821D3" w:rsidRPr="000A5C93" w:rsidRDefault="009821D3" w:rsidP="000A5C93">
      <w:pPr>
        <w:spacing w:after="0" w:line="240" w:lineRule="auto"/>
        <w:ind w:right="107"/>
        <w:rPr>
          <w:rFonts w:ascii="Arial" w:eastAsia="Calibri" w:hAnsi="Arial" w:cs="Arial"/>
          <w:sz w:val="23"/>
          <w:szCs w:val="23"/>
          <w:lang w:eastAsia="en-US"/>
        </w:rPr>
      </w:pPr>
      <w:proofErr w:type="spellStart"/>
      <w:r w:rsidRPr="000A5C93">
        <w:rPr>
          <w:rFonts w:ascii="Arial" w:eastAsia="Calibri" w:hAnsi="Arial" w:cs="Arial"/>
          <w:sz w:val="23"/>
          <w:szCs w:val="23"/>
          <w:lang w:eastAsia="en-US"/>
        </w:rPr>
        <w:t>Loutar</w:t>
      </w:r>
      <w:proofErr w:type="spellEnd"/>
      <w:r w:rsidRPr="000A5C93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proofErr w:type="spellStart"/>
      <w:r w:rsidRPr="000A5C93">
        <w:rPr>
          <w:rFonts w:ascii="Arial" w:eastAsia="Calibri" w:hAnsi="Arial" w:cs="Arial"/>
          <w:sz w:val="23"/>
          <w:szCs w:val="23"/>
          <w:lang w:eastAsia="en-US"/>
        </w:rPr>
        <w:t>Prieb</w:t>
      </w:r>
      <w:proofErr w:type="spellEnd"/>
    </w:p>
    <w:p w:rsidR="009821D3" w:rsidRPr="000A5C93" w:rsidRDefault="009821D3" w:rsidP="000A5C93">
      <w:pPr>
        <w:spacing w:after="0" w:line="240" w:lineRule="auto"/>
        <w:ind w:right="107"/>
        <w:rPr>
          <w:rFonts w:ascii="Arial" w:eastAsia="Calibri" w:hAnsi="Arial" w:cs="Arial"/>
          <w:sz w:val="23"/>
          <w:szCs w:val="23"/>
          <w:lang w:eastAsia="en-US"/>
        </w:rPr>
      </w:pPr>
      <w:r w:rsidRPr="000A5C93">
        <w:rPr>
          <w:rFonts w:ascii="Arial" w:eastAsia="Calibri" w:hAnsi="Arial" w:cs="Arial"/>
          <w:sz w:val="23"/>
          <w:szCs w:val="23"/>
          <w:lang w:eastAsia="en-US"/>
        </w:rPr>
        <w:t>Secretário de Administração, Planejamento,</w:t>
      </w:r>
    </w:p>
    <w:p w:rsidR="000A5C93" w:rsidRDefault="009821D3" w:rsidP="000A5C93">
      <w:pPr>
        <w:spacing w:after="0" w:line="240" w:lineRule="auto"/>
        <w:ind w:right="107"/>
        <w:rPr>
          <w:rFonts w:ascii="Arial" w:eastAsia="Calibri" w:hAnsi="Arial" w:cs="Arial"/>
          <w:sz w:val="23"/>
          <w:szCs w:val="23"/>
          <w:lang w:eastAsia="en-US"/>
        </w:rPr>
      </w:pPr>
      <w:r w:rsidRPr="000A5C93">
        <w:rPr>
          <w:rFonts w:ascii="Arial" w:eastAsia="Calibri" w:hAnsi="Arial" w:cs="Arial"/>
          <w:sz w:val="23"/>
          <w:szCs w:val="23"/>
          <w:lang w:eastAsia="en-US"/>
        </w:rPr>
        <w:t>Finanças, Gestão e Tributos</w:t>
      </w:r>
      <w:r w:rsidR="002F69C4" w:rsidRPr="000A5C93">
        <w:rPr>
          <w:rFonts w:ascii="Arial" w:eastAsia="Calibri" w:hAnsi="Arial" w:cs="Arial"/>
          <w:sz w:val="23"/>
          <w:szCs w:val="23"/>
          <w:lang w:eastAsia="en-US"/>
        </w:rPr>
        <w:t xml:space="preserve">      </w:t>
      </w:r>
    </w:p>
    <w:p w:rsidR="000A5C93" w:rsidRDefault="002F69C4" w:rsidP="000A5C93">
      <w:pPr>
        <w:spacing w:after="0" w:line="240" w:lineRule="auto"/>
        <w:ind w:right="107"/>
        <w:rPr>
          <w:rFonts w:ascii="Arial" w:eastAsia="Calibri" w:hAnsi="Arial" w:cs="Arial"/>
          <w:sz w:val="23"/>
          <w:szCs w:val="23"/>
          <w:lang w:eastAsia="en-US"/>
        </w:rPr>
      </w:pPr>
      <w:r w:rsidRPr="000A5C93">
        <w:rPr>
          <w:rFonts w:ascii="Arial" w:eastAsia="Calibri" w:hAnsi="Arial" w:cs="Arial"/>
          <w:sz w:val="23"/>
          <w:szCs w:val="23"/>
          <w:lang w:eastAsia="en-US"/>
        </w:rPr>
        <w:t xml:space="preserve">               </w:t>
      </w:r>
      <w:r w:rsidR="000A478A" w:rsidRPr="000A5C93">
        <w:rPr>
          <w:rFonts w:ascii="Arial" w:eastAsia="Calibri" w:hAnsi="Arial" w:cs="Arial"/>
          <w:sz w:val="23"/>
          <w:szCs w:val="23"/>
          <w:lang w:eastAsia="en-US"/>
        </w:rPr>
        <w:t xml:space="preserve">   </w:t>
      </w:r>
      <w:r w:rsidRPr="000A5C93">
        <w:rPr>
          <w:rFonts w:ascii="Arial" w:eastAsia="Calibri" w:hAnsi="Arial" w:cs="Arial"/>
          <w:sz w:val="23"/>
          <w:szCs w:val="23"/>
          <w:lang w:eastAsia="en-US"/>
        </w:rPr>
        <w:t xml:space="preserve">      </w:t>
      </w:r>
    </w:p>
    <w:p w:rsidR="000A5C93" w:rsidRDefault="00191B86" w:rsidP="000A5C93">
      <w:pPr>
        <w:spacing w:after="0" w:line="240" w:lineRule="auto"/>
        <w:ind w:right="107"/>
        <w:jc w:val="center"/>
        <w:rPr>
          <w:rFonts w:ascii="Arial" w:eastAsia="Calibri" w:hAnsi="Arial" w:cs="Arial"/>
          <w:sz w:val="23"/>
          <w:szCs w:val="23"/>
          <w:lang w:eastAsia="en-US"/>
        </w:rPr>
      </w:pPr>
      <w:r w:rsidRPr="000A5C93">
        <w:rPr>
          <w:rFonts w:ascii="Arial" w:eastAsia="Calibri" w:hAnsi="Arial" w:cs="Arial"/>
          <w:sz w:val="23"/>
          <w:szCs w:val="23"/>
          <w:lang w:eastAsia="en-US"/>
        </w:rPr>
        <w:t xml:space="preserve">Leonir </w:t>
      </w:r>
      <w:proofErr w:type="spellStart"/>
      <w:r w:rsidRPr="000A5C93">
        <w:rPr>
          <w:rFonts w:ascii="Arial" w:eastAsia="Calibri" w:hAnsi="Arial" w:cs="Arial"/>
          <w:sz w:val="23"/>
          <w:szCs w:val="23"/>
          <w:lang w:eastAsia="en-US"/>
        </w:rPr>
        <w:t>Aldrighi</w:t>
      </w:r>
      <w:proofErr w:type="spellEnd"/>
      <w:r w:rsidR="00644484" w:rsidRPr="000A5C93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proofErr w:type="spellStart"/>
      <w:r w:rsidR="00E52C05" w:rsidRPr="000A5C93">
        <w:rPr>
          <w:rFonts w:ascii="Arial" w:eastAsia="Calibri" w:hAnsi="Arial" w:cs="Arial"/>
          <w:sz w:val="23"/>
          <w:szCs w:val="23"/>
          <w:lang w:eastAsia="en-US"/>
        </w:rPr>
        <w:t>Baschi</w:t>
      </w:r>
      <w:proofErr w:type="spellEnd"/>
    </w:p>
    <w:p w:rsidR="00B01AC2" w:rsidRPr="000A5C93" w:rsidRDefault="00191B86" w:rsidP="000A5C93">
      <w:pPr>
        <w:spacing w:after="0" w:line="240" w:lineRule="auto"/>
        <w:ind w:right="107"/>
        <w:jc w:val="center"/>
        <w:rPr>
          <w:rFonts w:ascii="Arial" w:eastAsia="Calibri" w:hAnsi="Arial" w:cs="Arial"/>
          <w:sz w:val="23"/>
          <w:szCs w:val="23"/>
          <w:lang w:eastAsia="en-US"/>
        </w:rPr>
      </w:pPr>
      <w:r w:rsidRPr="000A5C93">
        <w:rPr>
          <w:rFonts w:ascii="Arial" w:eastAsia="Calibri" w:hAnsi="Arial" w:cs="Arial"/>
          <w:sz w:val="23"/>
          <w:szCs w:val="23"/>
          <w:lang w:eastAsia="en-US"/>
        </w:rPr>
        <w:t>Prefeito Municipal</w:t>
      </w:r>
    </w:p>
    <w:sectPr w:rsidR="00B01AC2" w:rsidRPr="000A5C93" w:rsidSect="000A5C93">
      <w:headerReference w:type="default" r:id="rId10"/>
      <w:pgSz w:w="11906" w:h="16838"/>
      <w:pgMar w:top="426" w:right="1080" w:bottom="567" w:left="1080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97" w:rsidRDefault="00814797">
      <w:pPr>
        <w:spacing w:after="0" w:line="240" w:lineRule="auto"/>
      </w:pPr>
      <w:r>
        <w:separator/>
      </w:r>
    </w:p>
  </w:endnote>
  <w:endnote w:type="continuationSeparator" w:id="0">
    <w:p w:rsidR="00814797" w:rsidRDefault="0081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97" w:rsidRDefault="00814797">
      <w:pPr>
        <w:spacing w:after="0" w:line="240" w:lineRule="auto"/>
      </w:pPr>
      <w:r>
        <w:separator/>
      </w:r>
    </w:p>
  </w:footnote>
  <w:footnote w:type="continuationSeparator" w:id="0">
    <w:p w:rsidR="00814797" w:rsidRDefault="0081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85F6D"/>
    <w:rsid w:val="0008655F"/>
    <w:rsid w:val="000872CD"/>
    <w:rsid w:val="000A478A"/>
    <w:rsid w:val="000A5C93"/>
    <w:rsid w:val="000A7E31"/>
    <w:rsid w:val="000B2B40"/>
    <w:rsid w:val="000C2AC5"/>
    <w:rsid w:val="000D68D0"/>
    <w:rsid w:val="000E3D2D"/>
    <w:rsid w:val="00104841"/>
    <w:rsid w:val="001049E0"/>
    <w:rsid w:val="00123A3D"/>
    <w:rsid w:val="00126D46"/>
    <w:rsid w:val="001446A9"/>
    <w:rsid w:val="001525AE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20306"/>
    <w:rsid w:val="00260C0B"/>
    <w:rsid w:val="002700A8"/>
    <w:rsid w:val="00271D7F"/>
    <w:rsid w:val="00291D12"/>
    <w:rsid w:val="002A2B1D"/>
    <w:rsid w:val="002B6293"/>
    <w:rsid w:val="002D0BDD"/>
    <w:rsid w:val="002E6E60"/>
    <w:rsid w:val="002F69C4"/>
    <w:rsid w:val="003022C8"/>
    <w:rsid w:val="003057E5"/>
    <w:rsid w:val="00307605"/>
    <w:rsid w:val="00330FDD"/>
    <w:rsid w:val="00366A2C"/>
    <w:rsid w:val="003A0EE7"/>
    <w:rsid w:val="003A59EB"/>
    <w:rsid w:val="003A6D6A"/>
    <w:rsid w:val="003B4D62"/>
    <w:rsid w:val="003D40C3"/>
    <w:rsid w:val="003D6B5A"/>
    <w:rsid w:val="0041543F"/>
    <w:rsid w:val="00416653"/>
    <w:rsid w:val="00424ED0"/>
    <w:rsid w:val="004262D1"/>
    <w:rsid w:val="00434E9D"/>
    <w:rsid w:val="004374B3"/>
    <w:rsid w:val="00454CC3"/>
    <w:rsid w:val="004828A9"/>
    <w:rsid w:val="00484102"/>
    <w:rsid w:val="00492B16"/>
    <w:rsid w:val="00494D84"/>
    <w:rsid w:val="004B22FE"/>
    <w:rsid w:val="004B2788"/>
    <w:rsid w:val="00503AE5"/>
    <w:rsid w:val="0052608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C1ED0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3AA8"/>
    <w:rsid w:val="006C2AD6"/>
    <w:rsid w:val="006C6C94"/>
    <w:rsid w:val="006E18FA"/>
    <w:rsid w:val="006F1803"/>
    <w:rsid w:val="007165B9"/>
    <w:rsid w:val="00737BD2"/>
    <w:rsid w:val="00756E64"/>
    <w:rsid w:val="007823CA"/>
    <w:rsid w:val="0079479A"/>
    <w:rsid w:val="007A3A56"/>
    <w:rsid w:val="007B0C25"/>
    <w:rsid w:val="007B41CC"/>
    <w:rsid w:val="007B64B5"/>
    <w:rsid w:val="007E53ED"/>
    <w:rsid w:val="007F0F3F"/>
    <w:rsid w:val="00800CB7"/>
    <w:rsid w:val="00807CAE"/>
    <w:rsid w:val="00811C5A"/>
    <w:rsid w:val="008138BF"/>
    <w:rsid w:val="00814797"/>
    <w:rsid w:val="008153FD"/>
    <w:rsid w:val="00816A47"/>
    <w:rsid w:val="00817BED"/>
    <w:rsid w:val="00825256"/>
    <w:rsid w:val="00832236"/>
    <w:rsid w:val="00833052"/>
    <w:rsid w:val="0084166F"/>
    <w:rsid w:val="0085246E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50E1C"/>
    <w:rsid w:val="00A8034C"/>
    <w:rsid w:val="00A8438A"/>
    <w:rsid w:val="00A87EEE"/>
    <w:rsid w:val="00A92CA7"/>
    <w:rsid w:val="00AA7F4C"/>
    <w:rsid w:val="00AD53F4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B5610"/>
    <w:rsid w:val="00BB6CBC"/>
    <w:rsid w:val="00BC33EC"/>
    <w:rsid w:val="00C10B79"/>
    <w:rsid w:val="00C10C81"/>
    <w:rsid w:val="00C11297"/>
    <w:rsid w:val="00C1137E"/>
    <w:rsid w:val="00C17CC8"/>
    <w:rsid w:val="00C25E4F"/>
    <w:rsid w:val="00C733ED"/>
    <w:rsid w:val="00C76D62"/>
    <w:rsid w:val="00C77E51"/>
    <w:rsid w:val="00C82D36"/>
    <w:rsid w:val="00C83A66"/>
    <w:rsid w:val="00C84A31"/>
    <w:rsid w:val="00C90B51"/>
    <w:rsid w:val="00C94C80"/>
    <w:rsid w:val="00CA2100"/>
    <w:rsid w:val="00CC2D1E"/>
    <w:rsid w:val="00CC6FB7"/>
    <w:rsid w:val="00CE1352"/>
    <w:rsid w:val="00CF1F55"/>
    <w:rsid w:val="00CF4A00"/>
    <w:rsid w:val="00D016B9"/>
    <w:rsid w:val="00D315E3"/>
    <w:rsid w:val="00D503ED"/>
    <w:rsid w:val="00D51C88"/>
    <w:rsid w:val="00D60A97"/>
    <w:rsid w:val="00D772EF"/>
    <w:rsid w:val="00D86FAF"/>
    <w:rsid w:val="00DA0314"/>
    <w:rsid w:val="00DC20B0"/>
    <w:rsid w:val="00DC2C8A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F3483"/>
    <w:rsid w:val="00F07DA8"/>
    <w:rsid w:val="00F16255"/>
    <w:rsid w:val="00F25FA3"/>
    <w:rsid w:val="00F3158F"/>
    <w:rsid w:val="00F516A9"/>
    <w:rsid w:val="00F610BB"/>
    <w:rsid w:val="00F76096"/>
    <w:rsid w:val="00F83DD2"/>
    <w:rsid w:val="00F85585"/>
    <w:rsid w:val="00F95A2A"/>
    <w:rsid w:val="00FA1526"/>
    <w:rsid w:val="00FB48EC"/>
    <w:rsid w:val="00FE61BC"/>
    <w:rsid w:val="00FF21B3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6EE6-3309-4197-B6A6-CEBDF495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10</cp:revision>
  <cp:lastPrinted>2015-01-02T12:48:00Z</cp:lastPrinted>
  <dcterms:created xsi:type="dcterms:W3CDTF">2016-01-04T12:09:00Z</dcterms:created>
  <dcterms:modified xsi:type="dcterms:W3CDTF">2016-01-05T10:21:00Z</dcterms:modified>
</cp:coreProperties>
</file>