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484" w:rsidRPr="000E3BD5" w:rsidRDefault="004262D1" w:rsidP="00434E9D">
      <w:pPr>
        <w:spacing w:after="0" w:line="240" w:lineRule="auto"/>
        <w:jc w:val="center"/>
        <w:rPr>
          <w:rFonts w:ascii="Arial" w:hAnsi="Arial" w:cs="Arial"/>
        </w:rPr>
      </w:pPr>
      <w:r w:rsidRPr="000E3BD5">
        <w:rPr>
          <w:rFonts w:ascii="Arial" w:hAnsi="Arial" w:cs="Arial"/>
          <w:noProof/>
        </w:rPr>
        <w:drawing>
          <wp:inline distT="0" distB="0" distL="0" distR="0" wp14:anchorId="1863FC25" wp14:editId="4ECCE7B1">
            <wp:extent cx="1073150" cy="1343660"/>
            <wp:effectExtent l="0" t="0" r="0" b="8890"/>
            <wp:docPr id="1" name="Imagem 1" descr="C:\Users\Andiara\Documents\Brasão_Arroio_do_Pad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Andiara\Documents\Brasão_Arroio_do_Pad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3150" cy="1343660"/>
                    </a:xfrm>
                    <a:prstGeom prst="rect">
                      <a:avLst/>
                    </a:prstGeom>
                    <a:noFill/>
                    <a:ln>
                      <a:noFill/>
                    </a:ln>
                  </pic:spPr>
                </pic:pic>
              </a:graphicData>
            </a:graphic>
          </wp:inline>
        </w:drawing>
      </w:r>
    </w:p>
    <w:p w:rsidR="00CA2100" w:rsidRPr="000E3BD5" w:rsidRDefault="00CA2100" w:rsidP="00434E9D">
      <w:pPr>
        <w:spacing w:after="0" w:line="240" w:lineRule="auto"/>
        <w:jc w:val="center"/>
        <w:rPr>
          <w:rFonts w:ascii="Arial" w:hAnsi="Arial" w:cs="Arial"/>
          <w:b/>
        </w:rPr>
      </w:pPr>
      <w:r w:rsidRPr="000E3BD5">
        <w:rPr>
          <w:rFonts w:ascii="Arial" w:hAnsi="Arial" w:cs="Arial"/>
          <w:b/>
        </w:rPr>
        <w:t>ESTADO DO RIO GRANDE DO SUL</w:t>
      </w:r>
    </w:p>
    <w:p w:rsidR="00CA2100" w:rsidRPr="000E3BD5" w:rsidRDefault="00CA2100" w:rsidP="00434E9D">
      <w:pPr>
        <w:spacing w:after="0" w:line="240" w:lineRule="auto"/>
        <w:jc w:val="center"/>
        <w:rPr>
          <w:rFonts w:ascii="Arial" w:hAnsi="Arial" w:cs="Arial"/>
          <w:b/>
        </w:rPr>
      </w:pPr>
      <w:r w:rsidRPr="000E3BD5">
        <w:rPr>
          <w:rFonts w:ascii="Arial" w:hAnsi="Arial" w:cs="Arial"/>
          <w:b/>
        </w:rPr>
        <w:t>MUNICÍPIO DE ARROIO DO PADRE</w:t>
      </w:r>
    </w:p>
    <w:p w:rsidR="00CA2100" w:rsidRPr="000E3BD5" w:rsidRDefault="00CA2100" w:rsidP="00434E9D">
      <w:pPr>
        <w:spacing w:after="0" w:line="240" w:lineRule="auto"/>
        <w:jc w:val="center"/>
        <w:rPr>
          <w:rFonts w:ascii="Arial" w:hAnsi="Arial" w:cs="Arial"/>
          <w:b/>
        </w:rPr>
      </w:pPr>
      <w:r w:rsidRPr="000E3BD5">
        <w:rPr>
          <w:rFonts w:ascii="Arial" w:hAnsi="Arial" w:cs="Arial"/>
          <w:b/>
        </w:rPr>
        <w:t>GABINETE DO PREFEITO</w:t>
      </w:r>
    </w:p>
    <w:p w:rsidR="00DC2C8A" w:rsidRPr="000E3BD5" w:rsidRDefault="00DC2C8A" w:rsidP="00434E9D">
      <w:pPr>
        <w:spacing w:after="0" w:line="240" w:lineRule="auto"/>
        <w:jc w:val="right"/>
        <w:rPr>
          <w:rFonts w:ascii="Arial" w:hAnsi="Arial" w:cs="Arial"/>
          <w:b/>
          <w:u w:val="single"/>
        </w:rPr>
      </w:pPr>
    </w:p>
    <w:p w:rsidR="008D348C" w:rsidRPr="000E3BD5" w:rsidRDefault="007823CA" w:rsidP="00434E9D">
      <w:pPr>
        <w:spacing w:after="0" w:line="240" w:lineRule="auto"/>
        <w:rPr>
          <w:rFonts w:ascii="Arial" w:hAnsi="Arial" w:cs="Arial"/>
          <w:b/>
          <w:u w:val="single"/>
        </w:rPr>
      </w:pPr>
      <w:r w:rsidRPr="000E3BD5">
        <w:rPr>
          <w:rFonts w:ascii="Arial" w:hAnsi="Arial" w:cs="Arial"/>
          <w:b/>
          <w:i/>
        </w:rPr>
        <w:t>A</w:t>
      </w:r>
      <w:r w:rsidR="00644484" w:rsidRPr="000E3BD5">
        <w:rPr>
          <w:rFonts w:ascii="Arial" w:hAnsi="Arial" w:cs="Arial"/>
          <w:b/>
          <w:i/>
        </w:rPr>
        <w:t xml:space="preserve">                                                                         </w:t>
      </w:r>
      <w:r w:rsidR="008D348C" w:rsidRPr="000E3BD5">
        <w:rPr>
          <w:rFonts w:ascii="Arial" w:hAnsi="Arial" w:cs="Arial"/>
          <w:b/>
          <w:i/>
        </w:rPr>
        <w:t xml:space="preserve">                              </w:t>
      </w:r>
      <w:r w:rsidR="00B01AC2" w:rsidRPr="000E3BD5">
        <w:rPr>
          <w:rFonts w:ascii="Arial" w:hAnsi="Arial" w:cs="Arial"/>
          <w:b/>
          <w:i/>
        </w:rPr>
        <w:t xml:space="preserve">    </w:t>
      </w:r>
      <w:r w:rsidR="00644484" w:rsidRPr="000E3BD5">
        <w:rPr>
          <w:rFonts w:ascii="Arial" w:hAnsi="Arial" w:cs="Arial"/>
          <w:b/>
          <w:i/>
        </w:rPr>
        <w:t xml:space="preserve">  </w:t>
      </w:r>
      <w:r w:rsidR="00BA0912" w:rsidRPr="000E3BD5">
        <w:rPr>
          <w:rFonts w:ascii="Arial" w:hAnsi="Arial" w:cs="Arial"/>
          <w:b/>
          <w:i/>
        </w:rPr>
        <w:t xml:space="preserve">          </w:t>
      </w:r>
      <w:r w:rsidR="008D348C" w:rsidRPr="000E3BD5">
        <w:rPr>
          <w:rFonts w:ascii="Arial" w:hAnsi="Arial" w:cs="Arial"/>
          <w:b/>
          <w:u w:val="single"/>
        </w:rPr>
        <w:t xml:space="preserve">Mensagem </w:t>
      </w:r>
      <w:r w:rsidR="00503AE5" w:rsidRPr="000E3BD5">
        <w:rPr>
          <w:rFonts w:ascii="Arial" w:hAnsi="Arial" w:cs="Arial"/>
          <w:b/>
          <w:u w:val="single"/>
        </w:rPr>
        <w:t>0</w:t>
      </w:r>
      <w:r w:rsidR="000E3BD5">
        <w:rPr>
          <w:rFonts w:ascii="Arial" w:hAnsi="Arial" w:cs="Arial"/>
          <w:b/>
          <w:u w:val="single"/>
        </w:rPr>
        <w:t>3</w:t>
      </w:r>
      <w:r w:rsidR="00503AE5" w:rsidRPr="000E3BD5">
        <w:rPr>
          <w:rFonts w:ascii="Arial" w:hAnsi="Arial" w:cs="Arial"/>
          <w:b/>
          <w:u w:val="single"/>
        </w:rPr>
        <w:t>/2016</w:t>
      </w:r>
      <w:r w:rsidR="008D348C" w:rsidRPr="000E3BD5">
        <w:rPr>
          <w:rFonts w:ascii="Arial" w:hAnsi="Arial" w:cs="Arial"/>
          <w:b/>
          <w:u w:val="single"/>
        </w:rPr>
        <w:t>.</w:t>
      </w:r>
    </w:p>
    <w:p w:rsidR="00644484" w:rsidRPr="000E3BD5" w:rsidRDefault="00644484" w:rsidP="00434E9D">
      <w:pPr>
        <w:spacing w:after="0" w:line="240" w:lineRule="auto"/>
        <w:rPr>
          <w:rFonts w:ascii="Arial" w:hAnsi="Arial" w:cs="Arial"/>
          <w:b/>
          <w:i/>
        </w:rPr>
      </w:pPr>
      <w:r w:rsidRPr="000E3BD5">
        <w:rPr>
          <w:rFonts w:ascii="Arial" w:hAnsi="Arial" w:cs="Arial"/>
          <w:b/>
          <w:i/>
        </w:rPr>
        <w:t>Câmara Municipal de Vereadores                                                                                                                      Senhor Presidente                                                                                                                                                  Senhores Vereadores</w:t>
      </w:r>
    </w:p>
    <w:p w:rsidR="007A3A56" w:rsidRPr="000E3BD5" w:rsidRDefault="007A3A56" w:rsidP="00434E9D">
      <w:pPr>
        <w:spacing w:after="0" w:line="240" w:lineRule="auto"/>
        <w:rPr>
          <w:rFonts w:ascii="Arial" w:hAnsi="Arial" w:cs="Arial"/>
          <w:b/>
          <w:i/>
        </w:rPr>
      </w:pPr>
    </w:p>
    <w:p w:rsidR="001F0A13" w:rsidRPr="000E3BD5" w:rsidRDefault="001F0A13" w:rsidP="000E3D2D">
      <w:pPr>
        <w:pStyle w:val="Standard"/>
        <w:spacing w:after="120"/>
        <w:jc w:val="both"/>
        <w:rPr>
          <w:rFonts w:ascii="Arial" w:eastAsia="Times New Roman" w:hAnsi="Arial" w:cs="Arial"/>
          <w:sz w:val="22"/>
          <w:szCs w:val="22"/>
          <w:lang w:eastAsia="pt-BR"/>
        </w:rPr>
      </w:pPr>
    </w:p>
    <w:p w:rsidR="00C24E33" w:rsidRPr="000E3BD5" w:rsidRDefault="00387EC2" w:rsidP="00C24E33">
      <w:pPr>
        <w:pStyle w:val="Standard"/>
        <w:spacing w:after="120"/>
        <w:jc w:val="both"/>
        <w:rPr>
          <w:rFonts w:ascii="Arial" w:hAnsi="Arial"/>
          <w:iCs/>
          <w:sz w:val="22"/>
          <w:szCs w:val="22"/>
        </w:rPr>
      </w:pPr>
      <w:r w:rsidRPr="000E3BD5">
        <w:rPr>
          <w:rFonts w:ascii="Arial" w:hAnsi="Arial"/>
          <w:iCs/>
          <w:sz w:val="22"/>
          <w:szCs w:val="22"/>
        </w:rPr>
        <w:tab/>
      </w:r>
      <w:r w:rsidR="00C24E33" w:rsidRPr="000E3BD5">
        <w:rPr>
          <w:rFonts w:ascii="Arial" w:hAnsi="Arial"/>
          <w:iCs/>
          <w:sz w:val="22"/>
          <w:szCs w:val="22"/>
        </w:rPr>
        <w:t>Para regular procedimento orçamentário cumpre-me encaminhar para análise e aprovação nesta Casa de proposta de alteração do anexo II da Lei Municipal nº</w:t>
      </w:r>
      <w:r w:rsidR="000E3BD5">
        <w:rPr>
          <w:rFonts w:ascii="Arial" w:hAnsi="Arial"/>
          <w:iCs/>
          <w:sz w:val="22"/>
          <w:szCs w:val="22"/>
        </w:rPr>
        <w:t xml:space="preserve"> </w:t>
      </w:r>
      <w:r w:rsidR="000E3BD5" w:rsidRPr="000E3BD5">
        <w:rPr>
          <w:rFonts w:ascii="Arial" w:eastAsia="Calibri" w:hAnsi="Arial" w:cs="Arial"/>
          <w:sz w:val="22"/>
          <w:szCs w:val="22"/>
          <w:lang w:eastAsia="en-US"/>
        </w:rPr>
        <w:t>1.660, de 20 de outubro de 2015</w:t>
      </w:r>
      <w:r w:rsidR="000E3BD5">
        <w:rPr>
          <w:rFonts w:ascii="Arial" w:eastAsia="Calibri" w:hAnsi="Arial" w:cs="Arial"/>
          <w:sz w:val="22"/>
          <w:szCs w:val="22"/>
          <w:lang w:eastAsia="en-US"/>
        </w:rPr>
        <w:t xml:space="preserve">, </w:t>
      </w:r>
      <w:r w:rsidR="00C24E33" w:rsidRPr="000E3BD5">
        <w:rPr>
          <w:rFonts w:ascii="Arial" w:hAnsi="Arial"/>
          <w:iCs/>
          <w:sz w:val="22"/>
          <w:szCs w:val="22"/>
        </w:rPr>
        <w:t>que dispõe sobre as diretrizes para elaboração do orçamento para o presente exercício.</w:t>
      </w:r>
    </w:p>
    <w:p w:rsidR="00C24E33" w:rsidRPr="000E3BD5" w:rsidRDefault="00C24E33" w:rsidP="00C24E33">
      <w:pPr>
        <w:pStyle w:val="Standard"/>
        <w:spacing w:after="120"/>
        <w:jc w:val="both"/>
        <w:rPr>
          <w:rFonts w:ascii="Arial" w:hAnsi="Arial"/>
          <w:iCs/>
          <w:sz w:val="22"/>
          <w:szCs w:val="22"/>
        </w:rPr>
      </w:pPr>
      <w:r w:rsidRPr="000E3BD5">
        <w:rPr>
          <w:rFonts w:ascii="Arial" w:hAnsi="Arial"/>
          <w:iCs/>
          <w:sz w:val="22"/>
          <w:szCs w:val="22"/>
        </w:rPr>
        <w:tab/>
        <w:t>Deste modo, o projeto de lei</w:t>
      </w:r>
      <w:r w:rsidR="000E3BD5">
        <w:rPr>
          <w:rFonts w:ascii="Arial" w:hAnsi="Arial"/>
          <w:iCs/>
          <w:sz w:val="22"/>
          <w:szCs w:val="22"/>
        </w:rPr>
        <w:t xml:space="preserve"> 03</w:t>
      </w:r>
      <w:r w:rsidRPr="000E3BD5">
        <w:rPr>
          <w:rFonts w:ascii="Arial" w:hAnsi="Arial"/>
          <w:iCs/>
          <w:sz w:val="22"/>
          <w:szCs w:val="22"/>
        </w:rPr>
        <w:t xml:space="preserve">/2016 vem propor a inclusão na citada lei de ações/projetos para aquisição de um trator agrícola e outros equipamentos para a agricultura sendo o principal </w:t>
      </w:r>
      <w:proofErr w:type="gramStart"/>
      <w:r w:rsidRPr="000E3BD5">
        <w:rPr>
          <w:rFonts w:ascii="Arial" w:hAnsi="Arial"/>
          <w:iCs/>
          <w:sz w:val="22"/>
          <w:szCs w:val="22"/>
        </w:rPr>
        <w:t>do recursos para esta conta proveniente da União propostos</w:t>
      </w:r>
      <w:proofErr w:type="gramEnd"/>
      <w:r w:rsidRPr="000E3BD5">
        <w:rPr>
          <w:rFonts w:ascii="Arial" w:hAnsi="Arial"/>
          <w:iCs/>
          <w:sz w:val="22"/>
          <w:szCs w:val="22"/>
        </w:rPr>
        <w:t xml:space="preserve"> por emenda par</w:t>
      </w:r>
      <w:r w:rsidR="000E3BD5">
        <w:rPr>
          <w:rFonts w:ascii="Arial" w:hAnsi="Arial"/>
          <w:iCs/>
          <w:sz w:val="22"/>
          <w:szCs w:val="22"/>
        </w:rPr>
        <w:t xml:space="preserve">lamentar do Deputado Federal </w:t>
      </w:r>
      <w:proofErr w:type="spellStart"/>
      <w:r w:rsidR="000E3BD5">
        <w:rPr>
          <w:rFonts w:ascii="Arial" w:hAnsi="Arial"/>
          <w:iCs/>
          <w:sz w:val="22"/>
          <w:szCs w:val="22"/>
        </w:rPr>
        <w:t>Ony</w:t>
      </w:r>
      <w:r w:rsidRPr="000E3BD5">
        <w:rPr>
          <w:rFonts w:ascii="Arial" w:hAnsi="Arial"/>
          <w:iCs/>
          <w:sz w:val="22"/>
          <w:szCs w:val="22"/>
        </w:rPr>
        <w:t>x</w:t>
      </w:r>
      <w:proofErr w:type="spellEnd"/>
      <w:r w:rsidRPr="000E3BD5">
        <w:rPr>
          <w:rFonts w:ascii="Arial" w:hAnsi="Arial"/>
          <w:iCs/>
          <w:sz w:val="22"/>
          <w:szCs w:val="22"/>
        </w:rPr>
        <w:t xml:space="preserve"> </w:t>
      </w:r>
      <w:proofErr w:type="spellStart"/>
      <w:r w:rsidRPr="000E3BD5">
        <w:rPr>
          <w:rFonts w:ascii="Arial" w:hAnsi="Arial"/>
          <w:iCs/>
          <w:sz w:val="22"/>
          <w:szCs w:val="22"/>
        </w:rPr>
        <w:t>Lorenzony</w:t>
      </w:r>
      <w:proofErr w:type="spellEnd"/>
      <w:r w:rsidRPr="000E3BD5">
        <w:rPr>
          <w:rFonts w:ascii="Arial" w:hAnsi="Arial"/>
          <w:iCs/>
          <w:sz w:val="22"/>
          <w:szCs w:val="22"/>
        </w:rPr>
        <w:t xml:space="preserve"> e ainda com uma pequena participação do Município </w:t>
      </w:r>
      <w:r w:rsidR="000E3BD5" w:rsidRPr="000E3BD5">
        <w:rPr>
          <w:rFonts w:ascii="Arial" w:hAnsi="Arial"/>
          <w:iCs/>
          <w:sz w:val="22"/>
          <w:szCs w:val="22"/>
        </w:rPr>
        <w:t>na forma</w:t>
      </w:r>
      <w:r w:rsidRPr="000E3BD5">
        <w:rPr>
          <w:rFonts w:ascii="Arial" w:hAnsi="Arial"/>
          <w:iCs/>
          <w:sz w:val="22"/>
          <w:szCs w:val="22"/>
        </w:rPr>
        <w:t xml:space="preserve"> de contrapartida.</w:t>
      </w:r>
    </w:p>
    <w:p w:rsidR="00C24E33" w:rsidRPr="000E3BD5" w:rsidRDefault="00C24E33" w:rsidP="00C24E33">
      <w:pPr>
        <w:pStyle w:val="Standard"/>
        <w:spacing w:after="120"/>
        <w:jc w:val="both"/>
        <w:rPr>
          <w:rFonts w:ascii="Arial" w:hAnsi="Arial"/>
          <w:iCs/>
          <w:sz w:val="22"/>
          <w:szCs w:val="22"/>
        </w:rPr>
      </w:pPr>
      <w:r w:rsidRPr="000E3BD5">
        <w:rPr>
          <w:rFonts w:ascii="Arial" w:hAnsi="Arial"/>
          <w:iCs/>
          <w:sz w:val="22"/>
          <w:szCs w:val="22"/>
        </w:rPr>
        <w:tab/>
        <w:t>Devem ser incluídas também ações na Lei de Diretrizes Orçamentárias ações/projetos a aquisição de equipamentos para uso na Unidade Básica de Saúde e de um veículo, cuja cobertura financeira é proveniente de uma emenda parlamentar do Deputado Federal Afonso Hamm. Estas últimas ações já estavam nas leis orçamentárias de 2015, contudo as licitações que objetivavam estas aquisições não tiveram êxito, restando com isso a necessidade de novamente preparar a legislação para o regular procedimento da despesa.</w:t>
      </w:r>
    </w:p>
    <w:p w:rsidR="00C24E33" w:rsidRPr="000E3BD5" w:rsidRDefault="00C24E33" w:rsidP="00C24E33">
      <w:pPr>
        <w:pStyle w:val="Standard"/>
        <w:spacing w:after="120"/>
        <w:jc w:val="both"/>
        <w:rPr>
          <w:rFonts w:ascii="Arial" w:hAnsi="Arial"/>
          <w:iCs/>
          <w:sz w:val="22"/>
          <w:szCs w:val="22"/>
        </w:rPr>
      </w:pPr>
      <w:r w:rsidRPr="000E3BD5">
        <w:rPr>
          <w:rFonts w:ascii="Arial" w:hAnsi="Arial"/>
          <w:iCs/>
          <w:sz w:val="22"/>
          <w:szCs w:val="22"/>
        </w:rPr>
        <w:tab/>
        <w:t>Por todo exposto, e para não haver atraso nos processos de contratação ou de compra peço aos Senhores tramitação em regime de urgência ao presente projeto de lei.</w:t>
      </w:r>
    </w:p>
    <w:p w:rsidR="00C24E33" w:rsidRPr="000E3BD5" w:rsidRDefault="00C24E33" w:rsidP="00C24E33">
      <w:pPr>
        <w:pStyle w:val="Standard"/>
        <w:spacing w:after="120" w:line="360" w:lineRule="atLeast"/>
        <w:jc w:val="both"/>
        <w:rPr>
          <w:rFonts w:ascii="Arial" w:hAnsi="Arial"/>
          <w:iCs/>
          <w:sz w:val="22"/>
          <w:szCs w:val="22"/>
        </w:rPr>
      </w:pPr>
      <w:r w:rsidRPr="000E3BD5">
        <w:rPr>
          <w:rFonts w:ascii="Arial" w:hAnsi="Arial"/>
          <w:iCs/>
          <w:sz w:val="22"/>
          <w:szCs w:val="22"/>
        </w:rPr>
        <w:tab/>
        <w:t>Nada mais para o momento, despeço-me.</w:t>
      </w:r>
    </w:p>
    <w:p w:rsidR="00C24E33" w:rsidRPr="000E3BD5" w:rsidRDefault="00C24E33" w:rsidP="00C24E33">
      <w:pPr>
        <w:pStyle w:val="Standard"/>
        <w:spacing w:after="120" w:line="360" w:lineRule="atLeast"/>
        <w:jc w:val="both"/>
        <w:rPr>
          <w:rFonts w:ascii="Arial" w:hAnsi="Arial"/>
          <w:iCs/>
          <w:sz w:val="22"/>
          <w:szCs w:val="22"/>
        </w:rPr>
      </w:pPr>
      <w:r w:rsidRPr="000E3BD5">
        <w:rPr>
          <w:rFonts w:ascii="Arial" w:hAnsi="Arial"/>
          <w:iCs/>
          <w:sz w:val="22"/>
          <w:szCs w:val="22"/>
        </w:rPr>
        <w:tab/>
        <w:t>Atenciosamente.</w:t>
      </w:r>
    </w:p>
    <w:p w:rsidR="00C24E33" w:rsidRPr="000E3BD5" w:rsidRDefault="00C24E33" w:rsidP="00C24E33">
      <w:pPr>
        <w:pStyle w:val="Standard"/>
        <w:spacing w:line="360" w:lineRule="atLeast"/>
        <w:jc w:val="both"/>
        <w:rPr>
          <w:rFonts w:ascii="Arial" w:hAnsi="Arial"/>
          <w:iCs/>
          <w:sz w:val="22"/>
          <w:szCs w:val="22"/>
        </w:rPr>
      </w:pPr>
    </w:p>
    <w:p w:rsidR="000B2B40" w:rsidRPr="000E3BD5" w:rsidRDefault="00833052" w:rsidP="00503AE5">
      <w:pPr>
        <w:pStyle w:val="Standard"/>
        <w:spacing w:line="360" w:lineRule="auto"/>
        <w:jc w:val="right"/>
        <w:rPr>
          <w:rFonts w:ascii="Arial" w:hAnsi="Arial" w:cs="Arial"/>
          <w:sz w:val="22"/>
          <w:szCs w:val="22"/>
        </w:rPr>
      </w:pPr>
      <w:r w:rsidRPr="000E3BD5">
        <w:rPr>
          <w:rFonts w:ascii="Arial" w:hAnsi="Arial"/>
          <w:iCs/>
          <w:sz w:val="22"/>
          <w:szCs w:val="22"/>
        </w:rPr>
        <w:tab/>
      </w:r>
      <w:r w:rsidR="008B7F6F" w:rsidRPr="000E3BD5">
        <w:rPr>
          <w:rFonts w:ascii="Arial" w:hAnsi="Arial" w:cs="Arial"/>
          <w:sz w:val="22"/>
          <w:szCs w:val="22"/>
        </w:rPr>
        <w:t>Arroio do Padre, 0</w:t>
      </w:r>
      <w:r w:rsidR="000E3BD5">
        <w:rPr>
          <w:rFonts w:ascii="Arial" w:hAnsi="Arial" w:cs="Arial"/>
          <w:sz w:val="22"/>
          <w:szCs w:val="22"/>
        </w:rPr>
        <w:t>5</w:t>
      </w:r>
      <w:r w:rsidR="00F610BB" w:rsidRPr="000E3BD5">
        <w:rPr>
          <w:rFonts w:ascii="Arial" w:hAnsi="Arial" w:cs="Arial"/>
          <w:sz w:val="22"/>
          <w:szCs w:val="22"/>
        </w:rPr>
        <w:t xml:space="preserve"> de</w:t>
      </w:r>
      <w:r w:rsidR="00D016B9" w:rsidRPr="000E3BD5">
        <w:rPr>
          <w:rFonts w:ascii="Arial" w:hAnsi="Arial" w:cs="Arial"/>
          <w:sz w:val="22"/>
          <w:szCs w:val="22"/>
        </w:rPr>
        <w:t xml:space="preserve"> </w:t>
      </w:r>
      <w:r w:rsidR="002A2B1D" w:rsidRPr="000E3BD5">
        <w:rPr>
          <w:rFonts w:ascii="Arial" w:hAnsi="Arial" w:cs="Arial"/>
          <w:sz w:val="22"/>
          <w:szCs w:val="22"/>
        </w:rPr>
        <w:t>janeiro</w:t>
      </w:r>
      <w:r w:rsidR="008B7F6F" w:rsidRPr="000E3BD5">
        <w:rPr>
          <w:rFonts w:ascii="Arial" w:hAnsi="Arial" w:cs="Arial"/>
          <w:sz w:val="22"/>
          <w:szCs w:val="22"/>
        </w:rPr>
        <w:t xml:space="preserve"> de 2016</w:t>
      </w:r>
      <w:r w:rsidR="000B2B40" w:rsidRPr="000E3BD5">
        <w:rPr>
          <w:rFonts w:ascii="Arial" w:hAnsi="Arial" w:cs="Arial"/>
          <w:sz w:val="22"/>
          <w:szCs w:val="22"/>
        </w:rPr>
        <w:t>.</w:t>
      </w:r>
    </w:p>
    <w:p w:rsidR="00543BB8" w:rsidRPr="000E3BD5" w:rsidRDefault="000B2B40" w:rsidP="00434E9D">
      <w:pPr>
        <w:spacing w:after="0" w:line="240" w:lineRule="auto"/>
        <w:ind w:firstLine="708"/>
        <w:jc w:val="both"/>
        <w:rPr>
          <w:rFonts w:ascii="Arial" w:hAnsi="Arial" w:cs="Arial"/>
        </w:rPr>
      </w:pPr>
      <w:r w:rsidRPr="000E3BD5">
        <w:rPr>
          <w:rFonts w:ascii="Arial" w:hAnsi="Arial" w:cs="Arial"/>
        </w:rPr>
        <w:tab/>
      </w:r>
      <w:r w:rsidRPr="000E3BD5">
        <w:rPr>
          <w:rFonts w:ascii="Arial" w:hAnsi="Arial" w:cs="Arial"/>
        </w:rPr>
        <w:tab/>
      </w:r>
      <w:r w:rsidRPr="000E3BD5">
        <w:rPr>
          <w:rFonts w:ascii="Arial" w:hAnsi="Arial" w:cs="Arial"/>
        </w:rPr>
        <w:tab/>
      </w:r>
      <w:r w:rsidRPr="000E3BD5">
        <w:rPr>
          <w:rFonts w:ascii="Arial" w:hAnsi="Arial" w:cs="Arial"/>
        </w:rPr>
        <w:tab/>
      </w:r>
    </w:p>
    <w:p w:rsidR="00CF4A00" w:rsidRPr="000E3BD5" w:rsidRDefault="00CF4A00" w:rsidP="00434E9D">
      <w:pPr>
        <w:spacing w:after="0" w:line="240" w:lineRule="auto"/>
        <w:ind w:firstLine="708"/>
        <w:jc w:val="both"/>
        <w:rPr>
          <w:rFonts w:ascii="Arial" w:hAnsi="Arial" w:cs="Arial"/>
        </w:rPr>
      </w:pPr>
    </w:p>
    <w:p w:rsidR="00434E9D" w:rsidRPr="000E3BD5" w:rsidRDefault="00434E9D" w:rsidP="00434E9D">
      <w:pPr>
        <w:spacing w:after="0" w:line="240" w:lineRule="auto"/>
        <w:jc w:val="center"/>
        <w:rPr>
          <w:rFonts w:ascii="Arial" w:hAnsi="Arial" w:cs="Arial"/>
        </w:rPr>
      </w:pPr>
    </w:p>
    <w:p w:rsidR="00644484" w:rsidRPr="000E3BD5" w:rsidRDefault="00644484" w:rsidP="00434E9D">
      <w:pPr>
        <w:spacing w:after="0" w:line="240" w:lineRule="auto"/>
        <w:jc w:val="center"/>
        <w:rPr>
          <w:rFonts w:ascii="Arial" w:hAnsi="Arial" w:cs="Arial"/>
        </w:rPr>
      </w:pPr>
      <w:r w:rsidRPr="000E3BD5">
        <w:rPr>
          <w:rFonts w:ascii="Arial" w:hAnsi="Arial" w:cs="Arial"/>
        </w:rPr>
        <w:t xml:space="preserve">Leonir </w:t>
      </w:r>
      <w:proofErr w:type="spellStart"/>
      <w:r w:rsidRPr="000E3BD5">
        <w:rPr>
          <w:rFonts w:ascii="Arial" w:hAnsi="Arial" w:cs="Arial"/>
        </w:rPr>
        <w:t>Aldrighi</w:t>
      </w:r>
      <w:proofErr w:type="spellEnd"/>
      <w:r w:rsidRPr="000E3BD5">
        <w:rPr>
          <w:rFonts w:ascii="Arial" w:hAnsi="Arial" w:cs="Arial"/>
        </w:rPr>
        <w:t xml:space="preserve"> </w:t>
      </w:r>
      <w:proofErr w:type="spellStart"/>
      <w:r w:rsidRPr="000E3BD5">
        <w:rPr>
          <w:rFonts w:ascii="Arial" w:hAnsi="Arial" w:cs="Arial"/>
        </w:rPr>
        <w:t>Baschi</w:t>
      </w:r>
      <w:proofErr w:type="spellEnd"/>
      <w:r w:rsidRPr="000E3BD5">
        <w:rPr>
          <w:rFonts w:ascii="Arial" w:hAnsi="Arial" w:cs="Arial"/>
        </w:rPr>
        <w:t xml:space="preserve">                                                                                                                                            Prefeito Municipal</w:t>
      </w:r>
    </w:p>
    <w:p w:rsidR="001F0A13" w:rsidRPr="000E3BD5" w:rsidRDefault="001F0A13" w:rsidP="00434E9D">
      <w:pPr>
        <w:spacing w:after="0" w:line="240" w:lineRule="auto"/>
        <w:jc w:val="center"/>
        <w:rPr>
          <w:rFonts w:ascii="Arial" w:hAnsi="Arial" w:cs="Arial"/>
        </w:rPr>
      </w:pPr>
    </w:p>
    <w:p w:rsidR="00434E9D" w:rsidRPr="000E3BD5" w:rsidRDefault="00434E9D" w:rsidP="00434E9D">
      <w:pPr>
        <w:spacing w:after="0" w:line="240" w:lineRule="auto"/>
        <w:jc w:val="center"/>
        <w:rPr>
          <w:rFonts w:ascii="Arial" w:hAnsi="Arial" w:cs="Arial"/>
        </w:rPr>
      </w:pPr>
    </w:p>
    <w:p w:rsidR="001F0A13" w:rsidRPr="000E3BD5" w:rsidRDefault="001F0A13" w:rsidP="00434E9D">
      <w:pPr>
        <w:spacing w:after="0" w:line="240" w:lineRule="auto"/>
        <w:jc w:val="center"/>
        <w:rPr>
          <w:rFonts w:ascii="Arial" w:hAnsi="Arial" w:cs="Arial"/>
        </w:rPr>
      </w:pPr>
    </w:p>
    <w:p w:rsidR="000B2B40" w:rsidRPr="000E3BD5" w:rsidRDefault="00C10B79" w:rsidP="00434E9D">
      <w:pPr>
        <w:spacing w:after="0" w:line="240" w:lineRule="auto"/>
        <w:rPr>
          <w:rFonts w:ascii="Arial" w:hAnsi="Arial" w:cs="Arial"/>
          <w:b/>
          <w:i/>
        </w:rPr>
      </w:pPr>
      <w:r w:rsidRPr="000E3BD5">
        <w:rPr>
          <w:rFonts w:ascii="Arial" w:hAnsi="Arial" w:cs="Arial"/>
          <w:b/>
          <w:i/>
        </w:rPr>
        <w:t>I</w:t>
      </w:r>
      <w:r w:rsidR="005A7933" w:rsidRPr="000E3BD5">
        <w:rPr>
          <w:rFonts w:ascii="Arial" w:hAnsi="Arial" w:cs="Arial"/>
          <w:b/>
          <w:i/>
        </w:rPr>
        <w:t xml:space="preserve">mo. </w:t>
      </w:r>
      <w:r w:rsidR="00644484" w:rsidRPr="000E3BD5">
        <w:rPr>
          <w:rFonts w:ascii="Arial" w:hAnsi="Arial" w:cs="Arial"/>
          <w:b/>
          <w:i/>
        </w:rPr>
        <w:t xml:space="preserve">Sr.                                                                                                                                                                             </w:t>
      </w:r>
      <w:r w:rsidR="00B725E0" w:rsidRPr="000E3BD5">
        <w:rPr>
          <w:rFonts w:ascii="Arial" w:hAnsi="Arial" w:cs="Arial"/>
          <w:b/>
          <w:i/>
        </w:rPr>
        <w:t xml:space="preserve">Roni </w:t>
      </w:r>
      <w:proofErr w:type="spellStart"/>
      <w:r w:rsidR="00B725E0" w:rsidRPr="000E3BD5">
        <w:rPr>
          <w:rFonts w:ascii="Arial" w:hAnsi="Arial" w:cs="Arial"/>
          <w:b/>
          <w:i/>
        </w:rPr>
        <w:t>Rutz</w:t>
      </w:r>
      <w:proofErr w:type="spellEnd"/>
      <w:r w:rsidR="00B725E0" w:rsidRPr="000E3BD5">
        <w:rPr>
          <w:rFonts w:ascii="Arial" w:hAnsi="Arial" w:cs="Arial"/>
          <w:b/>
          <w:i/>
        </w:rPr>
        <w:t xml:space="preserve"> </w:t>
      </w:r>
      <w:proofErr w:type="spellStart"/>
      <w:r w:rsidR="00B725E0" w:rsidRPr="000E3BD5">
        <w:rPr>
          <w:rFonts w:ascii="Arial" w:hAnsi="Arial" w:cs="Arial"/>
          <w:b/>
          <w:i/>
        </w:rPr>
        <w:t>Buchveitz</w:t>
      </w:r>
      <w:proofErr w:type="spellEnd"/>
    </w:p>
    <w:p w:rsidR="00E52C05" w:rsidRPr="000E3BD5" w:rsidRDefault="005A7933" w:rsidP="00434E9D">
      <w:pPr>
        <w:spacing w:after="0" w:line="240" w:lineRule="auto"/>
        <w:rPr>
          <w:rFonts w:ascii="Arial" w:hAnsi="Arial" w:cs="Arial"/>
        </w:rPr>
      </w:pPr>
      <w:r w:rsidRPr="000E3BD5">
        <w:rPr>
          <w:rFonts w:ascii="Arial" w:hAnsi="Arial" w:cs="Arial"/>
          <w:b/>
          <w:i/>
        </w:rPr>
        <w:t>Presidente da</w:t>
      </w:r>
      <w:r w:rsidR="00644484" w:rsidRPr="000E3BD5">
        <w:rPr>
          <w:rFonts w:ascii="Arial" w:hAnsi="Arial" w:cs="Arial"/>
          <w:b/>
          <w:i/>
        </w:rPr>
        <w:t xml:space="preserve"> Câmara Municipal de Vereadores                                                                                                       Arroio do Padre/RS.</w:t>
      </w:r>
      <w:r w:rsidR="00644484" w:rsidRPr="000E3BD5">
        <w:rPr>
          <w:rFonts w:ascii="Arial" w:hAnsi="Arial" w:cs="Arial"/>
        </w:rPr>
        <w:t xml:space="preserve">    </w:t>
      </w:r>
    </w:p>
    <w:p w:rsidR="00494D84" w:rsidRPr="000E3BD5" w:rsidRDefault="00494D84" w:rsidP="00434E9D">
      <w:pPr>
        <w:spacing w:after="0" w:line="240" w:lineRule="auto"/>
        <w:rPr>
          <w:rFonts w:ascii="Arial" w:hAnsi="Arial" w:cs="Arial"/>
        </w:rPr>
      </w:pPr>
    </w:p>
    <w:p w:rsidR="00494D84" w:rsidRPr="000E3BD5" w:rsidRDefault="00494D84" w:rsidP="00434E9D">
      <w:pPr>
        <w:spacing w:after="0" w:line="240" w:lineRule="auto"/>
        <w:rPr>
          <w:rFonts w:ascii="Arial" w:hAnsi="Arial" w:cs="Arial"/>
        </w:rPr>
      </w:pPr>
    </w:p>
    <w:p w:rsidR="00B725E0" w:rsidRPr="000E3BD5" w:rsidRDefault="00B725E0" w:rsidP="00434E9D">
      <w:pPr>
        <w:spacing w:after="0" w:line="240" w:lineRule="auto"/>
        <w:rPr>
          <w:rFonts w:ascii="Arial" w:hAnsi="Arial" w:cs="Arial"/>
        </w:rPr>
      </w:pPr>
    </w:p>
    <w:p w:rsidR="00B725E0" w:rsidRPr="000E3BD5" w:rsidRDefault="00B725E0" w:rsidP="00434E9D">
      <w:pPr>
        <w:spacing w:after="0" w:line="240" w:lineRule="auto"/>
        <w:rPr>
          <w:rFonts w:ascii="Arial" w:hAnsi="Arial" w:cs="Arial"/>
        </w:rPr>
      </w:pPr>
    </w:p>
    <w:p w:rsidR="00B725E0" w:rsidRPr="000E3BD5" w:rsidRDefault="00B725E0" w:rsidP="00434E9D">
      <w:pPr>
        <w:spacing w:after="0" w:line="240" w:lineRule="auto"/>
        <w:rPr>
          <w:rFonts w:ascii="Arial" w:hAnsi="Arial" w:cs="Arial"/>
        </w:rPr>
      </w:pPr>
    </w:p>
    <w:p w:rsidR="00B725E0" w:rsidRPr="000E3BD5" w:rsidRDefault="00B725E0" w:rsidP="00434E9D">
      <w:pPr>
        <w:spacing w:after="0" w:line="240" w:lineRule="auto"/>
        <w:rPr>
          <w:rFonts w:ascii="Arial" w:hAnsi="Arial" w:cs="Arial"/>
        </w:rPr>
      </w:pPr>
    </w:p>
    <w:p w:rsidR="00B725E0" w:rsidRPr="000E3BD5" w:rsidRDefault="00B725E0" w:rsidP="00434E9D">
      <w:pPr>
        <w:spacing w:after="0" w:line="240" w:lineRule="auto"/>
        <w:rPr>
          <w:rFonts w:ascii="Arial" w:hAnsi="Arial" w:cs="Arial"/>
        </w:rPr>
      </w:pPr>
    </w:p>
    <w:p w:rsidR="00E52C05" w:rsidRPr="000E3BD5" w:rsidRDefault="00E63EB6" w:rsidP="00434E9D">
      <w:pPr>
        <w:spacing w:after="0" w:line="240" w:lineRule="auto"/>
        <w:rPr>
          <w:rFonts w:ascii="Arial" w:hAnsi="Arial" w:cs="Arial"/>
        </w:rPr>
      </w:pPr>
      <w:r w:rsidRPr="000E3BD5">
        <w:rPr>
          <w:rFonts w:ascii="Arial" w:hAnsi="Arial" w:cs="Arial"/>
          <w:noProof/>
        </w:rPr>
        <w:drawing>
          <wp:anchor distT="0" distB="0" distL="0" distR="0" simplePos="0" relativeHeight="251657728" behindDoc="0" locked="0" layoutInCell="1" allowOverlap="1" wp14:anchorId="7DAD5BF7" wp14:editId="7EAE0657">
            <wp:simplePos x="0" y="0"/>
            <wp:positionH relativeFrom="character">
              <wp:posOffset>2457450</wp:posOffset>
            </wp:positionH>
            <wp:positionV relativeFrom="line">
              <wp:posOffset>-387985</wp:posOffset>
            </wp:positionV>
            <wp:extent cx="914400" cy="1152525"/>
            <wp:effectExtent l="0" t="0" r="0" b="9525"/>
            <wp:wrapSquare wrapText="bothSides"/>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1AEE" w:rsidRPr="000E3BD5" w:rsidRDefault="00661AEE" w:rsidP="00434E9D">
      <w:pPr>
        <w:spacing w:after="0" w:line="240" w:lineRule="auto"/>
        <w:rPr>
          <w:rFonts w:ascii="Arial" w:hAnsi="Arial" w:cs="Arial"/>
        </w:rPr>
      </w:pPr>
    </w:p>
    <w:p w:rsidR="00B725E0" w:rsidRPr="000E3BD5" w:rsidRDefault="00B725E0" w:rsidP="00434E9D">
      <w:pPr>
        <w:spacing w:after="0" w:line="240" w:lineRule="auto"/>
        <w:rPr>
          <w:rFonts w:ascii="Arial" w:hAnsi="Arial" w:cs="Arial"/>
        </w:rPr>
      </w:pPr>
    </w:p>
    <w:p w:rsidR="00661AEE" w:rsidRPr="000E3BD5" w:rsidRDefault="00661AEE" w:rsidP="00434E9D">
      <w:pPr>
        <w:spacing w:after="0" w:line="240" w:lineRule="auto"/>
        <w:rPr>
          <w:rFonts w:ascii="Arial" w:hAnsi="Arial" w:cs="Arial"/>
        </w:rPr>
      </w:pPr>
    </w:p>
    <w:p w:rsidR="007B0C25" w:rsidRPr="000E3BD5" w:rsidRDefault="00644484" w:rsidP="00434E9D">
      <w:pPr>
        <w:spacing w:after="0" w:line="240" w:lineRule="auto"/>
        <w:rPr>
          <w:rFonts w:ascii="Arial" w:hAnsi="Arial" w:cs="Arial"/>
        </w:rPr>
      </w:pPr>
      <w:r w:rsidRPr="000E3BD5">
        <w:rPr>
          <w:rFonts w:ascii="Arial" w:hAnsi="Arial" w:cs="Arial"/>
        </w:rPr>
        <w:t xml:space="preserve">        </w:t>
      </w:r>
    </w:p>
    <w:p w:rsidR="00CA2100" w:rsidRPr="000E3BD5" w:rsidRDefault="00CA2100" w:rsidP="00434E9D">
      <w:pPr>
        <w:spacing w:after="0" w:line="240" w:lineRule="auto"/>
        <w:jc w:val="center"/>
        <w:rPr>
          <w:rFonts w:ascii="Arial" w:hAnsi="Arial" w:cs="Arial"/>
          <w:b/>
        </w:rPr>
      </w:pPr>
      <w:r w:rsidRPr="000E3BD5">
        <w:rPr>
          <w:rFonts w:ascii="Arial" w:hAnsi="Arial" w:cs="Arial"/>
          <w:b/>
        </w:rPr>
        <w:t>ESTADO DO RIO GRANDE DO SUL</w:t>
      </w:r>
    </w:p>
    <w:p w:rsidR="00CA2100" w:rsidRPr="000E3BD5" w:rsidRDefault="00CA2100" w:rsidP="00434E9D">
      <w:pPr>
        <w:spacing w:after="0" w:line="240" w:lineRule="auto"/>
        <w:jc w:val="center"/>
        <w:rPr>
          <w:rFonts w:ascii="Arial" w:hAnsi="Arial" w:cs="Arial"/>
          <w:b/>
        </w:rPr>
      </w:pPr>
      <w:r w:rsidRPr="000E3BD5">
        <w:rPr>
          <w:rFonts w:ascii="Arial" w:hAnsi="Arial" w:cs="Arial"/>
          <w:b/>
        </w:rPr>
        <w:t>MUNICÍPIO DE ARROIO DO PADRE</w:t>
      </w:r>
    </w:p>
    <w:p w:rsidR="00CA2100" w:rsidRPr="000E3BD5" w:rsidRDefault="00CA2100" w:rsidP="00434E9D">
      <w:pPr>
        <w:spacing w:after="0" w:line="240" w:lineRule="auto"/>
        <w:jc w:val="center"/>
        <w:rPr>
          <w:rFonts w:ascii="Arial" w:hAnsi="Arial" w:cs="Arial"/>
          <w:b/>
        </w:rPr>
      </w:pPr>
      <w:r w:rsidRPr="000E3BD5">
        <w:rPr>
          <w:rFonts w:ascii="Arial" w:hAnsi="Arial" w:cs="Arial"/>
          <w:b/>
        </w:rPr>
        <w:t>GABINETE DO PREFEITO</w:t>
      </w:r>
    </w:p>
    <w:p w:rsidR="00B01AC2" w:rsidRPr="000E3BD5" w:rsidRDefault="00B01AC2" w:rsidP="008138BF">
      <w:pPr>
        <w:pStyle w:val="Padro"/>
        <w:spacing w:after="0" w:line="240" w:lineRule="auto"/>
        <w:rPr>
          <w:rFonts w:ascii="Arial" w:hAnsi="Arial" w:cs="Arial"/>
          <w:b/>
          <w:bCs/>
        </w:rPr>
      </w:pPr>
    </w:p>
    <w:p w:rsidR="009A7001" w:rsidRPr="000E3BD5" w:rsidRDefault="000B2B40" w:rsidP="00434E9D">
      <w:pPr>
        <w:pStyle w:val="Padro"/>
        <w:tabs>
          <w:tab w:val="left" w:pos="3831"/>
          <w:tab w:val="right" w:pos="9746"/>
        </w:tabs>
        <w:spacing w:after="0" w:line="240" w:lineRule="auto"/>
        <w:jc w:val="right"/>
        <w:rPr>
          <w:rFonts w:ascii="Arial" w:hAnsi="Arial" w:cs="Arial"/>
        </w:rPr>
      </w:pPr>
      <w:r w:rsidRPr="000E3BD5">
        <w:rPr>
          <w:rFonts w:ascii="Arial" w:hAnsi="Arial" w:cs="Arial"/>
          <w:b/>
          <w:bCs/>
          <w:u w:val="single"/>
        </w:rPr>
        <w:t xml:space="preserve">PROJETO DE LEI Nº </w:t>
      </w:r>
      <w:r w:rsidR="002A2B1D" w:rsidRPr="000E3BD5">
        <w:rPr>
          <w:rFonts w:ascii="Arial" w:hAnsi="Arial" w:cs="Arial"/>
          <w:b/>
          <w:bCs/>
          <w:u w:val="single"/>
        </w:rPr>
        <w:t>0</w:t>
      </w:r>
      <w:r w:rsidR="00C71AA1" w:rsidRPr="000E3BD5">
        <w:rPr>
          <w:rFonts w:ascii="Arial" w:hAnsi="Arial" w:cs="Arial"/>
          <w:b/>
          <w:bCs/>
          <w:u w:val="single"/>
        </w:rPr>
        <w:t>3</w:t>
      </w:r>
      <w:r w:rsidRPr="000E3BD5">
        <w:rPr>
          <w:rFonts w:ascii="Arial" w:hAnsi="Arial" w:cs="Arial"/>
          <w:b/>
          <w:bCs/>
          <w:u w:val="single"/>
        </w:rPr>
        <w:t xml:space="preserve"> DE </w:t>
      </w:r>
      <w:r w:rsidR="00C71AA1" w:rsidRPr="000E3BD5">
        <w:rPr>
          <w:rFonts w:ascii="Arial" w:hAnsi="Arial" w:cs="Arial"/>
          <w:b/>
          <w:bCs/>
          <w:u w:val="single"/>
        </w:rPr>
        <w:t>05</w:t>
      </w:r>
      <w:r w:rsidR="00B725E0" w:rsidRPr="000E3BD5">
        <w:rPr>
          <w:rFonts w:ascii="Arial" w:hAnsi="Arial" w:cs="Arial"/>
          <w:b/>
          <w:bCs/>
          <w:u w:val="single"/>
        </w:rPr>
        <w:t xml:space="preserve"> </w:t>
      </w:r>
      <w:r w:rsidR="001E5D94" w:rsidRPr="000E3BD5">
        <w:rPr>
          <w:rFonts w:ascii="Arial" w:hAnsi="Arial" w:cs="Arial"/>
          <w:b/>
          <w:bCs/>
          <w:u w:val="single"/>
        </w:rPr>
        <w:t xml:space="preserve">DE </w:t>
      </w:r>
      <w:r w:rsidR="002A2B1D" w:rsidRPr="000E3BD5">
        <w:rPr>
          <w:rFonts w:ascii="Arial" w:hAnsi="Arial" w:cs="Arial"/>
          <w:b/>
          <w:bCs/>
          <w:u w:val="single"/>
        </w:rPr>
        <w:t>JANEIRO</w:t>
      </w:r>
      <w:r w:rsidRPr="000E3BD5">
        <w:rPr>
          <w:rFonts w:ascii="Arial" w:hAnsi="Arial" w:cs="Arial"/>
          <w:b/>
          <w:bCs/>
          <w:u w:val="single"/>
        </w:rPr>
        <w:t xml:space="preserve"> DE 201</w:t>
      </w:r>
      <w:r w:rsidR="00B725E0" w:rsidRPr="000E3BD5">
        <w:rPr>
          <w:rFonts w:ascii="Arial" w:hAnsi="Arial" w:cs="Arial"/>
          <w:b/>
          <w:bCs/>
          <w:u w:val="single"/>
        </w:rPr>
        <w:t>6</w:t>
      </w:r>
      <w:r w:rsidR="00AA7F4C" w:rsidRPr="000E3BD5">
        <w:rPr>
          <w:rFonts w:ascii="Arial" w:hAnsi="Arial" w:cs="Arial"/>
          <w:b/>
          <w:bCs/>
          <w:u w:val="single"/>
        </w:rPr>
        <w:t>.</w:t>
      </w:r>
    </w:p>
    <w:p w:rsidR="0029013D" w:rsidRPr="000E3BD5" w:rsidRDefault="0029013D" w:rsidP="0029013D">
      <w:pPr>
        <w:tabs>
          <w:tab w:val="left" w:pos="0"/>
        </w:tabs>
        <w:ind w:left="3261" w:right="-1" w:firstLine="284"/>
        <w:jc w:val="both"/>
        <w:rPr>
          <w:rFonts w:ascii="Arial" w:eastAsia="Calibri" w:hAnsi="Arial" w:cs="Arial"/>
          <w:lang w:eastAsia="en-US"/>
        </w:rPr>
      </w:pPr>
      <w:r w:rsidRPr="000E3BD5">
        <w:rPr>
          <w:rFonts w:ascii="Arial" w:eastAsia="Calibri" w:hAnsi="Arial" w:cs="Arial"/>
          <w:lang w:eastAsia="en-US"/>
        </w:rPr>
        <w:t xml:space="preserve">Dispõe sobre a inclusão de novo objetivo no anexo I – Programas Temáticos, da Lei Municipal N° </w:t>
      </w:r>
      <w:r w:rsidR="00915CA7" w:rsidRPr="000E3BD5">
        <w:rPr>
          <w:rFonts w:ascii="Arial" w:eastAsia="Calibri" w:hAnsi="Arial" w:cs="Arial"/>
          <w:lang w:eastAsia="en-US"/>
        </w:rPr>
        <w:t xml:space="preserve">1.660, de 20 de outubro de 2015, </w:t>
      </w:r>
      <w:r w:rsidR="00DB244A" w:rsidRPr="000E3BD5">
        <w:rPr>
          <w:rFonts w:ascii="Arial" w:eastAsia="Calibri" w:hAnsi="Arial" w:cs="Arial"/>
          <w:lang w:eastAsia="en-US"/>
        </w:rPr>
        <w:t>Lei de Diretrizes Orçamentárias.</w:t>
      </w:r>
    </w:p>
    <w:p w:rsidR="0029013D" w:rsidRPr="000E3BD5" w:rsidRDefault="0029013D" w:rsidP="0029013D">
      <w:pPr>
        <w:spacing w:after="120" w:line="240" w:lineRule="auto"/>
        <w:jc w:val="both"/>
        <w:rPr>
          <w:rFonts w:ascii="Arial" w:eastAsia="Calibri" w:hAnsi="Arial" w:cs="Arial"/>
          <w:lang w:eastAsia="en-US"/>
        </w:rPr>
      </w:pPr>
      <w:r w:rsidRPr="000E3BD5">
        <w:rPr>
          <w:rFonts w:ascii="Arial" w:eastAsia="Calibri" w:hAnsi="Arial" w:cs="Arial"/>
          <w:b/>
          <w:lang w:eastAsia="en-US"/>
        </w:rPr>
        <w:t>Art. 1</w:t>
      </w:r>
      <w:r w:rsidRPr="000E3BD5">
        <w:rPr>
          <w:rFonts w:ascii="Arial" w:eastAsia="Calibri" w:hAnsi="Arial" w:cs="Arial"/>
          <w:lang w:eastAsia="en-US"/>
        </w:rPr>
        <w:t xml:space="preserve">° Fica criado o objetivo no anexo I – Programas Temáticos da Lei Municipal </w:t>
      </w:r>
      <w:r w:rsidR="00DB244A" w:rsidRPr="000E3BD5">
        <w:rPr>
          <w:rFonts w:ascii="Arial" w:eastAsia="Calibri" w:hAnsi="Arial" w:cs="Arial"/>
          <w:lang w:eastAsia="en-US"/>
        </w:rPr>
        <w:t>N° 1.660, de 2</w:t>
      </w:r>
      <w:r w:rsidR="00FB5CA0">
        <w:rPr>
          <w:rFonts w:ascii="Arial" w:eastAsia="Calibri" w:hAnsi="Arial" w:cs="Arial"/>
          <w:lang w:eastAsia="en-US"/>
        </w:rPr>
        <w:t>0 de outubro de 2016</w:t>
      </w:r>
      <w:r w:rsidRPr="000E3BD5">
        <w:rPr>
          <w:rFonts w:ascii="Arial" w:eastAsia="Calibri" w:hAnsi="Arial" w:cs="Arial"/>
          <w:lang w:eastAsia="en-US"/>
        </w:rPr>
        <w:t xml:space="preserve">, que dispõe sobre as Diretrizes Orçamentárias para o exercício </w:t>
      </w:r>
      <w:r w:rsidR="00915CA7" w:rsidRPr="000E3BD5">
        <w:rPr>
          <w:rFonts w:ascii="Arial" w:eastAsia="Calibri" w:hAnsi="Arial" w:cs="Arial"/>
          <w:lang w:eastAsia="en-US"/>
        </w:rPr>
        <w:t xml:space="preserve">financeiro </w:t>
      </w:r>
      <w:r w:rsidRPr="000E3BD5">
        <w:rPr>
          <w:rFonts w:ascii="Arial" w:eastAsia="Calibri" w:hAnsi="Arial" w:cs="Arial"/>
          <w:lang w:eastAsia="en-US"/>
        </w:rPr>
        <w:t>de 2015, vinculado à Secretaria de Saúde e Desenvolvimento Social</w:t>
      </w:r>
      <w:r w:rsidR="00915CA7" w:rsidRPr="000E3BD5">
        <w:rPr>
          <w:rFonts w:ascii="Arial" w:eastAsia="Calibri" w:hAnsi="Arial" w:cs="Arial"/>
          <w:lang w:eastAsia="en-US"/>
        </w:rPr>
        <w:t xml:space="preserve"> e Secretaria da Agricultura, Meio Ambiente e </w:t>
      </w:r>
      <w:r w:rsidR="00DB244A" w:rsidRPr="000E3BD5">
        <w:rPr>
          <w:rFonts w:ascii="Arial" w:eastAsia="Calibri" w:hAnsi="Arial" w:cs="Arial"/>
          <w:lang w:eastAsia="en-US"/>
        </w:rPr>
        <w:t>Desenvolvimento</w:t>
      </w:r>
      <w:r w:rsidRPr="000E3BD5">
        <w:rPr>
          <w:rFonts w:ascii="Arial" w:eastAsia="Calibri" w:hAnsi="Arial" w:cs="Arial"/>
          <w:lang w:eastAsia="en-US"/>
        </w:rPr>
        <w:t>, com sua denominação e respectivo valor, conforme o anexo I desta Lei.</w:t>
      </w:r>
    </w:p>
    <w:p w:rsidR="0029013D" w:rsidRPr="000E3BD5" w:rsidRDefault="0029013D" w:rsidP="0029013D">
      <w:pPr>
        <w:pStyle w:val="Standard"/>
        <w:spacing w:after="120"/>
        <w:jc w:val="both"/>
        <w:rPr>
          <w:rFonts w:ascii="Arial" w:hAnsi="Arial" w:cs="Arial"/>
          <w:sz w:val="22"/>
          <w:szCs w:val="22"/>
        </w:rPr>
      </w:pPr>
      <w:r w:rsidRPr="000E3BD5">
        <w:rPr>
          <w:rFonts w:ascii="Arial" w:hAnsi="Arial" w:cs="Arial"/>
          <w:b/>
          <w:bCs/>
          <w:sz w:val="22"/>
          <w:szCs w:val="22"/>
        </w:rPr>
        <w:t xml:space="preserve">Art. 2° </w:t>
      </w:r>
      <w:r w:rsidRPr="000E3BD5">
        <w:rPr>
          <w:rFonts w:ascii="Arial" w:hAnsi="Arial" w:cs="Arial"/>
          <w:sz w:val="22"/>
          <w:szCs w:val="22"/>
        </w:rPr>
        <w:t>Servirão de cobertura para as despesas decorrentes da criação dos objetivos/metas propostas por esta Lei, recursos financeiros provenientes dos seguintes órgãos e fontes de recursos:</w:t>
      </w:r>
    </w:p>
    <w:p w:rsidR="004A025C" w:rsidRPr="000E3BD5" w:rsidRDefault="004A025C" w:rsidP="004A025C">
      <w:pPr>
        <w:pStyle w:val="Standard"/>
        <w:numPr>
          <w:ilvl w:val="0"/>
          <w:numId w:val="3"/>
        </w:numPr>
        <w:spacing w:after="120"/>
        <w:jc w:val="both"/>
        <w:rPr>
          <w:rFonts w:ascii="Arial" w:hAnsi="Arial" w:cs="Arial"/>
          <w:b/>
          <w:sz w:val="22"/>
          <w:szCs w:val="22"/>
        </w:rPr>
      </w:pPr>
      <w:r w:rsidRPr="000E3BD5">
        <w:rPr>
          <w:rFonts w:ascii="Arial" w:eastAsia="Calibri" w:hAnsi="Arial" w:cs="Arial"/>
          <w:b/>
          <w:sz w:val="22"/>
          <w:szCs w:val="22"/>
        </w:rPr>
        <w:t>Aquisição de Equipamentos e Material Permanente:</w:t>
      </w:r>
    </w:p>
    <w:p w:rsidR="0029013D" w:rsidRPr="000E3BD5" w:rsidRDefault="0029013D" w:rsidP="004A025C">
      <w:pPr>
        <w:pStyle w:val="Standard"/>
        <w:ind w:left="709"/>
        <w:jc w:val="both"/>
        <w:rPr>
          <w:rFonts w:ascii="Arial" w:hAnsi="Arial" w:cs="Arial"/>
          <w:sz w:val="22"/>
          <w:szCs w:val="22"/>
        </w:rPr>
      </w:pPr>
      <w:r w:rsidRPr="000E3BD5">
        <w:rPr>
          <w:rFonts w:ascii="Arial" w:hAnsi="Arial" w:cs="Arial"/>
          <w:sz w:val="22"/>
          <w:szCs w:val="22"/>
        </w:rPr>
        <w:t xml:space="preserve">I – Da União, através do Ministério da Saúde: R$ </w:t>
      </w:r>
      <w:r w:rsidR="00970478">
        <w:rPr>
          <w:rFonts w:ascii="Arial" w:hAnsi="Arial" w:cs="Arial"/>
          <w:sz w:val="22"/>
          <w:szCs w:val="22"/>
        </w:rPr>
        <w:t>54.050,10 (cinquenta e quatro mil, e cinquenta reais e dez centavos)</w:t>
      </w:r>
    </w:p>
    <w:p w:rsidR="0029013D" w:rsidRPr="000E3BD5" w:rsidRDefault="0029013D" w:rsidP="004A025C">
      <w:pPr>
        <w:pStyle w:val="Standard"/>
        <w:ind w:left="709"/>
        <w:jc w:val="both"/>
        <w:rPr>
          <w:rFonts w:ascii="Arial" w:hAnsi="Arial" w:cs="Arial"/>
          <w:sz w:val="22"/>
          <w:szCs w:val="22"/>
        </w:rPr>
      </w:pPr>
      <w:r w:rsidRPr="000E3BD5">
        <w:rPr>
          <w:rFonts w:ascii="Arial" w:hAnsi="Arial" w:cs="Arial"/>
          <w:sz w:val="22"/>
          <w:szCs w:val="22"/>
        </w:rPr>
        <w:t>Fonte de Recurso: 4931 – Aquisição de Equipamentos e Mat. Permanente;</w:t>
      </w:r>
    </w:p>
    <w:p w:rsidR="0029013D" w:rsidRPr="000E3BD5" w:rsidRDefault="0029013D" w:rsidP="004A025C">
      <w:pPr>
        <w:pStyle w:val="Standard"/>
        <w:ind w:left="709"/>
        <w:jc w:val="both"/>
        <w:rPr>
          <w:rFonts w:ascii="Arial" w:hAnsi="Arial" w:cs="Arial"/>
          <w:sz w:val="22"/>
          <w:szCs w:val="22"/>
        </w:rPr>
      </w:pPr>
    </w:p>
    <w:p w:rsidR="0029013D" w:rsidRPr="000E3BD5" w:rsidRDefault="0029013D" w:rsidP="004A025C">
      <w:pPr>
        <w:pStyle w:val="Standard"/>
        <w:ind w:left="709"/>
        <w:jc w:val="both"/>
        <w:rPr>
          <w:rFonts w:ascii="Arial" w:hAnsi="Arial" w:cs="Arial"/>
          <w:sz w:val="22"/>
          <w:szCs w:val="22"/>
        </w:rPr>
      </w:pPr>
      <w:r w:rsidRPr="000E3BD5">
        <w:rPr>
          <w:rFonts w:ascii="Arial" w:hAnsi="Arial" w:cs="Arial"/>
          <w:sz w:val="22"/>
          <w:szCs w:val="22"/>
        </w:rPr>
        <w:t xml:space="preserve">II - Contrapartida do Município: R$ </w:t>
      </w:r>
      <w:r w:rsidR="00970478">
        <w:rPr>
          <w:rFonts w:ascii="Arial" w:hAnsi="Arial" w:cs="Arial"/>
          <w:sz w:val="22"/>
          <w:szCs w:val="22"/>
        </w:rPr>
        <w:t>7.000,00 (sete mil reais</w:t>
      </w:r>
      <w:r w:rsidR="00214747">
        <w:rPr>
          <w:rFonts w:ascii="Arial" w:hAnsi="Arial" w:cs="Arial"/>
          <w:sz w:val="22"/>
          <w:szCs w:val="22"/>
        </w:rPr>
        <w:t>)</w:t>
      </w:r>
      <w:bookmarkStart w:id="0" w:name="_GoBack"/>
      <w:bookmarkEnd w:id="0"/>
    </w:p>
    <w:p w:rsidR="0029013D" w:rsidRPr="000E3BD5" w:rsidRDefault="0029013D" w:rsidP="004A025C">
      <w:pPr>
        <w:pStyle w:val="Standard"/>
        <w:ind w:left="709"/>
        <w:jc w:val="both"/>
        <w:rPr>
          <w:rFonts w:ascii="Arial" w:hAnsi="Arial" w:cs="Arial"/>
          <w:sz w:val="22"/>
          <w:szCs w:val="22"/>
        </w:rPr>
      </w:pPr>
      <w:r w:rsidRPr="000E3BD5">
        <w:rPr>
          <w:rFonts w:ascii="Arial" w:hAnsi="Arial" w:cs="Arial"/>
          <w:sz w:val="22"/>
          <w:szCs w:val="22"/>
        </w:rPr>
        <w:t xml:space="preserve">Fonte de Recurso: 0040 </w:t>
      </w:r>
      <w:r w:rsidR="004A025C" w:rsidRPr="000E3BD5">
        <w:rPr>
          <w:rFonts w:ascii="Arial" w:hAnsi="Arial" w:cs="Arial"/>
          <w:sz w:val="22"/>
          <w:szCs w:val="22"/>
        </w:rPr>
        <w:t>–</w:t>
      </w:r>
      <w:r w:rsidRPr="000E3BD5">
        <w:rPr>
          <w:rFonts w:ascii="Arial" w:hAnsi="Arial" w:cs="Arial"/>
          <w:sz w:val="22"/>
          <w:szCs w:val="22"/>
        </w:rPr>
        <w:t xml:space="preserve"> ASPS</w:t>
      </w:r>
    </w:p>
    <w:p w:rsidR="004A025C" w:rsidRPr="000E3BD5" w:rsidRDefault="004A025C" w:rsidP="004A025C">
      <w:pPr>
        <w:pStyle w:val="Standard"/>
        <w:ind w:left="709"/>
        <w:jc w:val="both"/>
        <w:rPr>
          <w:rFonts w:ascii="Arial" w:hAnsi="Arial" w:cs="Arial"/>
          <w:sz w:val="22"/>
          <w:szCs w:val="22"/>
        </w:rPr>
      </w:pPr>
    </w:p>
    <w:p w:rsidR="004A025C" w:rsidRPr="000E3BD5" w:rsidRDefault="004A025C" w:rsidP="004A025C">
      <w:pPr>
        <w:pStyle w:val="Standard"/>
        <w:numPr>
          <w:ilvl w:val="0"/>
          <w:numId w:val="3"/>
        </w:numPr>
        <w:spacing w:after="120"/>
        <w:ind w:left="714" w:hanging="357"/>
        <w:jc w:val="both"/>
        <w:rPr>
          <w:rFonts w:ascii="Arial" w:hAnsi="Arial" w:cs="Arial"/>
          <w:b/>
          <w:sz w:val="22"/>
          <w:szCs w:val="22"/>
        </w:rPr>
      </w:pPr>
      <w:r w:rsidRPr="000E3BD5">
        <w:rPr>
          <w:rFonts w:ascii="Arial" w:eastAsia="Calibri" w:hAnsi="Arial" w:cs="Arial"/>
          <w:b/>
          <w:sz w:val="22"/>
          <w:szCs w:val="22"/>
          <w:lang w:eastAsia="en-US"/>
        </w:rPr>
        <w:t>Aquisição de trator agrícola e implementos:</w:t>
      </w:r>
    </w:p>
    <w:p w:rsidR="004A025C" w:rsidRPr="000E3BD5" w:rsidRDefault="004A025C" w:rsidP="004A025C">
      <w:pPr>
        <w:pStyle w:val="Standard"/>
        <w:ind w:left="720"/>
        <w:jc w:val="both"/>
        <w:rPr>
          <w:rFonts w:ascii="Arial" w:hAnsi="Arial" w:cs="Arial"/>
          <w:sz w:val="22"/>
          <w:szCs w:val="22"/>
        </w:rPr>
      </w:pPr>
      <w:r w:rsidRPr="000E3BD5">
        <w:rPr>
          <w:rFonts w:ascii="Arial" w:hAnsi="Arial" w:cs="Arial"/>
          <w:sz w:val="22"/>
          <w:szCs w:val="22"/>
        </w:rPr>
        <w:t>I – Da União, através do Ministério da Agricultura, Pecuária e Abastecimento (MAPA): R$ 146.250,00 (cento e quarenta e seis mil e duzentos e cinquenta reais)</w:t>
      </w:r>
    </w:p>
    <w:p w:rsidR="004A025C" w:rsidRPr="000E3BD5" w:rsidRDefault="004A025C" w:rsidP="004A025C">
      <w:pPr>
        <w:pStyle w:val="Standard"/>
        <w:ind w:left="720"/>
        <w:jc w:val="both"/>
        <w:rPr>
          <w:rFonts w:ascii="Arial" w:hAnsi="Arial" w:cs="Arial"/>
          <w:sz w:val="22"/>
          <w:szCs w:val="22"/>
        </w:rPr>
      </w:pPr>
      <w:r w:rsidRPr="000E3BD5">
        <w:rPr>
          <w:rFonts w:ascii="Arial" w:hAnsi="Arial" w:cs="Arial"/>
          <w:sz w:val="22"/>
          <w:szCs w:val="22"/>
        </w:rPr>
        <w:t xml:space="preserve">Fonte de Recurso: </w:t>
      </w:r>
      <w:r w:rsidR="00E15E94" w:rsidRPr="000E3BD5">
        <w:rPr>
          <w:rFonts w:ascii="Arial" w:hAnsi="Arial" w:cs="Arial"/>
          <w:sz w:val="22"/>
          <w:szCs w:val="22"/>
        </w:rPr>
        <w:t>1054 – Aquisição de Trator e Implementos</w:t>
      </w:r>
    </w:p>
    <w:p w:rsidR="004A025C" w:rsidRPr="000E3BD5" w:rsidRDefault="004A025C" w:rsidP="004A025C">
      <w:pPr>
        <w:pStyle w:val="Standard"/>
        <w:ind w:left="720"/>
        <w:jc w:val="both"/>
        <w:rPr>
          <w:rFonts w:ascii="Arial" w:hAnsi="Arial" w:cs="Arial"/>
          <w:sz w:val="22"/>
          <w:szCs w:val="22"/>
        </w:rPr>
      </w:pPr>
    </w:p>
    <w:p w:rsidR="004A025C" w:rsidRPr="000E3BD5" w:rsidRDefault="004A025C" w:rsidP="004A025C">
      <w:pPr>
        <w:pStyle w:val="Standard"/>
        <w:ind w:left="720"/>
        <w:jc w:val="both"/>
        <w:rPr>
          <w:rFonts w:ascii="Arial" w:hAnsi="Arial" w:cs="Arial"/>
          <w:sz w:val="22"/>
          <w:szCs w:val="22"/>
        </w:rPr>
      </w:pPr>
      <w:r w:rsidRPr="000E3BD5">
        <w:rPr>
          <w:rFonts w:ascii="Arial" w:hAnsi="Arial" w:cs="Arial"/>
          <w:sz w:val="22"/>
          <w:szCs w:val="22"/>
        </w:rPr>
        <w:t>II - Contrapartida do Município: R$ 3.750,00 (três mil, setecentos e cinquenta reais)</w:t>
      </w:r>
    </w:p>
    <w:p w:rsidR="004A025C" w:rsidRPr="000E3BD5" w:rsidRDefault="004A025C" w:rsidP="004A025C">
      <w:pPr>
        <w:pStyle w:val="Standard"/>
        <w:ind w:left="720"/>
        <w:jc w:val="both"/>
        <w:rPr>
          <w:rFonts w:ascii="Arial" w:hAnsi="Arial" w:cs="Arial"/>
          <w:sz w:val="22"/>
          <w:szCs w:val="22"/>
        </w:rPr>
      </w:pPr>
      <w:r w:rsidRPr="000E3BD5">
        <w:rPr>
          <w:rFonts w:ascii="Arial" w:hAnsi="Arial" w:cs="Arial"/>
          <w:sz w:val="22"/>
          <w:szCs w:val="22"/>
        </w:rPr>
        <w:t>Fonte de Recurso: 0001 - Livre</w:t>
      </w:r>
    </w:p>
    <w:p w:rsidR="004A025C" w:rsidRPr="000E3BD5" w:rsidRDefault="004A025C" w:rsidP="004A025C">
      <w:pPr>
        <w:pStyle w:val="Standard"/>
        <w:ind w:left="720"/>
        <w:jc w:val="both"/>
        <w:rPr>
          <w:rFonts w:ascii="Arial" w:hAnsi="Arial" w:cs="Arial"/>
          <w:sz w:val="22"/>
          <w:szCs w:val="22"/>
        </w:rPr>
      </w:pPr>
    </w:p>
    <w:p w:rsidR="0029013D" w:rsidRPr="000E3BD5" w:rsidRDefault="0029013D" w:rsidP="0029013D">
      <w:pPr>
        <w:pStyle w:val="Standard"/>
        <w:spacing w:after="120"/>
        <w:jc w:val="both"/>
        <w:rPr>
          <w:rFonts w:ascii="Arial" w:eastAsia="Calibri" w:hAnsi="Arial" w:cs="Arial"/>
          <w:sz w:val="22"/>
          <w:szCs w:val="22"/>
          <w:lang w:eastAsia="en-US"/>
        </w:rPr>
      </w:pPr>
      <w:r w:rsidRPr="000E3BD5">
        <w:rPr>
          <w:rFonts w:ascii="Arial" w:eastAsia="Calibri" w:hAnsi="Arial" w:cs="Arial"/>
          <w:b/>
          <w:sz w:val="22"/>
          <w:szCs w:val="22"/>
          <w:lang w:eastAsia="en-US"/>
        </w:rPr>
        <w:t>Art. 3°</w:t>
      </w:r>
      <w:r w:rsidRPr="000E3BD5">
        <w:rPr>
          <w:rFonts w:ascii="Arial" w:eastAsia="Calibri" w:hAnsi="Arial" w:cs="Arial"/>
          <w:sz w:val="22"/>
          <w:szCs w:val="22"/>
          <w:lang w:eastAsia="en-US"/>
        </w:rPr>
        <w:t xml:space="preserve"> Esta Lei entra em vigor na data de sua publicação</w:t>
      </w:r>
    </w:p>
    <w:p w:rsidR="0029013D" w:rsidRPr="000E3BD5" w:rsidRDefault="0029013D" w:rsidP="0029013D">
      <w:pPr>
        <w:pStyle w:val="Standard"/>
        <w:spacing w:after="120"/>
        <w:jc w:val="both"/>
        <w:rPr>
          <w:rFonts w:ascii="Arial" w:hAnsi="Arial" w:cs="Arial"/>
          <w:kern w:val="0"/>
          <w:sz w:val="22"/>
          <w:szCs w:val="22"/>
        </w:rPr>
      </w:pPr>
    </w:p>
    <w:p w:rsidR="0029013D" w:rsidRPr="000E3BD5" w:rsidRDefault="0029013D" w:rsidP="0029013D">
      <w:pPr>
        <w:jc w:val="right"/>
        <w:rPr>
          <w:rFonts w:ascii="Arial" w:eastAsia="Calibri" w:hAnsi="Arial" w:cs="Arial"/>
          <w:lang w:eastAsia="en-US"/>
        </w:rPr>
      </w:pPr>
      <w:r w:rsidRPr="000E3BD5">
        <w:rPr>
          <w:rFonts w:ascii="Arial" w:eastAsia="Calibri" w:hAnsi="Arial" w:cs="Arial"/>
          <w:lang w:eastAsia="en-US"/>
        </w:rPr>
        <w:t xml:space="preserve">Arroio do Padre, </w:t>
      </w:r>
      <w:r w:rsidR="0008279D" w:rsidRPr="000E3BD5">
        <w:rPr>
          <w:rFonts w:ascii="Arial" w:eastAsia="Calibri" w:hAnsi="Arial" w:cs="Arial"/>
          <w:lang w:eastAsia="en-US"/>
        </w:rPr>
        <w:t>05</w:t>
      </w:r>
      <w:r w:rsidRPr="000E3BD5">
        <w:rPr>
          <w:rFonts w:ascii="Arial" w:eastAsia="Calibri" w:hAnsi="Arial" w:cs="Arial"/>
          <w:lang w:eastAsia="en-US"/>
        </w:rPr>
        <w:t xml:space="preserve"> de </w:t>
      </w:r>
      <w:r w:rsidR="0008279D" w:rsidRPr="000E3BD5">
        <w:rPr>
          <w:rFonts w:ascii="Arial" w:eastAsia="Calibri" w:hAnsi="Arial" w:cs="Arial"/>
          <w:lang w:eastAsia="en-US"/>
        </w:rPr>
        <w:t>janeiro de 2016</w:t>
      </w:r>
      <w:r w:rsidRPr="000E3BD5">
        <w:rPr>
          <w:rFonts w:ascii="Arial" w:eastAsia="Calibri" w:hAnsi="Arial" w:cs="Arial"/>
          <w:lang w:eastAsia="en-US"/>
        </w:rPr>
        <w:t>.</w:t>
      </w:r>
    </w:p>
    <w:p w:rsidR="0029013D" w:rsidRPr="000E3BD5" w:rsidRDefault="0029013D" w:rsidP="0029013D">
      <w:pPr>
        <w:tabs>
          <w:tab w:val="left" w:pos="2977"/>
        </w:tabs>
        <w:spacing w:after="0"/>
        <w:rPr>
          <w:rFonts w:ascii="Arial" w:eastAsia="Calibri" w:hAnsi="Arial" w:cs="Arial"/>
          <w:lang w:eastAsia="en-US"/>
        </w:rPr>
      </w:pPr>
      <w:r w:rsidRPr="000E3BD5">
        <w:rPr>
          <w:rFonts w:ascii="Arial" w:eastAsia="Calibri" w:hAnsi="Arial" w:cs="Arial"/>
          <w:lang w:eastAsia="en-US"/>
        </w:rPr>
        <w:t>Visto Técnico</w:t>
      </w:r>
    </w:p>
    <w:p w:rsidR="0029013D" w:rsidRPr="000E3BD5" w:rsidRDefault="0029013D" w:rsidP="0029013D">
      <w:pPr>
        <w:spacing w:after="0"/>
        <w:jc w:val="center"/>
        <w:rPr>
          <w:rFonts w:ascii="Arial" w:eastAsia="Calibri" w:hAnsi="Arial" w:cs="Arial"/>
          <w:lang w:eastAsia="en-US"/>
        </w:rPr>
      </w:pPr>
    </w:p>
    <w:p w:rsidR="0029013D" w:rsidRPr="000E3BD5" w:rsidRDefault="0029013D" w:rsidP="0029013D">
      <w:pPr>
        <w:spacing w:after="0"/>
        <w:rPr>
          <w:rFonts w:ascii="Arial" w:eastAsia="Calibri" w:hAnsi="Arial" w:cs="Arial"/>
          <w:lang w:eastAsia="en-US"/>
        </w:rPr>
      </w:pPr>
      <w:proofErr w:type="spellStart"/>
      <w:r w:rsidRPr="000E3BD5">
        <w:rPr>
          <w:rFonts w:ascii="Arial" w:eastAsia="Calibri" w:hAnsi="Arial" w:cs="Arial"/>
          <w:lang w:eastAsia="en-US"/>
        </w:rPr>
        <w:t>Loutar</w:t>
      </w:r>
      <w:proofErr w:type="spellEnd"/>
      <w:r w:rsidRPr="000E3BD5">
        <w:rPr>
          <w:rFonts w:ascii="Arial" w:eastAsia="Calibri" w:hAnsi="Arial" w:cs="Arial"/>
          <w:lang w:eastAsia="en-US"/>
        </w:rPr>
        <w:t xml:space="preserve"> </w:t>
      </w:r>
      <w:proofErr w:type="spellStart"/>
      <w:r w:rsidRPr="000E3BD5">
        <w:rPr>
          <w:rFonts w:ascii="Arial" w:eastAsia="Calibri" w:hAnsi="Arial" w:cs="Arial"/>
          <w:lang w:eastAsia="en-US"/>
        </w:rPr>
        <w:t>Prieb</w:t>
      </w:r>
      <w:proofErr w:type="spellEnd"/>
    </w:p>
    <w:p w:rsidR="0029013D" w:rsidRPr="000E3BD5" w:rsidRDefault="0029013D" w:rsidP="0029013D">
      <w:pPr>
        <w:spacing w:after="0"/>
        <w:rPr>
          <w:rFonts w:ascii="Arial" w:eastAsia="Calibri" w:hAnsi="Arial" w:cs="Arial"/>
          <w:lang w:eastAsia="en-US"/>
        </w:rPr>
      </w:pPr>
      <w:r w:rsidRPr="000E3BD5">
        <w:rPr>
          <w:rFonts w:ascii="Arial" w:eastAsia="Calibri" w:hAnsi="Arial" w:cs="Arial"/>
          <w:lang w:eastAsia="en-US"/>
        </w:rPr>
        <w:t>Secretário de Administração, Planejamento,</w:t>
      </w:r>
    </w:p>
    <w:p w:rsidR="0029013D" w:rsidRPr="000E3BD5" w:rsidRDefault="0029013D" w:rsidP="0029013D">
      <w:pPr>
        <w:spacing w:after="0"/>
        <w:rPr>
          <w:rFonts w:ascii="Arial" w:eastAsia="Calibri" w:hAnsi="Arial" w:cs="Arial"/>
          <w:lang w:eastAsia="en-US"/>
        </w:rPr>
      </w:pPr>
      <w:r w:rsidRPr="000E3BD5">
        <w:rPr>
          <w:rFonts w:ascii="Arial" w:eastAsia="Calibri" w:hAnsi="Arial" w:cs="Arial"/>
          <w:lang w:eastAsia="en-US"/>
        </w:rPr>
        <w:t>Finanças, Gestão e Tributos</w:t>
      </w:r>
    </w:p>
    <w:p w:rsidR="0029013D" w:rsidRPr="000E3BD5" w:rsidRDefault="0029013D" w:rsidP="0029013D">
      <w:pPr>
        <w:spacing w:after="0"/>
        <w:jc w:val="center"/>
        <w:rPr>
          <w:rFonts w:ascii="Arial" w:eastAsia="Calibri" w:hAnsi="Arial" w:cs="Arial"/>
          <w:lang w:eastAsia="en-US"/>
        </w:rPr>
      </w:pPr>
    </w:p>
    <w:p w:rsidR="0029013D" w:rsidRPr="000E3BD5" w:rsidRDefault="0029013D" w:rsidP="0029013D">
      <w:pPr>
        <w:spacing w:after="0"/>
        <w:jc w:val="center"/>
        <w:rPr>
          <w:rFonts w:ascii="Arial" w:eastAsia="Calibri" w:hAnsi="Arial" w:cs="Arial"/>
          <w:lang w:eastAsia="en-US"/>
        </w:rPr>
      </w:pPr>
      <w:r w:rsidRPr="000E3BD5">
        <w:rPr>
          <w:rFonts w:ascii="Arial" w:eastAsia="Calibri" w:hAnsi="Arial" w:cs="Arial"/>
          <w:lang w:eastAsia="en-US"/>
        </w:rPr>
        <w:t xml:space="preserve">Leonir </w:t>
      </w:r>
      <w:proofErr w:type="spellStart"/>
      <w:r w:rsidRPr="000E3BD5">
        <w:rPr>
          <w:rFonts w:ascii="Arial" w:eastAsia="Calibri" w:hAnsi="Arial" w:cs="Arial"/>
          <w:lang w:eastAsia="en-US"/>
        </w:rPr>
        <w:t>Aldrighi</w:t>
      </w:r>
      <w:proofErr w:type="spellEnd"/>
      <w:r w:rsidRPr="000E3BD5">
        <w:rPr>
          <w:rFonts w:ascii="Arial" w:eastAsia="Calibri" w:hAnsi="Arial" w:cs="Arial"/>
          <w:lang w:eastAsia="en-US"/>
        </w:rPr>
        <w:t xml:space="preserve"> </w:t>
      </w:r>
      <w:proofErr w:type="spellStart"/>
      <w:r w:rsidRPr="000E3BD5">
        <w:rPr>
          <w:rFonts w:ascii="Arial" w:eastAsia="Calibri" w:hAnsi="Arial" w:cs="Arial"/>
          <w:lang w:eastAsia="en-US"/>
        </w:rPr>
        <w:t>Baschi</w:t>
      </w:r>
      <w:proofErr w:type="spellEnd"/>
      <w:r w:rsidRPr="000E3BD5">
        <w:rPr>
          <w:rFonts w:ascii="Arial" w:eastAsia="Calibri" w:hAnsi="Arial" w:cs="Arial"/>
          <w:lang w:eastAsia="en-US"/>
        </w:rPr>
        <w:t xml:space="preserve">                                                                                                                                            Prefeito Municipal</w:t>
      </w:r>
    </w:p>
    <w:p w:rsidR="0029013D" w:rsidRPr="000E3BD5" w:rsidRDefault="0029013D" w:rsidP="0029013D">
      <w:pPr>
        <w:spacing w:after="0"/>
        <w:rPr>
          <w:rFonts w:ascii="Arial" w:eastAsia="Calibri" w:hAnsi="Arial" w:cs="Arial"/>
          <w:lang w:eastAsia="en-US"/>
        </w:rPr>
      </w:pPr>
    </w:p>
    <w:p w:rsidR="0029013D" w:rsidRPr="000E3BD5" w:rsidRDefault="0029013D" w:rsidP="0029013D">
      <w:pPr>
        <w:spacing w:after="0"/>
        <w:rPr>
          <w:rFonts w:ascii="Arial" w:eastAsia="Calibri" w:hAnsi="Arial" w:cs="Arial"/>
          <w:lang w:eastAsia="en-US"/>
        </w:rPr>
      </w:pPr>
    </w:p>
    <w:p w:rsidR="0029013D" w:rsidRPr="000E3BD5" w:rsidRDefault="0029013D" w:rsidP="0029013D">
      <w:pPr>
        <w:spacing w:after="0"/>
        <w:rPr>
          <w:rFonts w:ascii="Arial" w:eastAsia="Calibri" w:hAnsi="Arial" w:cs="Arial"/>
          <w:lang w:eastAsia="en-US"/>
        </w:rPr>
      </w:pPr>
    </w:p>
    <w:p w:rsidR="0029013D" w:rsidRPr="000E3BD5" w:rsidRDefault="0029013D" w:rsidP="0029013D">
      <w:pPr>
        <w:spacing w:after="0"/>
        <w:rPr>
          <w:rFonts w:ascii="Arial" w:eastAsia="Calibri" w:hAnsi="Arial" w:cs="Arial"/>
          <w:lang w:eastAsia="en-US"/>
        </w:rPr>
      </w:pPr>
    </w:p>
    <w:p w:rsidR="0029013D" w:rsidRPr="000E3BD5" w:rsidRDefault="0029013D" w:rsidP="0029013D">
      <w:pPr>
        <w:spacing w:after="0"/>
        <w:rPr>
          <w:rFonts w:ascii="Arial" w:eastAsia="Calibri" w:hAnsi="Arial" w:cs="Arial"/>
          <w:lang w:eastAsia="en-US"/>
        </w:rPr>
      </w:pPr>
    </w:p>
    <w:p w:rsidR="0029013D" w:rsidRPr="000E3BD5" w:rsidRDefault="0029013D" w:rsidP="0029013D">
      <w:pPr>
        <w:jc w:val="center"/>
        <w:rPr>
          <w:rFonts w:ascii="Arial" w:hAnsi="Arial" w:cs="Arial"/>
        </w:rPr>
      </w:pPr>
      <w:r w:rsidRPr="000E3BD5">
        <w:rPr>
          <w:rFonts w:ascii="Arial" w:hAnsi="Arial" w:cs="Arial"/>
          <w:noProof/>
        </w:rPr>
        <w:drawing>
          <wp:inline distT="0" distB="0" distL="0" distR="0" wp14:anchorId="42E15707" wp14:editId="59D46E20">
            <wp:extent cx="925830" cy="1215390"/>
            <wp:effectExtent l="0" t="0" r="7620" b="3810"/>
            <wp:docPr id="3" name="Imagem 3" descr="Brasão_Arroio_do_Pa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_Arroio_do_Pad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5830" cy="1215390"/>
                    </a:xfrm>
                    <a:prstGeom prst="rect">
                      <a:avLst/>
                    </a:prstGeom>
                    <a:noFill/>
                    <a:ln>
                      <a:noFill/>
                    </a:ln>
                  </pic:spPr>
                </pic:pic>
              </a:graphicData>
            </a:graphic>
          </wp:inline>
        </w:drawing>
      </w:r>
    </w:p>
    <w:tbl>
      <w:tblPr>
        <w:tblpPr w:leftFromText="141" w:rightFromText="141" w:vertAnchor="page" w:horzAnchor="margin" w:tblpY="5296"/>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1560"/>
        <w:gridCol w:w="1688"/>
        <w:gridCol w:w="953"/>
        <w:gridCol w:w="906"/>
        <w:gridCol w:w="1560"/>
        <w:gridCol w:w="1146"/>
      </w:tblGrid>
      <w:tr w:rsidR="001A19CB" w:rsidRPr="000E3BD5" w:rsidTr="001A19CB">
        <w:trPr>
          <w:trHeight w:val="337"/>
        </w:trPr>
        <w:tc>
          <w:tcPr>
            <w:tcW w:w="5200" w:type="dxa"/>
            <w:gridSpan w:val="3"/>
            <w:tcBorders>
              <w:top w:val="single" w:sz="4" w:space="0" w:color="FFFFFF"/>
              <w:left w:val="single" w:sz="4" w:space="0" w:color="FFFFFF"/>
              <w:bottom w:val="single" w:sz="4" w:space="0" w:color="FFFFFF"/>
              <w:right w:val="single" w:sz="4" w:space="0" w:color="FFFFFF"/>
            </w:tcBorders>
            <w:shd w:val="clear" w:color="auto" w:fill="000000"/>
            <w:hideMark/>
          </w:tcPr>
          <w:p w:rsidR="001A19CB" w:rsidRPr="000E3BD5" w:rsidRDefault="001A19CB" w:rsidP="001A19CB">
            <w:pPr>
              <w:pStyle w:val="PargrafodaLista"/>
              <w:numPr>
                <w:ilvl w:val="0"/>
                <w:numId w:val="2"/>
              </w:numPr>
              <w:spacing w:after="0" w:line="240" w:lineRule="auto"/>
              <w:jc w:val="center"/>
              <w:rPr>
                <w:rFonts w:ascii="Arial Black" w:hAnsi="Arial Black"/>
                <w:color w:val="FFFFFF"/>
              </w:rPr>
            </w:pPr>
            <w:r w:rsidRPr="000E3BD5">
              <w:rPr>
                <w:rFonts w:ascii="Arial Black" w:hAnsi="Arial Black"/>
                <w:color w:val="FFFFFF"/>
              </w:rPr>
              <w:t>Descrição do Programa</w:t>
            </w:r>
          </w:p>
        </w:tc>
        <w:tc>
          <w:tcPr>
            <w:tcW w:w="4565" w:type="dxa"/>
            <w:gridSpan w:val="4"/>
            <w:vMerge w:val="restart"/>
            <w:tcBorders>
              <w:top w:val="single" w:sz="4" w:space="0" w:color="FFFFFF"/>
              <w:left w:val="single" w:sz="4" w:space="0" w:color="FFFFFF"/>
              <w:bottom w:val="single" w:sz="4" w:space="0" w:color="FFFFFF"/>
              <w:right w:val="single" w:sz="4" w:space="0" w:color="FFFFFF"/>
            </w:tcBorders>
            <w:shd w:val="clear" w:color="auto" w:fill="000000"/>
            <w:hideMark/>
          </w:tcPr>
          <w:p w:rsidR="001A19CB" w:rsidRPr="000E3BD5" w:rsidRDefault="001A19CB" w:rsidP="001A19CB">
            <w:pPr>
              <w:spacing w:before="240" w:after="0" w:line="240" w:lineRule="auto"/>
              <w:jc w:val="center"/>
              <w:rPr>
                <w:rFonts w:ascii="Arial Black" w:eastAsia="Calibri" w:hAnsi="Arial Black"/>
                <w:color w:val="FFFFFF"/>
                <w:lang w:eastAsia="en-US"/>
              </w:rPr>
            </w:pPr>
            <w:r w:rsidRPr="000E3BD5">
              <w:rPr>
                <w:rFonts w:ascii="Arial Black" w:eastAsia="Calibri" w:hAnsi="Arial Black"/>
                <w:color w:val="FFFFFF"/>
              </w:rPr>
              <w:t>1.1 - Valor Global do Programa</w:t>
            </w:r>
          </w:p>
        </w:tc>
      </w:tr>
      <w:tr w:rsidR="001A19CB" w:rsidRPr="000E3BD5" w:rsidTr="001A19CB">
        <w:trPr>
          <w:trHeight w:val="321"/>
        </w:trPr>
        <w:tc>
          <w:tcPr>
            <w:tcW w:w="1952" w:type="dxa"/>
            <w:tcBorders>
              <w:top w:val="single" w:sz="4" w:space="0" w:color="FFFFFF"/>
              <w:left w:val="single" w:sz="4" w:space="0" w:color="FFFFFF"/>
              <w:bottom w:val="single" w:sz="4" w:space="0" w:color="FFFFFF"/>
              <w:right w:val="single" w:sz="4" w:space="0" w:color="FFFFFF"/>
            </w:tcBorders>
            <w:shd w:val="clear" w:color="auto" w:fill="000000"/>
            <w:hideMark/>
          </w:tcPr>
          <w:p w:rsidR="001A19CB" w:rsidRPr="000E3BD5" w:rsidRDefault="001A19CB" w:rsidP="001A19CB">
            <w:pPr>
              <w:spacing w:after="0" w:line="240" w:lineRule="auto"/>
              <w:jc w:val="center"/>
              <w:rPr>
                <w:rFonts w:ascii="Arial Black" w:eastAsia="Calibri" w:hAnsi="Arial Black"/>
                <w:color w:val="FFFFFF"/>
                <w:lang w:eastAsia="en-US"/>
              </w:rPr>
            </w:pPr>
            <w:r w:rsidRPr="000E3BD5">
              <w:rPr>
                <w:rFonts w:ascii="Arial Black" w:eastAsia="Calibri" w:hAnsi="Arial Black"/>
                <w:color w:val="FFFFFF"/>
              </w:rPr>
              <w:t>Código</w:t>
            </w:r>
          </w:p>
        </w:tc>
        <w:tc>
          <w:tcPr>
            <w:tcW w:w="3248" w:type="dxa"/>
            <w:gridSpan w:val="2"/>
            <w:tcBorders>
              <w:top w:val="single" w:sz="4" w:space="0" w:color="FFFFFF"/>
              <w:left w:val="single" w:sz="4" w:space="0" w:color="FFFFFF"/>
              <w:bottom w:val="single" w:sz="4" w:space="0" w:color="FFFFFF"/>
              <w:right w:val="single" w:sz="4" w:space="0" w:color="FFFFFF"/>
            </w:tcBorders>
            <w:shd w:val="clear" w:color="auto" w:fill="000000"/>
            <w:hideMark/>
          </w:tcPr>
          <w:p w:rsidR="001A19CB" w:rsidRPr="000E3BD5" w:rsidRDefault="001A19CB" w:rsidP="001A19CB">
            <w:pPr>
              <w:spacing w:after="0" w:line="240" w:lineRule="auto"/>
              <w:jc w:val="center"/>
              <w:rPr>
                <w:rFonts w:ascii="Arial Black" w:eastAsia="Calibri" w:hAnsi="Arial Black"/>
                <w:color w:val="FFFFFF"/>
                <w:lang w:eastAsia="en-US"/>
              </w:rPr>
            </w:pPr>
            <w:r w:rsidRPr="000E3BD5">
              <w:rPr>
                <w:rFonts w:ascii="Arial Black" w:eastAsia="Calibri" w:hAnsi="Arial Black"/>
                <w:color w:val="FFFFFF"/>
              </w:rPr>
              <w:t>Título</w:t>
            </w:r>
          </w:p>
        </w:tc>
        <w:tc>
          <w:tcPr>
            <w:tcW w:w="4565" w:type="dxa"/>
            <w:gridSpan w:val="4"/>
            <w:vMerge/>
            <w:tcBorders>
              <w:top w:val="single" w:sz="4" w:space="0" w:color="FFFFFF"/>
              <w:left w:val="single" w:sz="4" w:space="0" w:color="FFFFFF"/>
              <w:bottom w:val="single" w:sz="4" w:space="0" w:color="FFFFFF"/>
              <w:right w:val="single" w:sz="4" w:space="0" w:color="FFFFFF"/>
            </w:tcBorders>
            <w:shd w:val="clear" w:color="auto" w:fill="auto"/>
            <w:vAlign w:val="center"/>
            <w:hideMark/>
          </w:tcPr>
          <w:p w:rsidR="001A19CB" w:rsidRPr="000E3BD5" w:rsidRDefault="001A19CB" w:rsidP="001A19CB">
            <w:pPr>
              <w:spacing w:after="0" w:line="240" w:lineRule="auto"/>
              <w:rPr>
                <w:rFonts w:ascii="Arial Black" w:eastAsia="Calibri" w:hAnsi="Arial Black"/>
                <w:color w:val="FFFFFF"/>
                <w:lang w:eastAsia="en-US"/>
              </w:rPr>
            </w:pPr>
          </w:p>
        </w:tc>
      </w:tr>
      <w:tr w:rsidR="001A19CB" w:rsidRPr="000E3BD5" w:rsidTr="001A19CB">
        <w:trPr>
          <w:trHeight w:val="289"/>
        </w:trPr>
        <w:tc>
          <w:tcPr>
            <w:tcW w:w="1952" w:type="dxa"/>
            <w:tcBorders>
              <w:top w:val="single" w:sz="4" w:space="0" w:color="FFFFFF"/>
              <w:left w:val="single" w:sz="4" w:space="0" w:color="auto"/>
              <w:bottom w:val="single" w:sz="4" w:space="0" w:color="auto"/>
              <w:right w:val="single" w:sz="4" w:space="0" w:color="auto"/>
            </w:tcBorders>
            <w:shd w:val="clear" w:color="auto" w:fill="auto"/>
            <w:hideMark/>
          </w:tcPr>
          <w:p w:rsidR="001A19CB" w:rsidRPr="000E3BD5" w:rsidRDefault="001A19CB" w:rsidP="001A19CB">
            <w:pPr>
              <w:tabs>
                <w:tab w:val="left" w:pos="1215"/>
                <w:tab w:val="center" w:pos="4214"/>
              </w:tabs>
              <w:spacing w:after="0" w:line="240" w:lineRule="auto"/>
              <w:jc w:val="center"/>
              <w:rPr>
                <w:rFonts w:ascii="Arial" w:eastAsia="Calibri" w:hAnsi="Arial" w:cs="Arial"/>
                <w:lang w:eastAsia="en-US"/>
              </w:rPr>
            </w:pPr>
            <w:r w:rsidRPr="000E3BD5">
              <w:rPr>
                <w:rFonts w:ascii="Arial" w:eastAsia="Calibri" w:hAnsi="Arial" w:cs="Arial"/>
              </w:rPr>
              <w:t>0107</w:t>
            </w:r>
          </w:p>
        </w:tc>
        <w:tc>
          <w:tcPr>
            <w:tcW w:w="3248" w:type="dxa"/>
            <w:gridSpan w:val="2"/>
            <w:tcBorders>
              <w:top w:val="single" w:sz="4" w:space="0" w:color="FFFFFF"/>
              <w:left w:val="single" w:sz="4" w:space="0" w:color="auto"/>
              <w:bottom w:val="single" w:sz="4" w:space="0" w:color="auto"/>
              <w:right w:val="single" w:sz="4" w:space="0" w:color="auto"/>
            </w:tcBorders>
            <w:shd w:val="clear" w:color="auto" w:fill="auto"/>
            <w:hideMark/>
          </w:tcPr>
          <w:p w:rsidR="001A19CB" w:rsidRPr="000E3BD5" w:rsidRDefault="001A19CB" w:rsidP="001A19CB">
            <w:pPr>
              <w:tabs>
                <w:tab w:val="left" w:pos="1215"/>
                <w:tab w:val="center" w:pos="4214"/>
              </w:tabs>
              <w:spacing w:after="0" w:line="240" w:lineRule="auto"/>
              <w:rPr>
                <w:rFonts w:ascii="Arial" w:eastAsia="Calibri" w:hAnsi="Arial" w:cs="Arial"/>
                <w:lang w:eastAsia="en-US"/>
              </w:rPr>
            </w:pPr>
            <w:r w:rsidRPr="000E3BD5">
              <w:rPr>
                <w:rFonts w:ascii="Arial" w:eastAsia="Calibri" w:hAnsi="Arial" w:cs="Arial"/>
              </w:rPr>
              <w:t>Cuidando de Quem Precisa</w:t>
            </w:r>
          </w:p>
        </w:tc>
        <w:tc>
          <w:tcPr>
            <w:tcW w:w="4565" w:type="dxa"/>
            <w:gridSpan w:val="4"/>
            <w:tcBorders>
              <w:top w:val="single" w:sz="4" w:space="0" w:color="FFFFFF"/>
              <w:left w:val="single" w:sz="4" w:space="0" w:color="auto"/>
              <w:bottom w:val="single" w:sz="4" w:space="0" w:color="auto"/>
              <w:right w:val="single" w:sz="4" w:space="0" w:color="auto"/>
            </w:tcBorders>
            <w:shd w:val="clear" w:color="auto" w:fill="auto"/>
            <w:hideMark/>
          </w:tcPr>
          <w:p w:rsidR="001A19CB" w:rsidRPr="000E3BD5" w:rsidRDefault="001A19CB" w:rsidP="00970478">
            <w:pPr>
              <w:tabs>
                <w:tab w:val="left" w:pos="1215"/>
                <w:tab w:val="center" w:pos="4214"/>
              </w:tabs>
              <w:spacing w:after="0" w:line="240" w:lineRule="auto"/>
              <w:jc w:val="center"/>
              <w:rPr>
                <w:rFonts w:ascii="Arial" w:eastAsia="Calibri" w:hAnsi="Arial" w:cs="Arial"/>
                <w:lang w:eastAsia="en-US"/>
              </w:rPr>
            </w:pPr>
            <w:r w:rsidRPr="000E3BD5">
              <w:rPr>
                <w:rFonts w:ascii="Arial" w:eastAsia="Calibri" w:hAnsi="Arial" w:cs="Arial"/>
              </w:rPr>
              <w:t xml:space="preserve">+ R$ </w:t>
            </w:r>
            <w:r w:rsidR="00970478">
              <w:rPr>
                <w:rFonts w:ascii="Arial" w:eastAsia="Calibri" w:hAnsi="Arial" w:cs="Arial"/>
              </w:rPr>
              <w:t>61.050,10</w:t>
            </w:r>
          </w:p>
        </w:tc>
      </w:tr>
      <w:tr w:rsidR="001A19CB" w:rsidRPr="000E3BD5" w:rsidTr="001A19CB">
        <w:trPr>
          <w:trHeight w:val="257"/>
        </w:trPr>
        <w:tc>
          <w:tcPr>
            <w:tcW w:w="9765" w:type="dxa"/>
            <w:gridSpan w:val="7"/>
            <w:tcBorders>
              <w:top w:val="single" w:sz="4" w:space="0" w:color="auto"/>
              <w:left w:val="single" w:sz="4" w:space="0" w:color="auto"/>
              <w:bottom w:val="single" w:sz="4" w:space="0" w:color="auto"/>
              <w:right w:val="single" w:sz="4" w:space="0" w:color="auto"/>
            </w:tcBorders>
            <w:shd w:val="clear" w:color="auto" w:fill="A6A6A6"/>
            <w:hideMark/>
          </w:tcPr>
          <w:p w:rsidR="001A19CB" w:rsidRPr="000E3BD5" w:rsidRDefault="001A19CB" w:rsidP="001A19CB">
            <w:pPr>
              <w:spacing w:after="0" w:line="240" w:lineRule="auto"/>
              <w:jc w:val="both"/>
              <w:rPr>
                <w:rFonts w:ascii="Arial" w:eastAsia="Calibri" w:hAnsi="Arial" w:cs="Arial"/>
                <w:lang w:eastAsia="en-US"/>
              </w:rPr>
            </w:pPr>
            <w:r w:rsidRPr="000E3BD5">
              <w:rPr>
                <w:rFonts w:ascii="Arial" w:eastAsia="Calibri" w:hAnsi="Arial" w:cs="Arial"/>
              </w:rPr>
              <w:t>1.2 – Indicadores Vinculados ao Programa</w:t>
            </w:r>
          </w:p>
        </w:tc>
      </w:tr>
      <w:tr w:rsidR="001A19CB" w:rsidRPr="000E3BD5" w:rsidTr="001A19CB">
        <w:trPr>
          <w:trHeight w:val="96"/>
        </w:trPr>
        <w:tc>
          <w:tcPr>
            <w:tcW w:w="35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1A19CB" w:rsidRPr="000E3BD5" w:rsidRDefault="001A19CB" w:rsidP="001A19CB">
            <w:pPr>
              <w:spacing w:after="0" w:line="240" w:lineRule="auto"/>
              <w:jc w:val="center"/>
              <w:rPr>
                <w:rFonts w:ascii="Arial" w:eastAsia="Calibri" w:hAnsi="Arial" w:cs="Arial"/>
                <w:lang w:eastAsia="en-US"/>
              </w:rPr>
            </w:pPr>
            <w:r w:rsidRPr="000E3BD5">
              <w:rPr>
                <w:rFonts w:ascii="Arial" w:eastAsia="Calibri" w:hAnsi="Arial" w:cs="Arial"/>
              </w:rPr>
              <w:t>Descrição</w:t>
            </w:r>
          </w:p>
        </w:tc>
        <w:tc>
          <w:tcPr>
            <w:tcW w:w="3547" w:type="dxa"/>
            <w:gridSpan w:val="3"/>
            <w:tcBorders>
              <w:top w:val="single" w:sz="4" w:space="0" w:color="auto"/>
              <w:left w:val="single" w:sz="4" w:space="0" w:color="auto"/>
              <w:bottom w:val="single" w:sz="4" w:space="0" w:color="auto"/>
              <w:right w:val="single" w:sz="4" w:space="0" w:color="auto"/>
            </w:tcBorders>
            <w:shd w:val="clear" w:color="auto" w:fill="A6A6A6"/>
            <w:hideMark/>
          </w:tcPr>
          <w:p w:rsidR="001A19CB" w:rsidRPr="000E3BD5" w:rsidRDefault="001A19CB" w:rsidP="001A19CB">
            <w:pPr>
              <w:spacing w:after="0" w:line="240" w:lineRule="auto"/>
              <w:jc w:val="center"/>
              <w:rPr>
                <w:rFonts w:ascii="Arial" w:eastAsia="Calibri" w:hAnsi="Arial" w:cs="Arial"/>
                <w:lang w:eastAsia="en-US"/>
              </w:rPr>
            </w:pPr>
            <w:r w:rsidRPr="000E3BD5">
              <w:rPr>
                <w:rFonts w:ascii="Arial" w:eastAsia="Calibri" w:hAnsi="Arial" w:cs="Arial"/>
              </w:rPr>
              <w:t>Unidade de Medida</w:t>
            </w:r>
          </w:p>
        </w:tc>
        <w:tc>
          <w:tcPr>
            <w:tcW w:w="2706" w:type="dxa"/>
            <w:gridSpan w:val="2"/>
            <w:tcBorders>
              <w:top w:val="single" w:sz="4" w:space="0" w:color="auto"/>
              <w:left w:val="single" w:sz="4" w:space="0" w:color="auto"/>
              <w:bottom w:val="single" w:sz="4" w:space="0" w:color="auto"/>
              <w:right w:val="single" w:sz="4" w:space="0" w:color="auto"/>
            </w:tcBorders>
            <w:shd w:val="clear" w:color="auto" w:fill="A6A6A6"/>
            <w:hideMark/>
          </w:tcPr>
          <w:p w:rsidR="001A19CB" w:rsidRPr="000E3BD5" w:rsidRDefault="001A19CB" w:rsidP="001A19CB">
            <w:pPr>
              <w:spacing w:after="0" w:line="240" w:lineRule="auto"/>
              <w:jc w:val="center"/>
              <w:rPr>
                <w:rFonts w:ascii="Arial" w:eastAsia="Calibri" w:hAnsi="Arial" w:cs="Arial"/>
                <w:lang w:eastAsia="en-US"/>
              </w:rPr>
            </w:pPr>
            <w:r w:rsidRPr="000E3BD5">
              <w:rPr>
                <w:rFonts w:ascii="Arial" w:eastAsia="Calibri" w:hAnsi="Arial" w:cs="Arial"/>
              </w:rPr>
              <w:t>Referência</w:t>
            </w:r>
          </w:p>
        </w:tc>
      </w:tr>
      <w:tr w:rsidR="001A19CB" w:rsidRPr="000E3BD5" w:rsidTr="001A19CB">
        <w:trPr>
          <w:trHeight w:val="96"/>
        </w:trPr>
        <w:tc>
          <w:tcPr>
            <w:tcW w:w="3512" w:type="dxa"/>
            <w:gridSpan w:val="2"/>
            <w:tcBorders>
              <w:top w:val="single" w:sz="4" w:space="0" w:color="auto"/>
              <w:left w:val="single" w:sz="4" w:space="0" w:color="auto"/>
              <w:bottom w:val="single" w:sz="4" w:space="0" w:color="auto"/>
              <w:right w:val="single" w:sz="4" w:space="0" w:color="auto"/>
            </w:tcBorders>
            <w:shd w:val="clear" w:color="auto" w:fill="A6A6A6"/>
          </w:tcPr>
          <w:p w:rsidR="001A19CB" w:rsidRPr="000E3BD5" w:rsidRDefault="001A19CB" w:rsidP="001A19CB">
            <w:pPr>
              <w:spacing w:after="0" w:line="240" w:lineRule="auto"/>
              <w:jc w:val="center"/>
              <w:rPr>
                <w:rFonts w:ascii="Arial" w:eastAsia="Calibri" w:hAnsi="Arial" w:cs="Arial"/>
                <w:lang w:eastAsia="en-US"/>
              </w:rPr>
            </w:pPr>
          </w:p>
        </w:tc>
        <w:tc>
          <w:tcPr>
            <w:tcW w:w="3547" w:type="dxa"/>
            <w:gridSpan w:val="3"/>
            <w:tcBorders>
              <w:top w:val="single" w:sz="4" w:space="0" w:color="auto"/>
              <w:left w:val="single" w:sz="4" w:space="0" w:color="auto"/>
              <w:bottom w:val="single" w:sz="4" w:space="0" w:color="auto"/>
              <w:right w:val="single" w:sz="4" w:space="0" w:color="auto"/>
            </w:tcBorders>
            <w:shd w:val="clear" w:color="auto" w:fill="A6A6A6"/>
          </w:tcPr>
          <w:p w:rsidR="001A19CB" w:rsidRPr="000E3BD5" w:rsidRDefault="001A19CB" w:rsidP="001A19CB">
            <w:pPr>
              <w:spacing w:after="0" w:line="240" w:lineRule="auto"/>
              <w:jc w:val="center"/>
              <w:rPr>
                <w:rFonts w:ascii="Arial" w:eastAsia="Calibri" w:hAnsi="Arial" w:cs="Arial"/>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6A6A6"/>
            <w:hideMark/>
          </w:tcPr>
          <w:p w:rsidR="001A19CB" w:rsidRPr="000E3BD5" w:rsidRDefault="001A19CB" w:rsidP="001A19CB">
            <w:pPr>
              <w:spacing w:after="0" w:line="240" w:lineRule="auto"/>
              <w:jc w:val="center"/>
              <w:rPr>
                <w:rFonts w:ascii="Arial" w:eastAsia="Calibri" w:hAnsi="Arial" w:cs="Arial"/>
                <w:lang w:eastAsia="en-US"/>
              </w:rPr>
            </w:pPr>
            <w:r w:rsidRPr="000E3BD5">
              <w:rPr>
                <w:rFonts w:ascii="Arial" w:eastAsia="Calibri" w:hAnsi="Arial" w:cs="Arial"/>
              </w:rPr>
              <w:t>Data</w:t>
            </w:r>
          </w:p>
        </w:tc>
        <w:tc>
          <w:tcPr>
            <w:tcW w:w="1146" w:type="dxa"/>
            <w:tcBorders>
              <w:top w:val="single" w:sz="4" w:space="0" w:color="auto"/>
              <w:left w:val="single" w:sz="4" w:space="0" w:color="auto"/>
              <w:bottom w:val="single" w:sz="4" w:space="0" w:color="auto"/>
              <w:right w:val="single" w:sz="4" w:space="0" w:color="auto"/>
            </w:tcBorders>
            <w:shd w:val="clear" w:color="auto" w:fill="A6A6A6"/>
            <w:hideMark/>
          </w:tcPr>
          <w:p w:rsidR="001A19CB" w:rsidRPr="000E3BD5" w:rsidRDefault="001A19CB" w:rsidP="001A19CB">
            <w:pPr>
              <w:spacing w:after="0" w:line="240" w:lineRule="auto"/>
              <w:jc w:val="center"/>
              <w:rPr>
                <w:rFonts w:ascii="Arial" w:eastAsia="Calibri" w:hAnsi="Arial" w:cs="Arial"/>
                <w:lang w:eastAsia="en-US"/>
              </w:rPr>
            </w:pPr>
            <w:r w:rsidRPr="000E3BD5">
              <w:rPr>
                <w:rFonts w:ascii="Arial" w:eastAsia="Calibri" w:hAnsi="Arial" w:cs="Arial"/>
              </w:rPr>
              <w:t>Índice</w:t>
            </w:r>
          </w:p>
        </w:tc>
      </w:tr>
      <w:tr w:rsidR="001A19CB" w:rsidRPr="000E3BD5" w:rsidTr="001A19CB">
        <w:trPr>
          <w:trHeight w:val="96"/>
        </w:trPr>
        <w:tc>
          <w:tcPr>
            <w:tcW w:w="3512" w:type="dxa"/>
            <w:gridSpan w:val="2"/>
            <w:tcBorders>
              <w:top w:val="single" w:sz="4" w:space="0" w:color="auto"/>
              <w:left w:val="single" w:sz="4" w:space="0" w:color="auto"/>
              <w:bottom w:val="single" w:sz="4" w:space="0" w:color="auto"/>
              <w:right w:val="single" w:sz="4" w:space="0" w:color="auto"/>
            </w:tcBorders>
            <w:shd w:val="clear" w:color="auto" w:fill="auto"/>
            <w:hideMark/>
          </w:tcPr>
          <w:p w:rsidR="001A19CB" w:rsidRPr="000E3BD5" w:rsidRDefault="001A19CB" w:rsidP="001A19CB">
            <w:pPr>
              <w:spacing w:after="0" w:line="240" w:lineRule="auto"/>
              <w:jc w:val="both"/>
              <w:rPr>
                <w:rFonts w:ascii="Arial" w:eastAsia="Calibri" w:hAnsi="Arial" w:cs="Arial"/>
                <w:lang w:eastAsia="en-US"/>
              </w:rPr>
            </w:pPr>
            <w:r w:rsidRPr="000E3BD5">
              <w:rPr>
                <w:rFonts w:ascii="Arial" w:eastAsia="Calibri" w:hAnsi="Arial" w:cs="Arial"/>
              </w:rPr>
              <w:t>Atendimentos médicos na Unidade Básica de Saúde</w:t>
            </w:r>
          </w:p>
        </w:tc>
        <w:tc>
          <w:tcPr>
            <w:tcW w:w="3547" w:type="dxa"/>
            <w:gridSpan w:val="3"/>
            <w:tcBorders>
              <w:top w:val="single" w:sz="4" w:space="0" w:color="auto"/>
              <w:left w:val="single" w:sz="4" w:space="0" w:color="auto"/>
              <w:bottom w:val="single" w:sz="4" w:space="0" w:color="auto"/>
              <w:right w:val="single" w:sz="4" w:space="0" w:color="auto"/>
            </w:tcBorders>
            <w:shd w:val="clear" w:color="auto" w:fill="auto"/>
            <w:hideMark/>
          </w:tcPr>
          <w:p w:rsidR="001A19CB" w:rsidRPr="000E3BD5" w:rsidRDefault="001A19CB" w:rsidP="001A19CB">
            <w:pPr>
              <w:spacing w:after="0" w:line="240" w:lineRule="auto"/>
              <w:jc w:val="both"/>
              <w:rPr>
                <w:rFonts w:ascii="Arial" w:eastAsia="Calibri" w:hAnsi="Arial" w:cs="Arial"/>
                <w:lang w:eastAsia="en-US"/>
              </w:rPr>
            </w:pPr>
            <w:r w:rsidRPr="000E3BD5">
              <w:rPr>
                <w:rFonts w:ascii="Arial" w:eastAsia="Calibri" w:hAnsi="Arial" w:cs="Arial"/>
              </w:rPr>
              <w:t>Aumentar o número de consultas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1A19CB" w:rsidRPr="000E3BD5" w:rsidRDefault="001A19CB" w:rsidP="001A19CB">
            <w:pPr>
              <w:spacing w:after="0" w:line="240" w:lineRule="auto"/>
              <w:jc w:val="center"/>
              <w:rPr>
                <w:rFonts w:ascii="Arial" w:eastAsia="Calibri" w:hAnsi="Arial" w:cs="Arial"/>
                <w:lang w:eastAsia="en-US"/>
              </w:rPr>
            </w:pPr>
            <w:r w:rsidRPr="000E3BD5">
              <w:rPr>
                <w:rFonts w:ascii="Arial" w:eastAsia="Calibri" w:hAnsi="Arial" w:cs="Arial"/>
              </w:rPr>
              <w:t>2014 - 2017</w:t>
            </w:r>
          </w:p>
        </w:tc>
        <w:tc>
          <w:tcPr>
            <w:tcW w:w="1146" w:type="dxa"/>
            <w:tcBorders>
              <w:top w:val="single" w:sz="4" w:space="0" w:color="auto"/>
              <w:left w:val="single" w:sz="4" w:space="0" w:color="auto"/>
              <w:bottom w:val="single" w:sz="4" w:space="0" w:color="auto"/>
              <w:right w:val="single" w:sz="4" w:space="0" w:color="auto"/>
            </w:tcBorders>
            <w:shd w:val="clear" w:color="auto" w:fill="auto"/>
            <w:hideMark/>
          </w:tcPr>
          <w:p w:rsidR="001A19CB" w:rsidRPr="000E3BD5" w:rsidRDefault="001A19CB" w:rsidP="001A19CB">
            <w:pPr>
              <w:spacing w:after="0" w:line="240" w:lineRule="auto"/>
              <w:jc w:val="center"/>
              <w:rPr>
                <w:rFonts w:ascii="Arial" w:eastAsia="Calibri" w:hAnsi="Arial" w:cs="Arial"/>
                <w:lang w:eastAsia="en-US"/>
              </w:rPr>
            </w:pPr>
            <w:r w:rsidRPr="000E3BD5">
              <w:rPr>
                <w:rFonts w:ascii="Arial" w:eastAsia="Calibri" w:hAnsi="Arial" w:cs="Arial"/>
              </w:rPr>
              <w:t>80 %</w:t>
            </w:r>
          </w:p>
        </w:tc>
      </w:tr>
      <w:tr w:rsidR="001A19CB" w:rsidRPr="000E3BD5" w:rsidTr="001A19CB">
        <w:trPr>
          <w:trHeight w:val="96"/>
        </w:trPr>
        <w:tc>
          <w:tcPr>
            <w:tcW w:w="3512" w:type="dxa"/>
            <w:gridSpan w:val="2"/>
            <w:tcBorders>
              <w:top w:val="single" w:sz="4" w:space="0" w:color="auto"/>
              <w:left w:val="single" w:sz="4" w:space="0" w:color="auto"/>
              <w:bottom w:val="single" w:sz="4" w:space="0" w:color="auto"/>
              <w:right w:val="single" w:sz="4" w:space="0" w:color="auto"/>
            </w:tcBorders>
            <w:shd w:val="clear" w:color="auto" w:fill="auto"/>
            <w:hideMark/>
          </w:tcPr>
          <w:p w:rsidR="001A19CB" w:rsidRPr="000E3BD5" w:rsidRDefault="001A19CB" w:rsidP="001A19CB">
            <w:pPr>
              <w:spacing w:after="0" w:line="240" w:lineRule="auto"/>
              <w:jc w:val="both"/>
              <w:rPr>
                <w:rFonts w:ascii="Arial" w:eastAsia="Calibri" w:hAnsi="Arial" w:cs="Arial"/>
                <w:lang w:eastAsia="en-US"/>
              </w:rPr>
            </w:pPr>
            <w:r w:rsidRPr="000E3BD5">
              <w:rPr>
                <w:rFonts w:ascii="Arial" w:eastAsia="Calibri" w:hAnsi="Arial" w:cs="Arial"/>
              </w:rPr>
              <w:t>Ações do Programa Estratégia Saúde da Família</w:t>
            </w:r>
          </w:p>
        </w:tc>
        <w:tc>
          <w:tcPr>
            <w:tcW w:w="3547" w:type="dxa"/>
            <w:gridSpan w:val="3"/>
            <w:tcBorders>
              <w:top w:val="single" w:sz="4" w:space="0" w:color="auto"/>
              <w:left w:val="single" w:sz="4" w:space="0" w:color="auto"/>
              <w:bottom w:val="single" w:sz="4" w:space="0" w:color="auto"/>
              <w:right w:val="single" w:sz="4" w:space="0" w:color="auto"/>
            </w:tcBorders>
            <w:shd w:val="clear" w:color="auto" w:fill="auto"/>
            <w:hideMark/>
          </w:tcPr>
          <w:p w:rsidR="001A19CB" w:rsidRPr="000E3BD5" w:rsidRDefault="001A19CB" w:rsidP="001A19CB">
            <w:pPr>
              <w:spacing w:after="0" w:line="240" w:lineRule="auto"/>
              <w:jc w:val="both"/>
              <w:rPr>
                <w:rFonts w:ascii="Arial" w:eastAsia="Calibri" w:hAnsi="Arial" w:cs="Arial"/>
                <w:lang w:eastAsia="en-US"/>
              </w:rPr>
            </w:pPr>
            <w:r w:rsidRPr="000E3BD5">
              <w:rPr>
                <w:rFonts w:ascii="Arial" w:eastAsia="Calibri" w:hAnsi="Arial" w:cs="Arial"/>
              </w:rPr>
              <w:t>Ampliara os atendimentos da Saúde Familiar</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1A19CB" w:rsidRPr="000E3BD5" w:rsidRDefault="001A19CB" w:rsidP="001A19CB">
            <w:pPr>
              <w:spacing w:after="0" w:line="240" w:lineRule="auto"/>
              <w:jc w:val="center"/>
              <w:rPr>
                <w:rFonts w:ascii="Arial" w:eastAsia="Calibri" w:hAnsi="Arial" w:cs="Arial"/>
                <w:lang w:eastAsia="en-US"/>
              </w:rPr>
            </w:pPr>
            <w:r w:rsidRPr="000E3BD5">
              <w:rPr>
                <w:rFonts w:ascii="Arial" w:eastAsia="Calibri" w:hAnsi="Arial" w:cs="Arial"/>
              </w:rPr>
              <w:t>2014 - 2017</w:t>
            </w:r>
          </w:p>
        </w:tc>
        <w:tc>
          <w:tcPr>
            <w:tcW w:w="1146" w:type="dxa"/>
            <w:tcBorders>
              <w:top w:val="single" w:sz="4" w:space="0" w:color="auto"/>
              <w:left w:val="single" w:sz="4" w:space="0" w:color="auto"/>
              <w:bottom w:val="single" w:sz="4" w:space="0" w:color="auto"/>
              <w:right w:val="single" w:sz="4" w:space="0" w:color="auto"/>
            </w:tcBorders>
            <w:shd w:val="clear" w:color="auto" w:fill="auto"/>
            <w:hideMark/>
          </w:tcPr>
          <w:p w:rsidR="001A19CB" w:rsidRPr="000E3BD5" w:rsidRDefault="001A19CB" w:rsidP="001A19CB">
            <w:pPr>
              <w:spacing w:after="0" w:line="240" w:lineRule="auto"/>
              <w:jc w:val="center"/>
              <w:rPr>
                <w:rFonts w:ascii="Arial" w:eastAsia="Calibri" w:hAnsi="Arial" w:cs="Arial"/>
                <w:lang w:eastAsia="en-US"/>
              </w:rPr>
            </w:pPr>
            <w:r w:rsidRPr="000E3BD5">
              <w:rPr>
                <w:rFonts w:ascii="Arial" w:eastAsia="Calibri" w:hAnsi="Arial" w:cs="Arial"/>
              </w:rPr>
              <w:t>95 %</w:t>
            </w:r>
          </w:p>
        </w:tc>
      </w:tr>
      <w:tr w:rsidR="001A19CB" w:rsidRPr="000E3BD5" w:rsidTr="001A19CB">
        <w:trPr>
          <w:trHeight w:val="96"/>
        </w:trPr>
        <w:tc>
          <w:tcPr>
            <w:tcW w:w="3512" w:type="dxa"/>
            <w:gridSpan w:val="2"/>
            <w:tcBorders>
              <w:top w:val="single" w:sz="4" w:space="0" w:color="auto"/>
              <w:left w:val="single" w:sz="4" w:space="0" w:color="auto"/>
              <w:bottom w:val="single" w:sz="4" w:space="0" w:color="auto"/>
              <w:right w:val="single" w:sz="4" w:space="0" w:color="auto"/>
            </w:tcBorders>
            <w:shd w:val="clear" w:color="auto" w:fill="auto"/>
            <w:hideMark/>
          </w:tcPr>
          <w:p w:rsidR="001A19CB" w:rsidRPr="000E3BD5" w:rsidRDefault="001A19CB" w:rsidP="001A19CB">
            <w:pPr>
              <w:spacing w:after="0" w:line="240" w:lineRule="auto"/>
              <w:jc w:val="both"/>
              <w:rPr>
                <w:rFonts w:ascii="Arial" w:eastAsia="Calibri" w:hAnsi="Arial" w:cs="Arial"/>
                <w:lang w:eastAsia="en-US"/>
              </w:rPr>
            </w:pPr>
            <w:r w:rsidRPr="000E3BD5">
              <w:rPr>
                <w:rFonts w:ascii="Arial" w:eastAsia="Calibri" w:hAnsi="Arial" w:cs="Arial"/>
              </w:rPr>
              <w:t>Atenção ao atendimento odontológico</w:t>
            </w:r>
          </w:p>
        </w:tc>
        <w:tc>
          <w:tcPr>
            <w:tcW w:w="3547" w:type="dxa"/>
            <w:gridSpan w:val="3"/>
            <w:tcBorders>
              <w:top w:val="single" w:sz="4" w:space="0" w:color="auto"/>
              <w:left w:val="single" w:sz="4" w:space="0" w:color="auto"/>
              <w:bottom w:val="single" w:sz="4" w:space="0" w:color="auto"/>
              <w:right w:val="single" w:sz="4" w:space="0" w:color="auto"/>
            </w:tcBorders>
            <w:shd w:val="clear" w:color="auto" w:fill="auto"/>
            <w:hideMark/>
          </w:tcPr>
          <w:p w:rsidR="001A19CB" w:rsidRPr="000E3BD5" w:rsidRDefault="001A19CB" w:rsidP="001A19CB">
            <w:pPr>
              <w:spacing w:after="0" w:line="240" w:lineRule="auto"/>
              <w:jc w:val="both"/>
              <w:rPr>
                <w:rFonts w:ascii="Arial" w:eastAsia="Calibri" w:hAnsi="Arial" w:cs="Arial"/>
                <w:lang w:eastAsia="en-US"/>
              </w:rPr>
            </w:pPr>
            <w:r w:rsidRPr="000E3BD5">
              <w:rPr>
                <w:rFonts w:ascii="Arial" w:eastAsia="Calibri" w:hAnsi="Arial" w:cs="Arial"/>
              </w:rPr>
              <w:t>Ampliar os atendimentos dos serviços odontológicos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1A19CB" w:rsidRPr="000E3BD5" w:rsidRDefault="001A19CB" w:rsidP="001A19CB">
            <w:pPr>
              <w:spacing w:after="0" w:line="240" w:lineRule="auto"/>
              <w:jc w:val="center"/>
              <w:rPr>
                <w:rFonts w:ascii="Arial" w:eastAsia="Calibri" w:hAnsi="Arial" w:cs="Arial"/>
                <w:lang w:eastAsia="en-US"/>
              </w:rPr>
            </w:pPr>
            <w:r w:rsidRPr="000E3BD5">
              <w:rPr>
                <w:rFonts w:ascii="Arial" w:eastAsia="Calibri" w:hAnsi="Arial" w:cs="Arial"/>
              </w:rPr>
              <w:t>2014 - 2017</w:t>
            </w:r>
          </w:p>
        </w:tc>
        <w:tc>
          <w:tcPr>
            <w:tcW w:w="1146" w:type="dxa"/>
            <w:tcBorders>
              <w:top w:val="single" w:sz="4" w:space="0" w:color="auto"/>
              <w:left w:val="single" w:sz="4" w:space="0" w:color="auto"/>
              <w:bottom w:val="single" w:sz="4" w:space="0" w:color="auto"/>
              <w:right w:val="single" w:sz="4" w:space="0" w:color="auto"/>
            </w:tcBorders>
            <w:shd w:val="clear" w:color="auto" w:fill="auto"/>
            <w:hideMark/>
          </w:tcPr>
          <w:p w:rsidR="001A19CB" w:rsidRPr="000E3BD5" w:rsidRDefault="001A19CB" w:rsidP="001A19CB">
            <w:pPr>
              <w:spacing w:after="0" w:line="240" w:lineRule="auto"/>
              <w:jc w:val="center"/>
              <w:rPr>
                <w:rFonts w:ascii="Arial" w:eastAsia="Calibri" w:hAnsi="Arial" w:cs="Arial"/>
                <w:lang w:eastAsia="en-US"/>
              </w:rPr>
            </w:pPr>
            <w:r w:rsidRPr="000E3BD5">
              <w:rPr>
                <w:rFonts w:ascii="Arial" w:eastAsia="Calibri" w:hAnsi="Arial" w:cs="Arial"/>
              </w:rPr>
              <w:t>90 %</w:t>
            </w:r>
          </w:p>
        </w:tc>
      </w:tr>
      <w:tr w:rsidR="001A19CB" w:rsidRPr="000E3BD5" w:rsidTr="001A19CB">
        <w:trPr>
          <w:trHeight w:val="96"/>
        </w:trPr>
        <w:tc>
          <w:tcPr>
            <w:tcW w:w="3512" w:type="dxa"/>
            <w:gridSpan w:val="2"/>
            <w:tcBorders>
              <w:top w:val="single" w:sz="4" w:space="0" w:color="auto"/>
              <w:left w:val="single" w:sz="4" w:space="0" w:color="auto"/>
              <w:bottom w:val="single" w:sz="4" w:space="0" w:color="auto"/>
              <w:right w:val="single" w:sz="4" w:space="0" w:color="auto"/>
            </w:tcBorders>
            <w:shd w:val="clear" w:color="auto" w:fill="auto"/>
            <w:hideMark/>
          </w:tcPr>
          <w:p w:rsidR="001A19CB" w:rsidRPr="000E3BD5" w:rsidRDefault="001A19CB" w:rsidP="001A19CB">
            <w:pPr>
              <w:spacing w:after="0" w:line="240" w:lineRule="auto"/>
              <w:jc w:val="both"/>
              <w:rPr>
                <w:rFonts w:ascii="Arial" w:eastAsia="Calibri" w:hAnsi="Arial" w:cs="Arial"/>
                <w:lang w:eastAsia="en-US"/>
              </w:rPr>
            </w:pPr>
            <w:r w:rsidRPr="000E3BD5">
              <w:rPr>
                <w:rFonts w:ascii="Arial" w:eastAsia="Calibri" w:hAnsi="Arial" w:cs="Arial"/>
              </w:rPr>
              <w:t>Integração dos serviços de ambulância</w:t>
            </w:r>
          </w:p>
        </w:tc>
        <w:tc>
          <w:tcPr>
            <w:tcW w:w="3547" w:type="dxa"/>
            <w:gridSpan w:val="3"/>
            <w:tcBorders>
              <w:top w:val="single" w:sz="4" w:space="0" w:color="auto"/>
              <w:left w:val="single" w:sz="4" w:space="0" w:color="auto"/>
              <w:bottom w:val="single" w:sz="4" w:space="0" w:color="auto"/>
              <w:right w:val="single" w:sz="4" w:space="0" w:color="auto"/>
            </w:tcBorders>
            <w:shd w:val="clear" w:color="auto" w:fill="auto"/>
            <w:hideMark/>
          </w:tcPr>
          <w:p w:rsidR="001A19CB" w:rsidRPr="000E3BD5" w:rsidRDefault="001A19CB" w:rsidP="001A19CB">
            <w:pPr>
              <w:spacing w:after="0" w:line="240" w:lineRule="auto"/>
              <w:jc w:val="both"/>
              <w:rPr>
                <w:rFonts w:ascii="Arial" w:eastAsia="Calibri" w:hAnsi="Arial" w:cs="Arial"/>
                <w:lang w:eastAsia="en-US"/>
              </w:rPr>
            </w:pPr>
            <w:r w:rsidRPr="000E3BD5">
              <w:rPr>
                <w:rFonts w:ascii="Arial" w:eastAsia="Calibri" w:hAnsi="Arial" w:cs="Arial"/>
              </w:rPr>
              <w:t>Integrar o atendimento das ambulâncias as demais ações de saúde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1A19CB" w:rsidRPr="000E3BD5" w:rsidRDefault="001A19CB" w:rsidP="001A19CB">
            <w:pPr>
              <w:spacing w:after="0" w:line="240" w:lineRule="auto"/>
              <w:jc w:val="center"/>
              <w:rPr>
                <w:rFonts w:ascii="Arial" w:eastAsia="Calibri" w:hAnsi="Arial" w:cs="Arial"/>
                <w:lang w:eastAsia="en-US"/>
              </w:rPr>
            </w:pPr>
            <w:r w:rsidRPr="000E3BD5">
              <w:rPr>
                <w:rFonts w:ascii="Arial" w:eastAsia="Calibri" w:hAnsi="Arial" w:cs="Arial"/>
              </w:rPr>
              <w:t>2014 - 2017</w:t>
            </w:r>
          </w:p>
        </w:tc>
        <w:tc>
          <w:tcPr>
            <w:tcW w:w="1146" w:type="dxa"/>
            <w:tcBorders>
              <w:top w:val="single" w:sz="4" w:space="0" w:color="auto"/>
              <w:left w:val="single" w:sz="4" w:space="0" w:color="auto"/>
              <w:bottom w:val="single" w:sz="4" w:space="0" w:color="auto"/>
              <w:right w:val="single" w:sz="4" w:space="0" w:color="auto"/>
            </w:tcBorders>
            <w:shd w:val="clear" w:color="auto" w:fill="auto"/>
            <w:hideMark/>
          </w:tcPr>
          <w:p w:rsidR="001A19CB" w:rsidRPr="000E3BD5" w:rsidRDefault="001A19CB" w:rsidP="001A19CB">
            <w:pPr>
              <w:spacing w:after="0" w:line="240" w:lineRule="auto"/>
              <w:jc w:val="center"/>
              <w:rPr>
                <w:rFonts w:ascii="Arial" w:eastAsia="Calibri" w:hAnsi="Arial" w:cs="Arial"/>
                <w:lang w:eastAsia="en-US"/>
              </w:rPr>
            </w:pPr>
            <w:r w:rsidRPr="000E3BD5">
              <w:rPr>
                <w:rFonts w:ascii="Arial" w:eastAsia="Calibri" w:hAnsi="Arial" w:cs="Arial"/>
              </w:rPr>
              <w:t>95 %</w:t>
            </w:r>
          </w:p>
        </w:tc>
      </w:tr>
      <w:tr w:rsidR="001A19CB" w:rsidRPr="000E3BD5" w:rsidTr="001A19CB">
        <w:trPr>
          <w:trHeight w:val="96"/>
        </w:trPr>
        <w:tc>
          <w:tcPr>
            <w:tcW w:w="3512" w:type="dxa"/>
            <w:gridSpan w:val="2"/>
            <w:tcBorders>
              <w:top w:val="single" w:sz="4" w:space="0" w:color="auto"/>
              <w:left w:val="single" w:sz="4" w:space="0" w:color="auto"/>
              <w:bottom w:val="single" w:sz="4" w:space="0" w:color="auto"/>
              <w:right w:val="single" w:sz="4" w:space="0" w:color="auto"/>
            </w:tcBorders>
            <w:shd w:val="clear" w:color="auto" w:fill="auto"/>
            <w:hideMark/>
          </w:tcPr>
          <w:p w:rsidR="001A19CB" w:rsidRPr="000E3BD5" w:rsidRDefault="001A19CB" w:rsidP="001A19CB">
            <w:pPr>
              <w:spacing w:after="0" w:line="240" w:lineRule="auto"/>
              <w:jc w:val="both"/>
              <w:rPr>
                <w:rFonts w:ascii="Arial" w:eastAsia="Calibri" w:hAnsi="Arial" w:cs="Arial"/>
                <w:lang w:eastAsia="en-US"/>
              </w:rPr>
            </w:pPr>
            <w:r w:rsidRPr="000E3BD5">
              <w:rPr>
                <w:rFonts w:ascii="Arial" w:eastAsia="Calibri" w:hAnsi="Arial" w:cs="Arial"/>
              </w:rPr>
              <w:t>Adquirir medicamentos básicos e outros</w:t>
            </w:r>
          </w:p>
        </w:tc>
        <w:tc>
          <w:tcPr>
            <w:tcW w:w="3547" w:type="dxa"/>
            <w:gridSpan w:val="3"/>
            <w:tcBorders>
              <w:top w:val="single" w:sz="4" w:space="0" w:color="auto"/>
              <w:left w:val="single" w:sz="4" w:space="0" w:color="auto"/>
              <w:bottom w:val="single" w:sz="4" w:space="0" w:color="auto"/>
              <w:right w:val="single" w:sz="4" w:space="0" w:color="auto"/>
            </w:tcBorders>
            <w:shd w:val="clear" w:color="auto" w:fill="auto"/>
            <w:hideMark/>
          </w:tcPr>
          <w:p w:rsidR="001A19CB" w:rsidRPr="000E3BD5" w:rsidRDefault="001A19CB" w:rsidP="001A19CB">
            <w:pPr>
              <w:spacing w:after="0" w:line="240" w:lineRule="auto"/>
              <w:jc w:val="both"/>
              <w:rPr>
                <w:rFonts w:ascii="Arial" w:eastAsia="Calibri" w:hAnsi="Arial" w:cs="Arial"/>
                <w:lang w:eastAsia="en-US"/>
              </w:rPr>
            </w:pPr>
            <w:r w:rsidRPr="000E3BD5">
              <w:rPr>
                <w:rFonts w:ascii="Arial" w:eastAsia="Calibri" w:hAnsi="Arial" w:cs="Arial"/>
              </w:rPr>
              <w:t>Aquisição de medicamentos em quantidade suficiente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1A19CB" w:rsidRPr="000E3BD5" w:rsidRDefault="001A19CB" w:rsidP="001A19CB">
            <w:pPr>
              <w:spacing w:after="0" w:line="240" w:lineRule="auto"/>
              <w:jc w:val="center"/>
              <w:rPr>
                <w:rFonts w:ascii="Arial" w:eastAsia="Calibri" w:hAnsi="Arial" w:cs="Arial"/>
                <w:lang w:eastAsia="en-US"/>
              </w:rPr>
            </w:pPr>
            <w:r w:rsidRPr="000E3BD5">
              <w:rPr>
                <w:rFonts w:ascii="Arial" w:eastAsia="Calibri" w:hAnsi="Arial" w:cs="Arial"/>
              </w:rPr>
              <w:t>2014 – 2017</w:t>
            </w:r>
          </w:p>
        </w:tc>
        <w:tc>
          <w:tcPr>
            <w:tcW w:w="1146" w:type="dxa"/>
            <w:tcBorders>
              <w:top w:val="single" w:sz="4" w:space="0" w:color="auto"/>
              <w:left w:val="single" w:sz="4" w:space="0" w:color="auto"/>
              <w:bottom w:val="single" w:sz="4" w:space="0" w:color="auto"/>
              <w:right w:val="single" w:sz="4" w:space="0" w:color="auto"/>
            </w:tcBorders>
            <w:shd w:val="clear" w:color="auto" w:fill="auto"/>
            <w:hideMark/>
          </w:tcPr>
          <w:p w:rsidR="001A19CB" w:rsidRPr="000E3BD5" w:rsidRDefault="001A19CB" w:rsidP="001A19CB">
            <w:pPr>
              <w:spacing w:after="0" w:line="240" w:lineRule="auto"/>
              <w:jc w:val="center"/>
              <w:rPr>
                <w:rFonts w:ascii="Arial" w:eastAsia="Calibri" w:hAnsi="Arial" w:cs="Arial"/>
                <w:lang w:eastAsia="en-US"/>
              </w:rPr>
            </w:pPr>
            <w:r w:rsidRPr="000E3BD5">
              <w:rPr>
                <w:rFonts w:ascii="Arial" w:eastAsia="Calibri" w:hAnsi="Arial" w:cs="Arial"/>
              </w:rPr>
              <w:t>98 %</w:t>
            </w:r>
          </w:p>
        </w:tc>
      </w:tr>
      <w:tr w:rsidR="001A19CB" w:rsidRPr="000E3BD5" w:rsidTr="001A19CB">
        <w:trPr>
          <w:trHeight w:val="96"/>
        </w:trPr>
        <w:tc>
          <w:tcPr>
            <w:tcW w:w="3512" w:type="dxa"/>
            <w:gridSpan w:val="2"/>
            <w:tcBorders>
              <w:top w:val="single" w:sz="4" w:space="0" w:color="auto"/>
              <w:left w:val="single" w:sz="4" w:space="0" w:color="auto"/>
              <w:bottom w:val="single" w:sz="4" w:space="0" w:color="auto"/>
              <w:right w:val="single" w:sz="4" w:space="0" w:color="auto"/>
            </w:tcBorders>
            <w:shd w:val="clear" w:color="auto" w:fill="auto"/>
          </w:tcPr>
          <w:p w:rsidR="001A19CB" w:rsidRPr="000E3BD5" w:rsidRDefault="001A19CB" w:rsidP="001A19CB">
            <w:pPr>
              <w:spacing w:after="0" w:line="240" w:lineRule="auto"/>
              <w:jc w:val="both"/>
              <w:rPr>
                <w:rFonts w:ascii="Arial" w:eastAsia="Calibri" w:hAnsi="Arial" w:cs="Arial"/>
                <w:lang w:eastAsia="en-US"/>
              </w:rPr>
            </w:pPr>
          </w:p>
        </w:tc>
        <w:tc>
          <w:tcPr>
            <w:tcW w:w="3547" w:type="dxa"/>
            <w:gridSpan w:val="3"/>
            <w:tcBorders>
              <w:top w:val="single" w:sz="4" w:space="0" w:color="auto"/>
              <w:left w:val="single" w:sz="4" w:space="0" w:color="auto"/>
              <w:bottom w:val="single" w:sz="4" w:space="0" w:color="auto"/>
              <w:right w:val="single" w:sz="4" w:space="0" w:color="auto"/>
            </w:tcBorders>
            <w:shd w:val="clear" w:color="auto" w:fill="auto"/>
          </w:tcPr>
          <w:p w:rsidR="001A19CB" w:rsidRPr="000E3BD5" w:rsidRDefault="001A19CB" w:rsidP="001A19CB">
            <w:pPr>
              <w:spacing w:after="0" w:line="240" w:lineRule="auto"/>
              <w:jc w:val="both"/>
              <w:rPr>
                <w:rFonts w:ascii="Arial" w:eastAsia="Calibri" w:hAnsi="Arial" w:cs="Arial"/>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A19CB" w:rsidRPr="000E3BD5" w:rsidRDefault="001A19CB" w:rsidP="001A19CB">
            <w:pPr>
              <w:spacing w:after="0" w:line="240" w:lineRule="auto"/>
              <w:jc w:val="center"/>
              <w:rPr>
                <w:rFonts w:ascii="Arial" w:eastAsia="Calibri" w:hAnsi="Arial" w:cs="Arial"/>
                <w:lang w:eastAsia="en-US"/>
              </w:rPr>
            </w:pPr>
          </w:p>
        </w:tc>
        <w:tc>
          <w:tcPr>
            <w:tcW w:w="1146" w:type="dxa"/>
            <w:tcBorders>
              <w:top w:val="single" w:sz="4" w:space="0" w:color="auto"/>
              <w:left w:val="single" w:sz="4" w:space="0" w:color="auto"/>
              <w:bottom w:val="single" w:sz="4" w:space="0" w:color="auto"/>
              <w:right w:val="single" w:sz="4" w:space="0" w:color="auto"/>
            </w:tcBorders>
            <w:shd w:val="clear" w:color="auto" w:fill="auto"/>
          </w:tcPr>
          <w:p w:rsidR="001A19CB" w:rsidRPr="000E3BD5" w:rsidRDefault="001A19CB" w:rsidP="001A19CB">
            <w:pPr>
              <w:spacing w:after="0" w:line="240" w:lineRule="auto"/>
              <w:jc w:val="center"/>
              <w:rPr>
                <w:rFonts w:ascii="Arial" w:eastAsia="Calibri" w:hAnsi="Arial" w:cs="Arial"/>
                <w:lang w:eastAsia="en-US"/>
              </w:rPr>
            </w:pPr>
          </w:p>
        </w:tc>
      </w:tr>
      <w:tr w:rsidR="001A19CB" w:rsidRPr="000E3BD5" w:rsidTr="001A19CB">
        <w:trPr>
          <w:trHeight w:val="273"/>
        </w:trPr>
        <w:tc>
          <w:tcPr>
            <w:tcW w:w="9765" w:type="dxa"/>
            <w:gridSpan w:val="7"/>
            <w:tcBorders>
              <w:top w:val="single" w:sz="4" w:space="0" w:color="auto"/>
              <w:left w:val="single" w:sz="4" w:space="0" w:color="auto"/>
              <w:bottom w:val="single" w:sz="4" w:space="0" w:color="auto"/>
              <w:right w:val="single" w:sz="4" w:space="0" w:color="auto"/>
            </w:tcBorders>
            <w:shd w:val="clear" w:color="auto" w:fill="A6A6A6"/>
            <w:hideMark/>
          </w:tcPr>
          <w:p w:rsidR="001A19CB" w:rsidRPr="000E3BD5" w:rsidRDefault="001A19CB" w:rsidP="001A19CB">
            <w:pPr>
              <w:spacing w:after="0" w:line="240" w:lineRule="auto"/>
              <w:rPr>
                <w:rFonts w:ascii="Arial" w:eastAsia="Calibri" w:hAnsi="Arial" w:cs="Arial"/>
                <w:lang w:eastAsia="en-US"/>
              </w:rPr>
            </w:pPr>
            <w:r w:rsidRPr="000E3BD5">
              <w:rPr>
                <w:rFonts w:ascii="Arial" w:eastAsia="Calibri" w:hAnsi="Arial" w:cs="Arial"/>
              </w:rPr>
              <w:t>1.3 – Objetivos do Programa</w:t>
            </w:r>
          </w:p>
        </w:tc>
      </w:tr>
      <w:tr w:rsidR="001A19CB" w:rsidRPr="000E3BD5" w:rsidTr="001A19CB">
        <w:trPr>
          <w:trHeight w:val="257"/>
        </w:trPr>
        <w:tc>
          <w:tcPr>
            <w:tcW w:w="9765" w:type="dxa"/>
            <w:gridSpan w:val="7"/>
            <w:tcBorders>
              <w:top w:val="single" w:sz="4" w:space="0" w:color="auto"/>
              <w:left w:val="single" w:sz="4" w:space="0" w:color="auto"/>
              <w:bottom w:val="single" w:sz="4" w:space="0" w:color="auto"/>
              <w:right w:val="single" w:sz="4" w:space="0" w:color="auto"/>
            </w:tcBorders>
            <w:shd w:val="clear" w:color="auto" w:fill="A6A6A6"/>
            <w:hideMark/>
          </w:tcPr>
          <w:p w:rsidR="001A19CB" w:rsidRPr="000E3BD5" w:rsidRDefault="001A19CB" w:rsidP="001A19CB">
            <w:pPr>
              <w:spacing w:after="0" w:line="240" w:lineRule="auto"/>
              <w:rPr>
                <w:rFonts w:ascii="Arial" w:eastAsia="Calibri" w:hAnsi="Arial" w:cs="Arial"/>
                <w:lang w:eastAsia="en-US"/>
              </w:rPr>
            </w:pPr>
            <w:r w:rsidRPr="000E3BD5">
              <w:rPr>
                <w:rFonts w:ascii="Arial" w:eastAsia="Calibri" w:hAnsi="Arial" w:cs="Arial"/>
              </w:rPr>
              <w:t>Objetivo 13:</w:t>
            </w:r>
          </w:p>
        </w:tc>
      </w:tr>
      <w:tr w:rsidR="001A19CB" w:rsidRPr="000E3BD5" w:rsidTr="001A19CB">
        <w:trPr>
          <w:trHeight w:val="250"/>
        </w:trPr>
        <w:tc>
          <w:tcPr>
            <w:tcW w:w="1952" w:type="dxa"/>
            <w:tcBorders>
              <w:top w:val="single" w:sz="4" w:space="0" w:color="auto"/>
              <w:left w:val="single" w:sz="4" w:space="0" w:color="auto"/>
              <w:bottom w:val="single" w:sz="4" w:space="0" w:color="auto"/>
              <w:right w:val="single" w:sz="4" w:space="0" w:color="auto"/>
            </w:tcBorders>
            <w:shd w:val="clear" w:color="auto" w:fill="A6A6A6"/>
            <w:hideMark/>
          </w:tcPr>
          <w:p w:rsidR="001A19CB" w:rsidRPr="000E3BD5" w:rsidRDefault="001A19CB" w:rsidP="001A19CB">
            <w:pPr>
              <w:spacing w:after="0" w:line="240" w:lineRule="auto"/>
              <w:jc w:val="center"/>
              <w:rPr>
                <w:rFonts w:ascii="Arial" w:eastAsia="Calibri" w:hAnsi="Arial" w:cs="Arial"/>
                <w:lang w:eastAsia="en-US"/>
              </w:rPr>
            </w:pPr>
            <w:r w:rsidRPr="000E3BD5">
              <w:rPr>
                <w:rFonts w:ascii="Arial" w:eastAsia="Calibri" w:hAnsi="Arial" w:cs="Arial"/>
              </w:rPr>
              <w:t>Código</w:t>
            </w:r>
          </w:p>
        </w:tc>
        <w:tc>
          <w:tcPr>
            <w:tcW w:w="7813" w:type="dxa"/>
            <w:gridSpan w:val="6"/>
            <w:tcBorders>
              <w:top w:val="single" w:sz="4" w:space="0" w:color="auto"/>
              <w:left w:val="single" w:sz="4" w:space="0" w:color="auto"/>
              <w:bottom w:val="single" w:sz="4" w:space="0" w:color="auto"/>
              <w:right w:val="single" w:sz="4" w:space="0" w:color="auto"/>
            </w:tcBorders>
            <w:shd w:val="clear" w:color="auto" w:fill="A6A6A6"/>
            <w:hideMark/>
          </w:tcPr>
          <w:p w:rsidR="001A19CB" w:rsidRPr="000E3BD5" w:rsidRDefault="001A19CB" w:rsidP="001A19CB">
            <w:pPr>
              <w:spacing w:after="0" w:line="240" w:lineRule="auto"/>
              <w:jc w:val="center"/>
              <w:rPr>
                <w:rFonts w:ascii="Arial" w:eastAsia="Calibri" w:hAnsi="Arial" w:cs="Arial"/>
                <w:lang w:eastAsia="en-US"/>
              </w:rPr>
            </w:pPr>
            <w:r w:rsidRPr="000E3BD5">
              <w:rPr>
                <w:rFonts w:ascii="Arial" w:eastAsia="Calibri" w:hAnsi="Arial" w:cs="Arial"/>
              </w:rPr>
              <w:t>Descrição</w:t>
            </w:r>
          </w:p>
        </w:tc>
      </w:tr>
      <w:tr w:rsidR="001A19CB" w:rsidRPr="000E3BD5" w:rsidTr="001A19CB">
        <w:trPr>
          <w:trHeight w:val="273"/>
        </w:trPr>
        <w:tc>
          <w:tcPr>
            <w:tcW w:w="1952" w:type="dxa"/>
            <w:tcBorders>
              <w:top w:val="single" w:sz="4" w:space="0" w:color="auto"/>
              <w:left w:val="single" w:sz="4" w:space="0" w:color="auto"/>
              <w:bottom w:val="single" w:sz="4" w:space="0" w:color="auto"/>
              <w:right w:val="single" w:sz="4" w:space="0" w:color="auto"/>
            </w:tcBorders>
            <w:shd w:val="clear" w:color="auto" w:fill="auto"/>
            <w:hideMark/>
          </w:tcPr>
          <w:p w:rsidR="001A19CB" w:rsidRPr="000E3BD5" w:rsidRDefault="001A19CB" w:rsidP="001A19CB">
            <w:pPr>
              <w:spacing w:after="0" w:line="240" w:lineRule="auto"/>
              <w:jc w:val="center"/>
              <w:rPr>
                <w:rFonts w:ascii="Arial" w:eastAsia="Calibri" w:hAnsi="Arial" w:cs="Arial"/>
                <w:lang w:eastAsia="en-US"/>
              </w:rPr>
            </w:pPr>
            <w:r w:rsidRPr="000E3BD5">
              <w:rPr>
                <w:rFonts w:ascii="Arial" w:eastAsia="Calibri" w:hAnsi="Arial" w:cs="Arial"/>
              </w:rPr>
              <w:t>1713</w:t>
            </w:r>
          </w:p>
        </w:tc>
        <w:tc>
          <w:tcPr>
            <w:tcW w:w="7813" w:type="dxa"/>
            <w:gridSpan w:val="6"/>
            <w:tcBorders>
              <w:top w:val="single" w:sz="4" w:space="0" w:color="auto"/>
              <w:left w:val="single" w:sz="4" w:space="0" w:color="auto"/>
              <w:bottom w:val="single" w:sz="4" w:space="0" w:color="auto"/>
              <w:right w:val="single" w:sz="4" w:space="0" w:color="auto"/>
            </w:tcBorders>
            <w:shd w:val="clear" w:color="auto" w:fill="auto"/>
            <w:hideMark/>
          </w:tcPr>
          <w:p w:rsidR="001A19CB" w:rsidRPr="000E3BD5" w:rsidRDefault="001A19CB" w:rsidP="001A19CB">
            <w:pPr>
              <w:spacing w:after="0" w:line="240" w:lineRule="auto"/>
              <w:jc w:val="center"/>
              <w:rPr>
                <w:rFonts w:ascii="Arial" w:eastAsia="Calibri" w:hAnsi="Arial" w:cs="Arial"/>
                <w:lang w:eastAsia="en-US"/>
              </w:rPr>
            </w:pPr>
            <w:r w:rsidRPr="000E3BD5">
              <w:rPr>
                <w:rFonts w:ascii="Arial" w:eastAsia="Calibri" w:hAnsi="Arial" w:cs="Arial"/>
              </w:rPr>
              <w:t>Aquisição de Equipamentos e Material Permanente</w:t>
            </w:r>
          </w:p>
        </w:tc>
      </w:tr>
      <w:tr w:rsidR="001A19CB" w:rsidRPr="000E3BD5" w:rsidTr="001A19CB">
        <w:trPr>
          <w:trHeight w:val="257"/>
        </w:trPr>
        <w:tc>
          <w:tcPr>
            <w:tcW w:w="9765" w:type="dxa"/>
            <w:gridSpan w:val="7"/>
            <w:tcBorders>
              <w:top w:val="single" w:sz="4" w:space="0" w:color="auto"/>
              <w:left w:val="single" w:sz="4" w:space="0" w:color="auto"/>
              <w:bottom w:val="single" w:sz="4" w:space="0" w:color="auto"/>
              <w:right w:val="single" w:sz="4" w:space="0" w:color="auto"/>
            </w:tcBorders>
            <w:shd w:val="clear" w:color="auto" w:fill="A6A6A6"/>
            <w:hideMark/>
          </w:tcPr>
          <w:p w:rsidR="001A19CB" w:rsidRPr="000E3BD5" w:rsidRDefault="001A19CB" w:rsidP="001A19CB">
            <w:pPr>
              <w:spacing w:after="0" w:line="240" w:lineRule="auto"/>
              <w:rPr>
                <w:rFonts w:ascii="Arial" w:eastAsia="Calibri" w:hAnsi="Arial" w:cs="Arial"/>
                <w:lang w:eastAsia="en-US"/>
              </w:rPr>
            </w:pPr>
            <w:r w:rsidRPr="000E3BD5">
              <w:rPr>
                <w:rFonts w:ascii="Arial" w:eastAsia="Calibri" w:hAnsi="Arial" w:cs="Arial"/>
              </w:rPr>
              <w:t>1.3.1 – Órgão Responsável pelo Objetivo</w:t>
            </w:r>
          </w:p>
        </w:tc>
      </w:tr>
      <w:tr w:rsidR="001A19CB" w:rsidRPr="000E3BD5" w:rsidTr="001A19CB">
        <w:trPr>
          <w:trHeight w:val="273"/>
        </w:trPr>
        <w:tc>
          <w:tcPr>
            <w:tcW w:w="1952" w:type="dxa"/>
            <w:tcBorders>
              <w:top w:val="single" w:sz="4" w:space="0" w:color="auto"/>
              <w:left w:val="single" w:sz="4" w:space="0" w:color="auto"/>
              <w:bottom w:val="single" w:sz="4" w:space="0" w:color="auto"/>
              <w:right w:val="single" w:sz="4" w:space="0" w:color="auto"/>
            </w:tcBorders>
            <w:shd w:val="clear" w:color="auto" w:fill="A6A6A6"/>
            <w:hideMark/>
          </w:tcPr>
          <w:p w:rsidR="001A19CB" w:rsidRPr="000E3BD5" w:rsidRDefault="001A19CB" w:rsidP="001A19CB">
            <w:pPr>
              <w:spacing w:after="0" w:line="240" w:lineRule="auto"/>
              <w:jc w:val="center"/>
              <w:rPr>
                <w:rFonts w:ascii="Arial" w:eastAsia="Calibri" w:hAnsi="Arial" w:cs="Arial"/>
                <w:lang w:eastAsia="en-US"/>
              </w:rPr>
            </w:pPr>
            <w:r w:rsidRPr="000E3BD5">
              <w:rPr>
                <w:rFonts w:ascii="Arial" w:eastAsia="Calibri" w:hAnsi="Arial" w:cs="Arial"/>
              </w:rPr>
              <w:t>Código</w:t>
            </w:r>
          </w:p>
        </w:tc>
        <w:tc>
          <w:tcPr>
            <w:tcW w:w="7813" w:type="dxa"/>
            <w:gridSpan w:val="6"/>
            <w:tcBorders>
              <w:top w:val="single" w:sz="4" w:space="0" w:color="auto"/>
              <w:left w:val="single" w:sz="4" w:space="0" w:color="auto"/>
              <w:bottom w:val="single" w:sz="4" w:space="0" w:color="auto"/>
              <w:right w:val="single" w:sz="4" w:space="0" w:color="auto"/>
            </w:tcBorders>
            <w:shd w:val="clear" w:color="auto" w:fill="A6A6A6"/>
            <w:hideMark/>
          </w:tcPr>
          <w:p w:rsidR="001A19CB" w:rsidRPr="000E3BD5" w:rsidRDefault="001A19CB" w:rsidP="001A19CB">
            <w:pPr>
              <w:spacing w:after="0" w:line="240" w:lineRule="auto"/>
              <w:jc w:val="center"/>
              <w:rPr>
                <w:rFonts w:ascii="Arial" w:eastAsia="Calibri" w:hAnsi="Arial" w:cs="Arial"/>
                <w:lang w:eastAsia="en-US"/>
              </w:rPr>
            </w:pPr>
            <w:r w:rsidRPr="000E3BD5">
              <w:rPr>
                <w:rFonts w:ascii="Arial" w:eastAsia="Calibri" w:hAnsi="Arial" w:cs="Arial"/>
              </w:rPr>
              <w:t>Descrição</w:t>
            </w:r>
          </w:p>
        </w:tc>
      </w:tr>
      <w:tr w:rsidR="001A19CB" w:rsidRPr="000E3BD5" w:rsidTr="001A19CB">
        <w:trPr>
          <w:trHeight w:val="257"/>
        </w:trPr>
        <w:tc>
          <w:tcPr>
            <w:tcW w:w="1952" w:type="dxa"/>
            <w:tcBorders>
              <w:top w:val="single" w:sz="4" w:space="0" w:color="auto"/>
              <w:left w:val="single" w:sz="4" w:space="0" w:color="auto"/>
              <w:bottom w:val="single" w:sz="4" w:space="0" w:color="auto"/>
              <w:right w:val="single" w:sz="4" w:space="0" w:color="auto"/>
            </w:tcBorders>
            <w:shd w:val="clear" w:color="auto" w:fill="auto"/>
            <w:hideMark/>
          </w:tcPr>
          <w:p w:rsidR="001A19CB" w:rsidRPr="000E3BD5" w:rsidRDefault="001A19CB" w:rsidP="001A19CB">
            <w:pPr>
              <w:spacing w:after="0" w:line="240" w:lineRule="auto"/>
              <w:jc w:val="center"/>
              <w:rPr>
                <w:rFonts w:ascii="Arial" w:eastAsia="Calibri" w:hAnsi="Arial" w:cs="Arial"/>
                <w:lang w:eastAsia="en-US"/>
              </w:rPr>
            </w:pPr>
            <w:r w:rsidRPr="000E3BD5">
              <w:rPr>
                <w:rFonts w:ascii="Arial" w:eastAsia="Calibri" w:hAnsi="Arial" w:cs="Arial"/>
              </w:rPr>
              <w:t>05</w:t>
            </w:r>
          </w:p>
        </w:tc>
        <w:tc>
          <w:tcPr>
            <w:tcW w:w="7813" w:type="dxa"/>
            <w:gridSpan w:val="6"/>
            <w:tcBorders>
              <w:top w:val="single" w:sz="4" w:space="0" w:color="auto"/>
              <w:left w:val="single" w:sz="4" w:space="0" w:color="auto"/>
              <w:bottom w:val="single" w:sz="4" w:space="0" w:color="auto"/>
              <w:right w:val="single" w:sz="4" w:space="0" w:color="auto"/>
            </w:tcBorders>
            <w:shd w:val="clear" w:color="auto" w:fill="auto"/>
            <w:hideMark/>
          </w:tcPr>
          <w:p w:rsidR="001A19CB" w:rsidRPr="000E3BD5" w:rsidRDefault="001A19CB" w:rsidP="001A19CB">
            <w:pPr>
              <w:spacing w:after="0" w:line="240" w:lineRule="auto"/>
              <w:jc w:val="center"/>
              <w:rPr>
                <w:rFonts w:ascii="Arial" w:eastAsia="Calibri" w:hAnsi="Arial" w:cs="Arial"/>
                <w:lang w:eastAsia="en-US"/>
              </w:rPr>
            </w:pPr>
            <w:r w:rsidRPr="000E3BD5">
              <w:rPr>
                <w:rFonts w:ascii="Arial" w:eastAsia="Calibri" w:hAnsi="Arial" w:cs="Arial"/>
              </w:rPr>
              <w:t>Secretária de Saúde e Desenvolvimento Social</w:t>
            </w:r>
          </w:p>
        </w:tc>
      </w:tr>
      <w:tr w:rsidR="001A19CB" w:rsidRPr="000E3BD5" w:rsidTr="001A19CB">
        <w:trPr>
          <w:trHeight w:val="273"/>
        </w:trPr>
        <w:tc>
          <w:tcPr>
            <w:tcW w:w="9765" w:type="dxa"/>
            <w:gridSpan w:val="7"/>
            <w:tcBorders>
              <w:top w:val="single" w:sz="4" w:space="0" w:color="auto"/>
              <w:left w:val="single" w:sz="4" w:space="0" w:color="auto"/>
              <w:bottom w:val="single" w:sz="4" w:space="0" w:color="auto"/>
              <w:right w:val="single" w:sz="4" w:space="0" w:color="auto"/>
            </w:tcBorders>
            <w:shd w:val="clear" w:color="auto" w:fill="A6A6A6"/>
            <w:hideMark/>
          </w:tcPr>
          <w:p w:rsidR="001A19CB" w:rsidRPr="000E3BD5" w:rsidRDefault="001A19CB" w:rsidP="001A19CB">
            <w:pPr>
              <w:tabs>
                <w:tab w:val="left" w:pos="2970"/>
              </w:tabs>
              <w:spacing w:after="0" w:line="240" w:lineRule="auto"/>
              <w:rPr>
                <w:rFonts w:ascii="Arial" w:eastAsia="Calibri" w:hAnsi="Arial" w:cs="Arial"/>
                <w:lang w:eastAsia="en-US"/>
              </w:rPr>
            </w:pPr>
            <w:r w:rsidRPr="000E3BD5">
              <w:rPr>
                <w:rFonts w:ascii="Arial" w:eastAsia="Calibri" w:hAnsi="Arial" w:cs="Arial"/>
              </w:rPr>
              <w:t>1.3.2 – Meta</w:t>
            </w:r>
            <w:r w:rsidR="001B76ED">
              <w:rPr>
                <w:rFonts w:ascii="Arial" w:eastAsia="Calibri" w:hAnsi="Arial" w:cs="Arial"/>
              </w:rPr>
              <w:t>s Vinculadas aos Objetivos (2016</w:t>
            </w:r>
            <w:r w:rsidRPr="000E3BD5">
              <w:rPr>
                <w:rFonts w:ascii="Arial" w:eastAsia="Calibri" w:hAnsi="Arial" w:cs="Arial"/>
              </w:rPr>
              <w:t>)</w:t>
            </w:r>
          </w:p>
        </w:tc>
      </w:tr>
      <w:tr w:rsidR="001A19CB" w:rsidRPr="000E3BD5" w:rsidTr="001A19CB">
        <w:trPr>
          <w:trHeight w:val="257"/>
        </w:trPr>
        <w:tc>
          <w:tcPr>
            <w:tcW w:w="9765" w:type="dxa"/>
            <w:gridSpan w:val="7"/>
            <w:tcBorders>
              <w:top w:val="single" w:sz="4" w:space="0" w:color="auto"/>
              <w:left w:val="single" w:sz="4" w:space="0" w:color="auto"/>
              <w:bottom w:val="single" w:sz="4" w:space="0" w:color="auto"/>
              <w:right w:val="single" w:sz="4" w:space="0" w:color="auto"/>
            </w:tcBorders>
            <w:shd w:val="clear" w:color="auto" w:fill="auto"/>
            <w:hideMark/>
          </w:tcPr>
          <w:p w:rsidR="001A19CB" w:rsidRPr="000E3BD5" w:rsidRDefault="001A19CB" w:rsidP="001A19CB">
            <w:pPr>
              <w:tabs>
                <w:tab w:val="left" w:pos="2970"/>
              </w:tabs>
              <w:spacing w:after="0" w:line="240" w:lineRule="auto"/>
              <w:jc w:val="both"/>
              <w:rPr>
                <w:rFonts w:ascii="Arial" w:eastAsia="Calibri" w:hAnsi="Arial" w:cs="Arial"/>
              </w:rPr>
            </w:pPr>
            <w:r w:rsidRPr="000E3BD5">
              <w:rPr>
                <w:rFonts w:ascii="Arial" w:eastAsia="Calibri" w:hAnsi="Arial" w:cs="Arial"/>
              </w:rPr>
              <w:t>Renovar e ampliar os equipamentos atualmente existentes, visando a prestação de um serviço de qualidade, com foco na prevenção e promoção da saúde de nossos munícipes.</w:t>
            </w:r>
          </w:p>
          <w:p w:rsidR="001A19CB" w:rsidRPr="000E3BD5" w:rsidRDefault="001A19CB" w:rsidP="001A19CB">
            <w:pPr>
              <w:tabs>
                <w:tab w:val="left" w:pos="2970"/>
              </w:tabs>
              <w:spacing w:after="0" w:line="240" w:lineRule="auto"/>
              <w:jc w:val="both"/>
              <w:rPr>
                <w:rFonts w:ascii="Arial" w:eastAsia="Calibri" w:hAnsi="Arial" w:cs="Arial"/>
                <w:lang w:eastAsia="en-US"/>
              </w:rPr>
            </w:pPr>
          </w:p>
        </w:tc>
      </w:tr>
      <w:tr w:rsidR="001A19CB" w:rsidRPr="000E3BD5" w:rsidTr="001A19CB">
        <w:trPr>
          <w:trHeight w:val="273"/>
        </w:trPr>
        <w:tc>
          <w:tcPr>
            <w:tcW w:w="9765" w:type="dxa"/>
            <w:gridSpan w:val="7"/>
            <w:tcBorders>
              <w:top w:val="single" w:sz="4" w:space="0" w:color="auto"/>
              <w:left w:val="single" w:sz="4" w:space="0" w:color="auto"/>
              <w:bottom w:val="single" w:sz="4" w:space="0" w:color="auto"/>
              <w:right w:val="single" w:sz="4" w:space="0" w:color="auto"/>
            </w:tcBorders>
            <w:shd w:val="clear" w:color="auto" w:fill="A6A6A6"/>
            <w:hideMark/>
          </w:tcPr>
          <w:p w:rsidR="001A19CB" w:rsidRPr="000E3BD5" w:rsidRDefault="001A19CB" w:rsidP="001B76ED">
            <w:pPr>
              <w:tabs>
                <w:tab w:val="left" w:pos="2970"/>
              </w:tabs>
              <w:spacing w:after="0" w:line="240" w:lineRule="auto"/>
              <w:rPr>
                <w:rFonts w:ascii="Arial" w:eastAsia="Calibri" w:hAnsi="Arial" w:cs="Arial"/>
                <w:lang w:eastAsia="en-US"/>
              </w:rPr>
            </w:pPr>
            <w:r w:rsidRPr="000E3BD5">
              <w:rPr>
                <w:rFonts w:ascii="Arial" w:eastAsia="Calibri" w:hAnsi="Arial" w:cs="Arial"/>
              </w:rPr>
              <w:t>1.3.2.1 – Iniciativas Vinculadas ás Metas (201</w:t>
            </w:r>
            <w:r w:rsidR="001B76ED">
              <w:rPr>
                <w:rFonts w:ascii="Arial" w:eastAsia="Calibri" w:hAnsi="Arial" w:cs="Arial"/>
              </w:rPr>
              <w:t>6</w:t>
            </w:r>
            <w:r w:rsidRPr="000E3BD5">
              <w:rPr>
                <w:rFonts w:ascii="Arial" w:eastAsia="Calibri" w:hAnsi="Arial" w:cs="Arial"/>
              </w:rPr>
              <w:t>)</w:t>
            </w:r>
          </w:p>
        </w:tc>
      </w:tr>
      <w:tr w:rsidR="001A19CB" w:rsidRPr="000E3BD5" w:rsidTr="001A19CB">
        <w:trPr>
          <w:trHeight w:val="257"/>
        </w:trPr>
        <w:tc>
          <w:tcPr>
            <w:tcW w:w="6153" w:type="dxa"/>
            <w:gridSpan w:val="4"/>
            <w:tcBorders>
              <w:top w:val="single" w:sz="4" w:space="0" w:color="auto"/>
              <w:left w:val="single" w:sz="4" w:space="0" w:color="auto"/>
              <w:bottom w:val="single" w:sz="4" w:space="0" w:color="auto"/>
              <w:right w:val="single" w:sz="4" w:space="0" w:color="auto"/>
            </w:tcBorders>
            <w:shd w:val="clear" w:color="auto" w:fill="A6A6A6"/>
            <w:hideMark/>
          </w:tcPr>
          <w:p w:rsidR="001A19CB" w:rsidRPr="000E3BD5" w:rsidRDefault="001A19CB" w:rsidP="001A19CB">
            <w:pPr>
              <w:tabs>
                <w:tab w:val="left" w:pos="2970"/>
              </w:tabs>
              <w:spacing w:after="0" w:line="240" w:lineRule="auto"/>
              <w:jc w:val="center"/>
              <w:rPr>
                <w:rFonts w:ascii="Arial" w:eastAsia="Calibri" w:hAnsi="Arial" w:cs="Arial"/>
                <w:lang w:eastAsia="en-US"/>
              </w:rPr>
            </w:pPr>
            <w:r w:rsidRPr="000E3BD5">
              <w:rPr>
                <w:rFonts w:ascii="Arial" w:eastAsia="Calibri" w:hAnsi="Arial" w:cs="Arial"/>
              </w:rPr>
              <w:t>Descrição</w:t>
            </w:r>
          </w:p>
        </w:tc>
        <w:tc>
          <w:tcPr>
            <w:tcW w:w="3612" w:type="dxa"/>
            <w:gridSpan w:val="3"/>
            <w:tcBorders>
              <w:top w:val="single" w:sz="4" w:space="0" w:color="auto"/>
              <w:left w:val="single" w:sz="4" w:space="0" w:color="auto"/>
              <w:bottom w:val="single" w:sz="4" w:space="0" w:color="auto"/>
              <w:right w:val="single" w:sz="4" w:space="0" w:color="auto"/>
            </w:tcBorders>
            <w:shd w:val="clear" w:color="auto" w:fill="A6A6A6"/>
            <w:hideMark/>
          </w:tcPr>
          <w:p w:rsidR="001A19CB" w:rsidRPr="000E3BD5" w:rsidRDefault="001A19CB" w:rsidP="001A19CB">
            <w:pPr>
              <w:tabs>
                <w:tab w:val="left" w:pos="2970"/>
              </w:tabs>
              <w:spacing w:after="0" w:line="240" w:lineRule="auto"/>
              <w:jc w:val="center"/>
              <w:rPr>
                <w:rFonts w:ascii="Arial" w:eastAsia="Calibri" w:hAnsi="Arial" w:cs="Arial"/>
                <w:lang w:eastAsia="en-US"/>
              </w:rPr>
            </w:pPr>
            <w:r w:rsidRPr="000E3BD5">
              <w:rPr>
                <w:rFonts w:ascii="Arial" w:eastAsia="Calibri" w:hAnsi="Arial" w:cs="Arial"/>
              </w:rPr>
              <w:t>Regionalização</w:t>
            </w:r>
          </w:p>
        </w:tc>
      </w:tr>
      <w:tr w:rsidR="001A19CB" w:rsidRPr="000E3BD5" w:rsidTr="001A19CB">
        <w:trPr>
          <w:trHeight w:val="596"/>
        </w:trPr>
        <w:tc>
          <w:tcPr>
            <w:tcW w:w="6153" w:type="dxa"/>
            <w:gridSpan w:val="4"/>
            <w:tcBorders>
              <w:top w:val="single" w:sz="4" w:space="0" w:color="auto"/>
              <w:left w:val="single" w:sz="4" w:space="0" w:color="auto"/>
              <w:bottom w:val="single" w:sz="4" w:space="0" w:color="auto"/>
              <w:right w:val="single" w:sz="4" w:space="0" w:color="auto"/>
            </w:tcBorders>
            <w:shd w:val="clear" w:color="auto" w:fill="auto"/>
            <w:hideMark/>
          </w:tcPr>
          <w:p w:rsidR="001A19CB" w:rsidRPr="000E3BD5" w:rsidRDefault="001A19CB" w:rsidP="001A19CB">
            <w:pPr>
              <w:tabs>
                <w:tab w:val="left" w:pos="2970"/>
              </w:tabs>
              <w:spacing w:after="0" w:line="240" w:lineRule="auto"/>
              <w:jc w:val="both"/>
              <w:rPr>
                <w:rFonts w:ascii="Arial" w:eastAsia="Calibri" w:hAnsi="Arial" w:cs="Arial"/>
                <w:lang w:eastAsia="en-US"/>
              </w:rPr>
            </w:pPr>
            <w:r w:rsidRPr="000E3BD5">
              <w:rPr>
                <w:rFonts w:ascii="Arial" w:eastAsia="Calibri" w:hAnsi="Arial" w:cs="Arial"/>
              </w:rPr>
              <w:t>Adquirir equipamentos de escritório, informática, hospitalares e um veículo de passeio com capacidade para cinco passageiros, de acordo com a proposta 12535.298000/1140-01 do Ministério da Saúde, proveniente através de emenda parlamentar do Deputado Federal José Alfonso Hamm.</w:t>
            </w:r>
          </w:p>
        </w:tc>
        <w:tc>
          <w:tcPr>
            <w:tcW w:w="3612" w:type="dxa"/>
            <w:gridSpan w:val="3"/>
            <w:tcBorders>
              <w:top w:val="single" w:sz="4" w:space="0" w:color="auto"/>
              <w:left w:val="single" w:sz="4" w:space="0" w:color="auto"/>
              <w:bottom w:val="single" w:sz="4" w:space="0" w:color="auto"/>
              <w:right w:val="single" w:sz="4" w:space="0" w:color="auto"/>
            </w:tcBorders>
            <w:shd w:val="clear" w:color="auto" w:fill="auto"/>
            <w:hideMark/>
          </w:tcPr>
          <w:p w:rsidR="001A19CB" w:rsidRPr="000E3BD5" w:rsidRDefault="001A19CB" w:rsidP="001A19CB">
            <w:pPr>
              <w:tabs>
                <w:tab w:val="left" w:pos="2970"/>
              </w:tabs>
              <w:spacing w:after="0" w:line="240" w:lineRule="auto"/>
              <w:jc w:val="center"/>
              <w:rPr>
                <w:rFonts w:ascii="Arial" w:eastAsia="Calibri" w:hAnsi="Arial" w:cs="Arial"/>
              </w:rPr>
            </w:pPr>
            <w:r w:rsidRPr="000E3BD5">
              <w:rPr>
                <w:rFonts w:ascii="Arial" w:eastAsia="Calibri" w:hAnsi="Arial" w:cs="Arial"/>
              </w:rPr>
              <w:t>Unidade Básica de Saúde</w:t>
            </w:r>
          </w:p>
        </w:tc>
      </w:tr>
    </w:tbl>
    <w:p w:rsidR="0029013D" w:rsidRPr="000E3BD5" w:rsidRDefault="0029013D" w:rsidP="0029013D">
      <w:pPr>
        <w:spacing w:after="0"/>
        <w:jc w:val="center"/>
        <w:rPr>
          <w:rFonts w:ascii="Arial" w:hAnsi="Arial" w:cs="Arial"/>
          <w:b/>
        </w:rPr>
      </w:pPr>
      <w:r w:rsidRPr="000E3BD5">
        <w:rPr>
          <w:rFonts w:ascii="Arial" w:hAnsi="Arial" w:cs="Arial"/>
          <w:b/>
        </w:rPr>
        <w:t>PREFEITURA DE ARROIO DO PADRE</w:t>
      </w:r>
    </w:p>
    <w:p w:rsidR="0029013D" w:rsidRPr="000E3BD5" w:rsidRDefault="0029013D" w:rsidP="0029013D">
      <w:pPr>
        <w:spacing w:after="0"/>
        <w:jc w:val="center"/>
        <w:rPr>
          <w:rFonts w:ascii="Arial" w:hAnsi="Arial" w:cs="Arial"/>
          <w:b/>
        </w:rPr>
      </w:pPr>
      <w:r w:rsidRPr="000E3BD5">
        <w:rPr>
          <w:rFonts w:ascii="Arial" w:hAnsi="Arial" w:cs="Arial"/>
          <w:b/>
        </w:rPr>
        <w:t>ESTADO DO RIO GRANDE DO SUL</w:t>
      </w:r>
    </w:p>
    <w:p w:rsidR="0029013D" w:rsidRPr="000E3BD5" w:rsidRDefault="0029013D" w:rsidP="0029013D">
      <w:pPr>
        <w:spacing w:after="0"/>
        <w:jc w:val="center"/>
        <w:rPr>
          <w:rFonts w:ascii="Arial" w:hAnsi="Arial" w:cs="Arial"/>
          <w:b/>
        </w:rPr>
      </w:pPr>
      <w:r w:rsidRPr="000E3BD5">
        <w:rPr>
          <w:rFonts w:ascii="Arial" w:hAnsi="Arial" w:cs="Arial"/>
          <w:b/>
        </w:rPr>
        <w:t>GABINETE DO PREFEITO</w:t>
      </w:r>
    </w:p>
    <w:p w:rsidR="0029013D" w:rsidRPr="000E3BD5" w:rsidRDefault="0029013D" w:rsidP="0029013D">
      <w:pPr>
        <w:spacing w:after="0"/>
        <w:jc w:val="center"/>
        <w:rPr>
          <w:rFonts w:ascii="Arial" w:hAnsi="Arial" w:cs="Arial"/>
          <w:b/>
        </w:rPr>
      </w:pPr>
    </w:p>
    <w:p w:rsidR="0029013D" w:rsidRPr="000E3BD5" w:rsidRDefault="0029013D" w:rsidP="0029013D">
      <w:pPr>
        <w:spacing w:after="0"/>
        <w:jc w:val="center"/>
        <w:rPr>
          <w:rFonts w:ascii="Arial" w:eastAsia="Calibri" w:hAnsi="Arial" w:cs="Arial"/>
          <w:b/>
          <w:lang w:eastAsia="en-US"/>
        </w:rPr>
      </w:pPr>
      <w:r w:rsidRPr="000E3BD5">
        <w:rPr>
          <w:rFonts w:ascii="Arial" w:eastAsia="Calibri" w:hAnsi="Arial" w:cs="Arial"/>
          <w:b/>
          <w:lang w:eastAsia="en-US"/>
        </w:rPr>
        <w:t>Anexo I</w:t>
      </w:r>
      <w:r w:rsidR="00970478">
        <w:rPr>
          <w:rFonts w:ascii="Arial" w:eastAsia="Calibri" w:hAnsi="Arial" w:cs="Arial"/>
          <w:b/>
          <w:lang w:eastAsia="en-US"/>
        </w:rPr>
        <w:t xml:space="preserve"> – Projeto de lei 03/2016</w:t>
      </w:r>
    </w:p>
    <w:p w:rsidR="0029013D" w:rsidRPr="000E3BD5" w:rsidRDefault="0029013D" w:rsidP="0029013D">
      <w:pPr>
        <w:rPr>
          <w:rFonts w:ascii="Arial" w:eastAsia="Calibri" w:hAnsi="Arial" w:cs="Arial"/>
          <w:lang w:eastAsia="en-US"/>
        </w:rPr>
      </w:pPr>
    </w:p>
    <w:p w:rsidR="0029013D" w:rsidRPr="000E3BD5" w:rsidRDefault="0029013D" w:rsidP="0029013D">
      <w:pPr>
        <w:rPr>
          <w:rFonts w:ascii="Arial" w:eastAsia="Calibri" w:hAnsi="Arial" w:cs="Arial"/>
          <w:lang w:eastAsia="en-US"/>
        </w:rPr>
      </w:pPr>
    </w:p>
    <w:p w:rsidR="00970478" w:rsidRPr="004B1E99" w:rsidRDefault="00970478" w:rsidP="00970478">
      <w:pPr>
        <w:spacing w:after="0"/>
        <w:jc w:val="center"/>
        <w:rPr>
          <w:rFonts w:ascii="Arial" w:eastAsia="Calibri" w:hAnsi="Arial" w:cs="Arial"/>
          <w:b/>
          <w:lang w:eastAsia="en-US"/>
        </w:rPr>
      </w:pPr>
    </w:p>
    <w:tbl>
      <w:tblPr>
        <w:tblpPr w:leftFromText="141" w:rightFromText="141" w:vertAnchor="page" w:horzAnchor="margin" w:tblpY="1621"/>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559"/>
        <w:gridCol w:w="1687"/>
        <w:gridCol w:w="952"/>
        <w:gridCol w:w="905"/>
        <w:gridCol w:w="1418"/>
        <w:gridCol w:w="1286"/>
      </w:tblGrid>
      <w:tr w:rsidR="00C24961" w:rsidRPr="00EB4A10" w:rsidTr="00C24961">
        <w:trPr>
          <w:trHeight w:val="337"/>
        </w:trPr>
        <w:tc>
          <w:tcPr>
            <w:tcW w:w="5197" w:type="dxa"/>
            <w:gridSpan w:val="3"/>
            <w:tcBorders>
              <w:top w:val="single" w:sz="4" w:space="0" w:color="FFFFFF"/>
              <w:left w:val="single" w:sz="4" w:space="0" w:color="FFFFFF"/>
              <w:bottom w:val="single" w:sz="4" w:space="0" w:color="FFFFFF"/>
              <w:right w:val="single" w:sz="4" w:space="0" w:color="FFFFFF"/>
            </w:tcBorders>
            <w:shd w:val="clear" w:color="auto" w:fill="000000"/>
          </w:tcPr>
          <w:p w:rsidR="00C24961" w:rsidRPr="00EB4A10" w:rsidRDefault="00C24961" w:rsidP="00C24961">
            <w:pPr>
              <w:numPr>
                <w:ilvl w:val="0"/>
                <w:numId w:val="4"/>
              </w:numPr>
              <w:spacing w:after="0" w:line="240" w:lineRule="auto"/>
              <w:contextualSpacing/>
              <w:jc w:val="center"/>
              <w:rPr>
                <w:rFonts w:ascii="Arial Black" w:eastAsia="Calibri" w:hAnsi="Arial Black"/>
                <w:color w:val="FFFFFF"/>
                <w:lang w:eastAsia="en-US"/>
              </w:rPr>
            </w:pPr>
            <w:r w:rsidRPr="00EB4A10">
              <w:rPr>
                <w:rFonts w:ascii="Arial Black" w:eastAsia="Calibri" w:hAnsi="Arial Black"/>
                <w:color w:val="FFFFFF"/>
                <w:lang w:eastAsia="en-US"/>
              </w:rPr>
              <w:t>Descrição do Programa</w:t>
            </w:r>
          </w:p>
        </w:tc>
        <w:tc>
          <w:tcPr>
            <w:tcW w:w="4561" w:type="dxa"/>
            <w:gridSpan w:val="4"/>
            <w:vMerge w:val="restart"/>
            <w:tcBorders>
              <w:top w:val="single" w:sz="4" w:space="0" w:color="FFFFFF"/>
              <w:left w:val="single" w:sz="4" w:space="0" w:color="FFFFFF"/>
              <w:bottom w:val="single" w:sz="4" w:space="0" w:color="FFFFFF"/>
              <w:right w:val="single" w:sz="4" w:space="0" w:color="FFFFFF"/>
            </w:tcBorders>
            <w:shd w:val="clear" w:color="auto" w:fill="000000"/>
          </w:tcPr>
          <w:p w:rsidR="00C24961" w:rsidRPr="00EB4A10" w:rsidRDefault="00C24961" w:rsidP="00C24961">
            <w:pPr>
              <w:spacing w:before="240" w:after="0" w:line="240" w:lineRule="auto"/>
              <w:jc w:val="center"/>
              <w:rPr>
                <w:rFonts w:ascii="Arial Black" w:eastAsia="Calibri" w:hAnsi="Arial Black"/>
                <w:color w:val="FFFFFF"/>
                <w:lang w:eastAsia="en-US"/>
              </w:rPr>
            </w:pPr>
            <w:r w:rsidRPr="00EB4A10">
              <w:rPr>
                <w:rFonts w:ascii="Arial Black" w:eastAsia="Calibri" w:hAnsi="Arial Black"/>
                <w:color w:val="FFFFFF"/>
                <w:lang w:eastAsia="en-US"/>
              </w:rPr>
              <w:t>1.1 - Valor Global do Programa</w:t>
            </w:r>
          </w:p>
        </w:tc>
      </w:tr>
      <w:tr w:rsidR="00C24961" w:rsidRPr="00EB4A10" w:rsidTr="00C24961">
        <w:trPr>
          <w:trHeight w:val="321"/>
        </w:trPr>
        <w:tc>
          <w:tcPr>
            <w:tcW w:w="1951" w:type="dxa"/>
            <w:tcBorders>
              <w:top w:val="single" w:sz="4" w:space="0" w:color="FFFFFF"/>
              <w:left w:val="single" w:sz="4" w:space="0" w:color="FFFFFF"/>
              <w:bottom w:val="single" w:sz="4" w:space="0" w:color="FFFFFF"/>
              <w:right w:val="single" w:sz="4" w:space="0" w:color="FFFFFF"/>
            </w:tcBorders>
            <w:shd w:val="clear" w:color="auto" w:fill="000000"/>
          </w:tcPr>
          <w:p w:rsidR="00C24961" w:rsidRPr="00EB4A10" w:rsidRDefault="00C24961" w:rsidP="00C24961">
            <w:pPr>
              <w:spacing w:after="0" w:line="240" w:lineRule="auto"/>
              <w:jc w:val="center"/>
              <w:rPr>
                <w:rFonts w:ascii="Arial Black" w:eastAsia="Calibri" w:hAnsi="Arial Black"/>
                <w:color w:val="FFFFFF"/>
                <w:lang w:eastAsia="en-US"/>
              </w:rPr>
            </w:pPr>
            <w:r w:rsidRPr="00EB4A10">
              <w:rPr>
                <w:rFonts w:ascii="Arial Black" w:eastAsia="Calibri" w:hAnsi="Arial Black"/>
                <w:color w:val="FFFFFF"/>
                <w:lang w:eastAsia="en-US"/>
              </w:rPr>
              <w:t>Código</w:t>
            </w:r>
          </w:p>
        </w:tc>
        <w:tc>
          <w:tcPr>
            <w:tcW w:w="3246" w:type="dxa"/>
            <w:gridSpan w:val="2"/>
            <w:tcBorders>
              <w:top w:val="single" w:sz="4" w:space="0" w:color="FFFFFF"/>
              <w:left w:val="single" w:sz="4" w:space="0" w:color="FFFFFF"/>
              <w:bottom w:val="single" w:sz="4" w:space="0" w:color="FFFFFF"/>
              <w:right w:val="single" w:sz="4" w:space="0" w:color="FFFFFF"/>
            </w:tcBorders>
            <w:shd w:val="clear" w:color="auto" w:fill="000000"/>
          </w:tcPr>
          <w:p w:rsidR="00C24961" w:rsidRPr="00EB4A10" w:rsidRDefault="00C24961" w:rsidP="00C24961">
            <w:pPr>
              <w:spacing w:after="0" w:line="240" w:lineRule="auto"/>
              <w:jc w:val="center"/>
              <w:rPr>
                <w:rFonts w:ascii="Arial Black" w:eastAsia="Calibri" w:hAnsi="Arial Black"/>
                <w:color w:val="FFFFFF"/>
                <w:lang w:eastAsia="en-US"/>
              </w:rPr>
            </w:pPr>
            <w:r w:rsidRPr="00EB4A10">
              <w:rPr>
                <w:rFonts w:ascii="Arial Black" w:eastAsia="Calibri" w:hAnsi="Arial Black"/>
                <w:color w:val="FFFFFF"/>
                <w:lang w:eastAsia="en-US"/>
              </w:rPr>
              <w:t>Título</w:t>
            </w:r>
          </w:p>
        </w:tc>
        <w:tc>
          <w:tcPr>
            <w:tcW w:w="4561" w:type="dxa"/>
            <w:gridSpan w:val="4"/>
            <w:vMerge/>
            <w:tcBorders>
              <w:top w:val="single" w:sz="4" w:space="0" w:color="FFFFFF"/>
              <w:left w:val="single" w:sz="4" w:space="0" w:color="FFFFFF"/>
              <w:bottom w:val="single" w:sz="4" w:space="0" w:color="FFFFFF"/>
              <w:right w:val="single" w:sz="4" w:space="0" w:color="FFFFFF"/>
            </w:tcBorders>
            <w:shd w:val="clear" w:color="auto" w:fill="000000"/>
          </w:tcPr>
          <w:p w:rsidR="00C24961" w:rsidRPr="00EB4A10" w:rsidRDefault="00C24961" w:rsidP="00C24961">
            <w:pPr>
              <w:spacing w:after="0" w:line="240" w:lineRule="auto"/>
              <w:jc w:val="center"/>
              <w:rPr>
                <w:rFonts w:ascii="Arial Black" w:eastAsia="Calibri" w:hAnsi="Arial Black"/>
                <w:color w:val="FFFFFF"/>
                <w:lang w:eastAsia="en-US"/>
              </w:rPr>
            </w:pPr>
          </w:p>
        </w:tc>
      </w:tr>
      <w:tr w:rsidR="00C24961" w:rsidRPr="00EB4A10" w:rsidTr="00C24961">
        <w:trPr>
          <w:trHeight w:val="289"/>
        </w:trPr>
        <w:tc>
          <w:tcPr>
            <w:tcW w:w="1951" w:type="dxa"/>
            <w:tcBorders>
              <w:top w:val="single" w:sz="4" w:space="0" w:color="FFFFFF"/>
            </w:tcBorders>
            <w:shd w:val="clear" w:color="auto" w:fill="auto"/>
          </w:tcPr>
          <w:p w:rsidR="00C24961" w:rsidRPr="00EB4A10" w:rsidRDefault="00C24961" w:rsidP="00C24961">
            <w:pPr>
              <w:tabs>
                <w:tab w:val="left" w:pos="1215"/>
                <w:tab w:val="center" w:pos="4214"/>
              </w:tabs>
              <w:spacing w:after="0" w:line="240" w:lineRule="auto"/>
              <w:jc w:val="center"/>
              <w:rPr>
                <w:rFonts w:ascii="Arial" w:eastAsia="Calibri" w:hAnsi="Arial" w:cs="Arial"/>
                <w:lang w:eastAsia="en-US"/>
              </w:rPr>
            </w:pPr>
            <w:r w:rsidRPr="00EB4A10">
              <w:rPr>
                <w:rFonts w:ascii="Arial" w:eastAsia="Calibri" w:hAnsi="Arial" w:cs="Arial"/>
                <w:lang w:eastAsia="en-US"/>
              </w:rPr>
              <w:t>0109</w:t>
            </w:r>
          </w:p>
        </w:tc>
        <w:tc>
          <w:tcPr>
            <w:tcW w:w="3246" w:type="dxa"/>
            <w:gridSpan w:val="2"/>
            <w:tcBorders>
              <w:top w:val="single" w:sz="4" w:space="0" w:color="FFFFFF"/>
            </w:tcBorders>
            <w:shd w:val="clear" w:color="auto" w:fill="auto"/>
          </w:tcPr>
          <w:p w:rsidR="00C24961" w:rsidRPr="00EB4A10" w:rsidRDefault="00C24961" w:rsidP="00C24961">
            <w:pPr>
              <w:tabs>
                <w:tab w:val="left" w:pos="1215"/>
                <w:tab w:val="center" w:pos="4214"/>
              </w:tabs>
              <w:spacing w:after="0" w:line="240" w:lineRule="auto"/>
              <w:jc w:val="center"/>
              <w:rPr>
                <w:rFonts w:ascii="Arial" w:eastAsia="Calibri" w:hAnsi="Arial" w:cs="Arial"/>
                <w:lang w:eastAsia="en-US"/>
              </w:rPr>
            </w:pPr>
            <w:r w:rsidRPr="00EB4A10">
              <w:rPr>
                <w:rFonts w:ascii="Arial" w:eastAsia="Calibri" w:hAnsi="Arial" w:cs="Arial"/>
                <w:lang w:eastAsia="en-US"/>
              </w:rPr>
              <w:t>Fortalecendo a Agricultura Familiar</w:t>
            </w:r>
          </w:p>
        </w:tc>
        <w:tc>
          <w:tcPr>
            <w:tcW w:w="4561" w:type="dxa"/>
            <w:gridSpan w:val="4"/>
            <w:tcBorders>
              <w:top w:val="single" w:sz="4" w:space="0" w:color="FFFFFF"/>
            </w:tcBorders>
            <w:shd w:val="clear" w:color="auto" w:fill="auto"/>
          </w:tcPr>
          <w:p w:rsidR="00C24961" w:rsidRPr="00EB4A10" w:rsidRDefault="00C24961" w:rsidP="00C24961">
            <w:pPr>
              <w:tabs>
                <w:tab w:val="left" w:pos="1215"/>
                <w:tab w:val="center" w:pos="4214"/>
              </w:tabs>
              <w:spacing w:after="0" w:line="240" w:lineRule="auto"/>
              <w:jc w:val="center"/>
              <w:rPr>
                <w:rFonts w:ascii="Arial" w:eastAsia="Calibri" w:hAnsi="Arial" w:cs="Arial"/>
                <w:lang w:eastAsia="en-US"/>
              </w:rPr>
            </w:pPr>
            <w:r>
              <w:rPr>
                <w:rFonts w:ascii="Arial" w:eastAsia="Calibri" w:hAnsi="Arial" w:cs="Arial"/>
                <w:lang w:eastAsia="en-US"/>
              </w:rPr>
              <w:t>+ R$ 150.000,00</w:t>
            </w:r>
          </w:p>
        </w:tc>
      </w:tr>
      <w:tr w:rsidR="00C24961" w:rsidRPr="00EB4A10" w:rsidTr="00C24961">
        <w:trPr>
          <w:trHeight w:val="257"/>
        </w:trPr>
        <w:tc>
          <w:tcPr>
            <w:tcW w:w="9758" w:type="dxa"/>
            <w:gridSpan w:val="7"/>
            <w:shd w:val="clear" w:color="auto" w:fill="A6A6A6"/>
          </w:tcPr>
          <w:p w:rsidR="00C24961" w:rsidRPr="00EB4A10" w:rsidRDefault="00C24961" w:rsidP="00C24961">
            <w:pPr>
              <w:spacing w:after="0" w:line="240" w:lineRule="auto"/>
              <w:jc w:val="both"/>
              <w:rPr>
                <w:rFonts w:ascii="Arial" w:eastAsia="Calibri" w:hAnsi="Arial" w:cs="Arial"/>
                <w:lang w:eastAsia="en-US"/>
              </w:rPr>
            </w:pPr>
            <w:r w:rsidRPr="00EB4A10">
              <w:rPr>
                <w:rFonts w:ascii="Arial" w:eastAsia="Calibri" w:hAnsi="Arial" w:cs="Arial"/>
                <w:lang w:eastAsia="en-US"/>
              </w:rPr>
              <w:t>1.2 – Indicadores Vinculados ao Programa</w:t>
            </w:r>
          </w:p>
        </w:tc>
      </w:tr>
      <w:tr w:rsidR="00C24961" w:rsidRPr="00EB4A10" w:rsidTr="00C24961">
        <w:trPr>
          <w:trHeight w:val="96"/>
        </w:trPr>
        <w:tc>
          <w:tcPr>
            <w:tcW w:w="3510" w:type="dxa"/>
            <w:gridSpan w:val="2"/>
            <w:shd w:val="clear" w:color="auto" w:fill="A6A6A6"/>
          </w:tcPr>
          <w:p w:rsidR="00C24961" w:rsidRPr="00EB4A10" w:rsidRDefault="00C24961" w:rsidP="00C24961">
            <w:pPr>
              <w:spacing w:after="0" w:line="240" w:lineRule="auto"/>
              <w:jc w:val="center"/>
              <w:rPr>
                <w:rFonts w:ascii="Arial" w:eastAsia="Calibri" w:hAnsi="Arial" w:cs="Arial"/>
                <w:lang w:eastAsia="en-US"/>
              </w:rPr>
            </w:pPr>
            <w:r w:rsidRPr="00EB4A10">
              <w:rPr>
                <w:rFonts w:ascii="Arial" w:eastAsia="Calibri" w:hAnsi="Arial" w:cs="Arial"/>
                <w:lang w:eastAsia="en-US"/>
              </w:rPr>
              <w:t>Descrição</w:t>
            </w:r>
          </w:p>
        </w:tc>
        <w:tc>
          <w:tcPr>
            <w:tcW w:w="3544" w:type="dxa"/>
            <w:gridSpan w:val="3"/>
            <w:shd w:val="clear" w:color="auto" w:fill="A6A6A6"/>
          </w:tcPr>
          <w:p w:rsidR="00C24961" w:rsidRPr="00EB4A10" w:rsidRDefault="00C24961" w:rsidP="00C24961">
            <w:pPr>
              <w:spacing w:after="0" w:line="240" w:lineRule="auto"/>
              <w:jc w:val="center"/>
              <w:rPr>
                <w:rFonts w:ascii="Arial" w:eastAsia="Calibri" w:hAnsi="Arial" w:cs="Arial"/>
                <w:lang w:eastAsia="en-US"/>
              </w:rPr>
            </w:pPr>
            <w:r w:rsidRPr="00EB4A10">
              <w:rPr>
                <w:rFonts w:ascii="Arial" w:eastAsia="Calibri" w:hAnsi="Arial" w:cs="Arial"/>
                <w:lang w:eastAsia="en-US"/>
              </w:rPr>
              <w:t>Unidade de Medida</w:t>
            </w:r>
          </w:p>
        </w:tc>
        <w:tc>
          <w:tcPr>
            <w:tcW w:w="2704" w:type="dxa"/>
            <w:gridSpan w:val="2"/>
            <w:shd w:val="clear" w:color="auto" w:fill="A6A6A6"/>
          </w:tcPr>
          <w:p w:rsidR="00C24961" w:rsidRPr="00EB4A10" w:rsidRDefault="00C24961" w:rsidP="00C24961">
            <w:pPr>
              <w:spacing w:after="0" w:line="240" w:lineRule="auto"/>
              <w:jc w:val="center"/>
              <w:rPr>
                <w:rFonts w:ascii="Arial" w:eastAsia="Calibri" w:hAnsi="Arial" w:cs="Arial"/>
                <w:lang w:eastAsia="en-US"/>
              </w:rPr>
            </w:pPr>
            <w:r w:rsidRPr="00EB4A10">
              <w:rPr>
                <w:rFonts w:ascii="Arial" w:eastAsia="Calibri" w:hAnsi="Arial" w:cs="Arial"/>
                <w:lang w:eastAsia="en-US"/>
              </w:rPr>
              <w:t>Referência</w:t>
            </w:r>
          </w:p>
        </w:tc>
      </w:tr>
      <w:tr w:rsidR="00C24961" w:rsidRPr="00EB4A10" w:rsidTr="00C24961">
        <w:trPr>
          <w:trHeight w:val="96"/>
        </w:trPr>
        <w:tc>
          <w:tcPr>
            <w:tcW w:w="3510" w:type="dxa"/>
            <w:gridSpan w:val="2"/>
            <w:shd w:val="clear" w:color="auto" w:fill="A6A6A6"/>
          </w:tcPr>
          <w:p w:rsidR="00C24961" w:rsidRPr="00EB4A10" w:rsidRDefault="00C24961" w:rsidP="00C24961">
            <w:pPr>
              <w:spacing w:after="0" w:line="240" w:lineRule="auto"/>
              <w:jc w:val="center"/>
              <w:rPr>
                <w:rFonts w:ascii="Arial" w:eastAsia="Calibri" w:hAnsi="Arial" w:cs="Arial"/>
                <w:lang w:eastAsia="en-US"/>
              </w:rPr>
            </w:pPr>
          </w:p>
        </w:tc>
        <w:tc>
          <w:tcPr>
            <w:tcW w:w="3544" w:type="dxa"/>
            <w:gridSpan w:val="3"/>
            <w:shd w:val="clear" w:color="auto" w:fill="A6A6A6"/>
          </w:tcPr>
          <w:p w:rsidR="00C24961" w:rsidRPr="00EB4A10" w:rsidRDefault="00C24961" w:rsidP="00C24961">
            <w:pPr>
              <w:spacing w:after="0" w:line="240" w:lineRule="auto"/>
              <w:jc w:val="center"/>
              <w:rPr>
                <w:rFonts w:ascii="Arial" w:eastAsia="Calibri" w:hAnsi="Arial" w:cs="Arial"/>
                <w:lang w:eastAsia="en-US"/>
              </w:rPr>
            </w:pPr>
          </w:p>
        </w:tc>
        <w:tc>
          <w:tcPr>
            <w:tcW w:w="1418" w:type="dxa"/>
            <w:shd w:val="clear" w:color="auto" w:fill="A6A6A6"/>
          </w:tcPr>
          <w:p w:rsidR="00C24961" w:rsidRPr="00EB4A10" w:rsidRDefault="00C24961" w:rsidP="00C24961">
            <w:pPr>
              <w:spacing w:after="0" w:line="240" w:lineRule="auto"/>
              <w:jc w:val="center"/>
              <w:rPr>
                <w:rFonts w:ascii="Arial" w:eastAsia="Calibri" w:hAnsi="Arial" w:cs="Arial"/>
                <w:lang w:eastAsia="en-US"/>
              </w:rPr>
            </w:pPr>
            <w:r w:rsidRPr="00EB4A10">
              <w:rPr>
                <w:rFonts w:ascii="Arial" w:eastAsia="Calibri" w:hAnsi="Arial" w:cs="Arial"/>
                <w:lang w:eastAsia="en-US"/>
              </w:rPr>
              <w:t>Data</w:t>
            </w:r>
          </w:p>
        </w:tc>
        <w:tc>
          <w:tcPr>
            <w:tcW w:w="1286" w:type="dxa"/>
            <w:shd w:val="clear" w:color="auto" w:fill="A6A6A6"/>
          </w:tcPr>
          <w:p w:rsidR="00C24961" w:rsidRPr="00EB4A10" w:rsidRDefault="00C24961" w:rsidP="00C24961">
            <w:pPr>
              <w:spacing w:after="0" w:line="240" w:lineRule="auto"/>
              <w:jc w:val="center"/>
              <w:rPr>
                <w:rFonts w:ascii="Arial" w:eastAsia="Calibri" w:hAnsi="Arial" w:cs="Arial"/>
                <w:lang w:eastAsia="en-US"/>
              </w:rPr>
            </w:pPr>
            <w:r w:rsidRPr="00EB4A10">
              <w:rPr>
                <w:rFonts w:ascii="Arial" w:eastAsia="Calibri" w:hAnsi="Arial" w:cs="Arial"/>
                <w:lang w:eastAsia="en-US"/>
              </w:rPr>
              <w:t>Índice</w:t>
            </w:r>
          </w:p>
        </w:tc>
      </w:tr>
      <w:tr w:rsidR="00C24961" w:rsidRPr="00EB4A10" w:rsidTr="00C24961">
        <w:trPr>
          <w:trHeight w:val="96"/>
        </w:trPr>
        <w:tc>
          <w:tcPr>
            <w:tcW w:w="3510" w:type="dxa"/>
            <w:gridSpan w:val="2"/>
            <w:shd w:val="clear" w:color="auto" w:fill="auto"/>
          </w:tcPr>
          <w:p w:rsidR="00C24961" w:rsidRPr="00EB4A10" w:rsidRDefault="00C24961" w:rsidP="00C24961">
            <w:pPr>
              <w:spacing w:after="0" w:line="240" w:lineRule="auto"/>
              <w:jc w:val="both"/>
              <w:rPr>
                <w:rFonts w:ascii="Arial" w:eastAsia="Calibri" w:hAnsi="Arial" w:cs="Arial"/>
                <w:lang w:eastAsia="en-US"/>
              </w:rPr>
            </w:pPr>
            <w:r w:rsidRPr="00EB4A10">
              <w:rPr>
                <w:rFonts w:ascii="Arial" w:eastAsia="Calibri" w:hAnsi="Arial" w:cs="Arial"/>
                <w:lang w:eastAsia="en-US"/>
              </w:rPr>
              <w:t>Aumentar a produção a agrícola</w:t>
            </w:r>
          </w:p>
        </w:tc>
        <w:tc>
          <w:tcPr>
            <w:tcW w:w="3544" w:type="dxa"/>
            <w:gridSpan w:val="3"/>
            <w:shd w:val="clear" w:color="auto" w:fill="auto"/>
          </w:tcPr>
          <w:p w:rsidR="00C24961" w:rsidRPr="00EB4A10" w:rsidRDefault="00C24961" w:rsidP="00C24961">
            <w:pPr>
              <w:spacing w:after="0" w:line="240" w:lineRule="auto"/>
              <w:jc w:val="center"/>
              <w:rPr>
                <w:rFonts w:ascii="Arial" w:eastAsia="Calibri" w:hAnsi="Arial" w:cs="Arial"/>
                <w:lang w:eastAsia="en-US"/>
              </w:rPr>
            </w:pPr>
            <w:r w:rsidRPr="00EB4A10">
              <w:rPr>
                <w:rFonts w:ascii="Arial" w:eastAsia="Calibri" w:hAnsi="Arial" w:cs="Arial"/>
                <w:lang w:eastAsia="en-US"/>
              </w:rPr>
              <w:t>Crescimento do índice do ICMS</w:t>
            </w:r>
          </w:p>
        </w:tc>
        <w:tc>
          <w:tcPr>
            <w:tcW w:w="1418" w:type="dxa"/>
            <w:shd w:val="clear" w:color="auto" w:fill="auto"/>
          </w:tcPr>
          <w:p w:rsidR="00C24961" w:rsidRPr="00EB4A10" w:rsidRDefault="00C24961" w:rsidP="00C24961">
            <w:pPr>
              <w:spacing w:after="0" w:line="240" w:lineRule="auto"/>
              <w:jc w:val="center"/>
              <w:rPr>
                <w:rFonts w:ascii="Arial" w:eastAsia="Calibri" w:hAnsi="Arial" w:cs="Arial"/>
                <w:lang w:eastAsia="en-US"/>
              </w:rPr>
            </w:pPr>
            <w:r w:rsidRPr="00EB4A10">
              <w:rPr>
                <w:rFonts w:ascii="Arial" w:eastAsia="Calibri" w:hAnsi="Arial" w:cs="Arial"/>
                <w:lang w:eastAsia="en-US"/>
              </w:rPr>
              <w:t>2014 - 2017</w:t>
            </w:r>
          </w:p>
        </w:tc>
        <w:tc>
          <w:tcPr>
            <w:tcW w:w="1286" w:type="dxa"/>
            <w:shd w:val="clear" w:color="auto" w:fill="auto"/>
          </w:tcPr>
          <w:p w:rsidR="00C24961" w:rsidRPr="00EB4A10" w:rsidRDefault="00C24961" w:rsidP="00C24961">
            <w:pPr>
              <w:spacing w:after="0" w:line="240" w:lineRule="auto"/>
              <w:jc w:val="center"/>
              <w:rPr>
                <w:rFonts w:ascii="Arial" w:eastAsia="Calibri" w:hAnsi="Arial" w:cs="Arial"/>
                <w:lang w:eastAsia="en-US"/>
              </w:rPr>
            </w:pPr>
            <w:r w:rsidRPr="00EB4A10">
              <w:rPr>
                <w:rFonts w:ascii="Arial" w:eastAsia="Calibri" w:hAnsi="Arial" w:cs="Arial"/>
                <w:lang w:eastAsia="en-US"/>
              </w:rPr>
              <w:t>88 %</w:t>
            </w:r>
          </w:p>
        </w:tc>
      </w:tr>
      <w:tr w:rsidR="00C24961" w:rsidRPr="00EB4A10" w:rsidTr="00C24961">
        <w:trPr>
          <w:trHeight w:val="96"/>
        </w:trPr>
        <w:tc>
          <w:tcPr>
            <w:tcW w:w="3510" w:type="dxa"/>
            <w:gridSpan w:val="2"/>
            <w:shd w:val="clear" w:color="auto" w:fill="auto"/>
          </w:tcPr>
          <w:p w:rsidR="00C24961" w:rsidRPr="00EB4A10" w:rsidRDefault="00C24961" w:rsidP="00C24961">
            <w:pPr>
              <w:spacing w:after="0" w:line="240" w:lineRule="auto"/>
              <w:jc w:val="both"/>
              <w:rPr>
                <w:rFonts w:ascii="Arial" w:eastAsia="Calibri" w:hAnsi="Arial" w:cs="Arial"/>
                <w:lang w:eastAsia="en-US"/>
              </w:rPr>
            </w:pPr>
          </w:p>
        </w:tc>
        <w:tc>
          <w:tcPr>
            <w:tcW w:w="3544" w:type="dxa"/>
            <w:gridSpan w:val="3"/>
            <w:shd w:val="clear" w:color="auto" w:fill="auto"/>
          </w:tcPr>
          <w:p w:rsidR="00C24961" w:rsidRPr="00EB4A10" w:rsidRDefault="00C24961" w:rsidP="00C24961">
            <w:pPr>
              <w:spacing w:after="0" w:line="240" w:lineRule="auto"/>
              <w:jc w:val="both"/>
              <w:rPr>
                <w:rFonts w:ascii="Arial" w:eastAsia="Calibri" w:hAnsi="Arial" w:cs="Arial"/>
                <w:lang w:eastAsia="en-US"/>
              </w:rPr>
            </w:pPr>
          </w:p>
        </w:tc>
        <w:tc>
          <w:tcPr>
            <w:tcW w:w="1418" w:type="dxa"/>
            <w:shd w:val="clear" w:color="auto" w:fill="auto"/>
          </w:tcPr>
          <w:p w:rsidR="00C24961" w:rsidRPr="00EB4A10" w:rsidRDefault="00C24961" w:rsidP="00C24961">
            <w:pPr>
              <w:spacing w:after="0" w:line="240" w:lineRule="auto"/>
              <w:jc w:val="center"/>
              <w:rPr>
                <w:rFonts w:ascii="Arial" w:eastAsia="Calibri" w:hAnsi="Arial" w:cs="Arial"/>
                <w:lang w:eastAsia="en-US"/>
              </w:rPr>
            </w:pPr>
          </w:p>
        </w:tc>
        <w:tc>
          <w:tcPr>
            <w:tcW w:w="1286" w:type="dxa"/>
            <w:shd w:val="clear" w:color="auto" w:fill="auto"/>
          </w:tcPr>
          <w:p w:rsidR="00C24961" w:rsidRPr="00EB4A10" w:rsidRDefault="00C24961" w:rsidP="00C24961">
            <w:pPr>
              <w:spacing w:after="0" w:line="240" w:lineRule="auto"/>
              <w:jc w:val="center"/>
              <w:rPr>
                <w:rFonts w:ascii="Arial" w:eastAsia="Calibri" w:hAnsi="Arial" w:cs="Arial"/>
                <w:lang w:eastAsia="en-US"/>
              </w:rPr>
            </w:pPr>
          </w:p>
        </w:tc>
      </w:tr>
      <w:tr w:rsidR="00C24961" w:rsidRPr="00EB4A10" w:rsidTr="00C24961">
        <w:trPr>
          <w:trHeight w:val="273"/>
        </w:trPr>
        <w:tc>
          <w:tcPr>
            <w:tcW w:w="9758" w:type="dxa"/>
            <w:gridSpan w:val="7"/>
            <w:shd w:val="clear" w:color="auto" w:fill="A6A6A6"/>
          </w:tcPr>
          <w:p w:rsidR="00C24961" w:rsidRPr="00EB4A10" w:rsidRDefault="00C24961" w:rsidP="00C24961">
            <w:pPr>
              <w:spacing w:after="0" w:line="240" w:lineRule="auto"/>
              <w:rPr>
                <w:rFonts w:ascii="Arial" w:eastAsia="Calibri" w:hAnsi="Arial" w:cs="Arial"/>
                <w:lang w:eastAsia="en-US"/>
              </w:rPr>
            </w:pPr>
            <w:r w:rsidRPr="00EB4A10">
              <w:rPr>
                <w:rFonts w:ascii="Arial" w:eastAsia="Calibri" w:hAnsi="Arial" w:cs="Arial"/>
                <w:lang w:eastAsia="en-US"/>
              </w:rPr>
              <w:t>1.3 – Objetivos do Programa</w:t>
            </w:r>
          </w:p>
        </w:tc>
      </w:tr>
      <w:tr w:rsidR="00C24961" w:rsidRPr="00EB4A10" w:rsidTr="00C24961">
        <w:trPr>
          <w:trHeight w:val="257"/>
        </w:trPr>
        <w:tc>
          <w:tcPr>
            <w:tcW w:w="9758" w:type="dxa"/>
            <w:gridSpan w:val="7"/>
            <w:shd w:val="clear" w:color="auto" w:fill="A6A6A6"/>
          </w:tcPr>
          <w:p w:rsidR="00C24961" w:rsidRPr="00EB4A10" w:rsidRDefault="00C24961" w:rsidP="00C24961">
            <w:pPr>
              <w:spacing w:after="0" w:line="240" w:lineRule="auto"/>
              <w:rPr>
                <w:rFonts w:ascii="Arial" w:eastAsia="Calibri" w:hAnsi="Arial" w:cs="Arial"/>
                <w:lang w:eastAsia="en-US"/>
              </w:rPr>
            </w:pPr>
            <w:r>
              <w:rPr>
                <w:rFonts w:ascii="Arial" w:eastAsia="Calibri" w:hAnsi="Arial" w:cs="Arial"/>
                <w:lang w:eastAsia="en-US"/>
              </w:rPr>
              <w:t>Objetivo 8</w:t>
            </w:r>
            <w:r w:rsidRPr="00EB4A10">
              <w:rPr>
                <w:rFonts w:ascii="Arial" w:eastAsia="Calibri" w:hAnsi="Arial" w:cs="Arial"/>
                <w:lang w:eastAsia="en-US"/>
              </w:rPr>
              <w:t>:</w:t>
            </w:r>
          </w:p>
        </w:tc>
      </w:tr>
      <w:tr w:rsidR="00C24961" w:rsidRPr="00EB4A10" w:rsidTr="00C24961">
        <w:trPr>
          <w:trHeight w:val="273"/>
        </w:trPr>
        <w:tc>
          <w:tcPr>
            <w:tcW w:w="1951" w:type="dxa"/>
            <w:shd w:val="clear" w:color="auto" w:fill="A6A6A6"/>
          </w:tcPr>
          <w:p w:rsidR="00C24961" w:rsidRPr="00EB4A10" w:rsidRDefault="00C24961" w:rsidP="00C24961">
            <w:pPr>
              <w:spacing w:after="0" w:line="240" w:lineRule="auto"/>
              <w:jc w:val="center"/>
              <w:rPr>
                <w:rFonts w:ascii="Arial" w:eastAsia="Calibri" w:hAnsi="Arial" w:cs="Arial"/>
                <w:lang w:eastAsia="en-US"/>
              </w:rPr>
            </w:pPr>
            <w:r w:rsidRPr="00EB4A10">
              <w:rPr>
                <w:rFonts w:ascii="Arial" w:eastAsia="Calibri" w:hAnsi="Arial" w:cs="Arial"/>
                <w:lang w:eastAsia="en-US"/>
              </w:rPr>
              <w:t>Código</w:t>
            </w:r>
          </w:p>
        </w:tc>
        <w:tc>
          <w:tcPr>
            <w:tcW w:w="7807" w:type="dxa"/>
            <w:gridSpan w:val="6"/>
            <w:shd w:val="clear" w:color="auto" w:fill="A6A6A6"/>
          </w:tcPr>
          <w:p w:rsidR="00C24961" w:rsidRPr="00EB4A10" w:rsidRDefault="00C24961" w:rsidP="00C24961">
            <w:pPr>
              <w:spacing w:after="0" w:line="240" w:lineRule="auto"/>
              <w:jc w:val="center"/>
              <w:rPr>
                <w:rFonts w:ascii="Arial" w:eastAsia="Calibri" w:hAnsi="Arial" w:cs="Arial"/>
                <w:lang w:eastAsia="en-US"/>
              </w:rPr>
            </w:pPr>
            <w:r w:rsidRPr="00EB4A10">
              <w:rPr>
                <w:rFonts w:ascii="Arial" w:eastAsia="Calibri" w:hAnsi="Arial" w:cs="Arial"/>
                <w:lang w:eastAsia="en-US"/>
              </w:rPr>
              <w:t>Descrição</w:t>
            </w:r>
          </w:p>
        </w:tc>
      </w:tr>
      <w:tr w:rsidR="00C24961" w:rsidRPr="00EB4A10" w:rsidTr="00C24961">
        <w:trPr>
          <w:trHeight w:val="273"/>
        </w:trPr>
        <w:tc>
          <w:tcPr>
            <w:tcW w:w="1951" w:type="dxa"/>
            <w:shd w:val="clear" w:color="auto" w:fill="auto"/>
          </w:tcPr>
          <w:p w:rsidR="00C24961" w:rsidRPr="00EB4A10" w:rsidRDefault="00C24961" w:rsidP="00C24961">
            <w:pPr>
              <w:spacing w:after="0" w:line="240" w:lineRule="auto"/>
              <w:jc w:val="center"/>
              <w:rPr>
                <w:rFonts w:ascii="Arial" w:eastAsia="Calibri" w:hAnsi="Arial" w:cs="Arial"/>
                <w:lang w:eastAsia="en-US"/>
              </w:rPr>
            </w:pPr>
            <w:r>
              <w:rPr>
                <w:rFonts w:ascii="Arial" w:eastAsia="Calibri" w:hAnsi="Arial" w:cs="Arial"/>
                <w:lang w:eastAsia="en-US"/>
              </w:rPr>
              <w:t>0908</w:t>
            </w:r>
          </w:p>
        </w:tc>
        <w:tc>
          <w:tcPr>
            <w:tcW w:w="7807" w:type="dxa"/>
            <w:gridSpan w:val="6"/>
            <w:shd w:val="clear" w:color="auto" w:fill="auto"/>
          </w:tcPr>
          <w:p w:rsidR="00C24961" w:rsidRPr="00EB4A10" w:rsidRDefault="00C24961" w:rsidP="00C24961">
            <w:pPr>
              <w:spacing w:after="0" w:line="240" w:lineRule="auto"/>
              <w:jc w:val="center"/>
              <w:rPr>
                <w:rFonts w:ascii="Arial" w:eastAsia="Calibri" w:hAnsi="Arial" w:cs="Arial"/>
                <w:lang w:eastAsia="en-US"/>
              </w:rPr>
            </w:pPr>
            <w:r w:rsidRPr="00EB4A10">
              <w:rPr>
                <w:rFonts w:ascii="Arial" w:eastAsia="Calibri" w:hAnsi="Arial" w:cs="Arial"/>
                <w:lang w:eastAsia="en-US"/>
              </w:rPr>
              <w:t xml:space="preserve">Aquisição de </w:t>
            </w:r>
            <w:r>
              <w:rPr>
                <w:rFonts w:ascii="Arial" w:eastAsia="Calibri" w:hAnsi="Arial" w:cs="Arial"/>
                <w:lang w:eastAsia="en-US"/>
              </w:rPr>
              <w:t>trator agrícola e implementos</w:t>
            </w:r>
          </w:p>
        </w:tc>
      </w:tr>
      <w:tr w:rsidR="00C24961" w:rsidRPr="00EB4A10" w:rsidTr="00C24961">
        <w:trPr>
          <w:trHeight w:val="257"/>
        </w:trPr>
        <w:tc>
          <w:tcPr>
            <w:tcW w:w="9758" w:type="dxa"/>
            <w:gridSpan w:val="7"/>
            <w:shd w:val="clear" w:color="auto" w:fill="A6A6A6"/>
          </w:tcPr>
          <w:p w:rsidR="00C24961" w:rsidRPr="00EB4A10" w:rsidRDefault="00C24961" w:rsidP="00C24961">
            <w:pPr>
              <w:spacing w:after="0" w:line="240" w:lineRule="auto"/>
              <w:rPr>
                <w:rFonts w:ascii="Arial" w:eastAsia="Calibri" w:hAnsi="Arial" w:cs="Arial"/>
                <w:lang w:eastAsia="en-US"/>
              </w:rPr>
            </w:pPr>
            <w:r w:rsidRPr="00EB4A10">
              <w:rPr>
                <w:rFonts w:ascii="Arial" w:eastAsia="Calibri" w:hAnsi="Arial" w:cs="Arial"/>
                <w:lang w:eastAsia="en-US"/>
              </w:rPr>
              <w:t>1.3.1 – Órgão Responsável pelo Objetivo</w:t>
            </w:r>
          </w:p>
        </w:tc>
      </w:tr>
      <w:tr w:rsidR="00C24961" w:rsidRPr="00EB4A10" w:rsidTr="00C24961">
        <w:trPr>
          <w:trHeight w:val="273"/>
        </w:trPr>
        <w:tc>
          <w:tcPr>
            <w:tcW w:w="1951" w:type="dxa"/>
            <w:shd w:val="clear" w:color="auto" w:fill="A6A6A6"/>
          </w:tcPr>
          <w:p w:rsidR="00C24961" w:rsidRPr="00EB4A10" w:rsidRDefault="00C24961" w:rsidP="00C24961">
            <w:pPr>
              <w:spacing w:after="0" w:line="240" w:lineRule="auto"/>
              <w:jc w:val="center"/>
              <w:rPr>
                <w:rFonts w:ascii="Arial" w:eastAsia="Calibri" w:hAnsi="Arial" w:cs="Arial"/>
                <w:lang w:eastAsia="en-US"/>
              </w:rPr>
            </w:pPr>
            <w:r w:rsidRPr="00EB4A10">
              <w:rPr>
                <w:rFonts w:ascii="Arial" w:eastAsia="Calibri" w:hAnsi="Arial" w:cs="Arial"/>
                <w:lang w:eastAsia="en-US"/>
              </w:rPr>
              <w:t>Código</w:t>
            </w:r>
          </w:p>
        </w:tc>
        <w:tc>
          <w:tcPr>
            <w:tcW w:w="7807" w:type="dxa"/>
            <w:gridSpan w:val="6"/>
            <w:shd w:val="clear" w:color="auto" w:fill="A6A6A6"/>
          </w:tcPr>
          <w:p w:rsidR="00C24961" w:rsidRPr="00EB4A10" w:rsidRDefault="00C24961" w:rsidP="00C24961">
            <w:pPr>
              <w:spacing w:after="0" w:line="240" w:lineRule="auto"/>
              <w:jc w:val="center"/>
              <w:rPr>
                <w:rFonts w:ascii="Arial" w:eastAsia="Calibri" w:hAnsi="Arial" w:cs="Arial"/>
                <w:lang w:eastAsia="en-US"/>
              </w:rPr>
            </w:pPr>
            <w:r w:rsidRPr="00EB4A10">
              <w:rPr>
                <w:rFonts w:ascii="Arial" w:eastAsia="Calibri" w:hAnsi="Arial" w:cs="Arial"/>
                <w:lang w:eastAsia="en-US"/>
              </w:rPr>
              <w:t>Descrição</w:t>
            </w:r>
          </w:p>
        </w:tc>
      </w:tr>
      <w:tr w:rsidR="00C24961" w:rsidRPr="00EB4A10" w:rsidTr="00C24961">
        <w:trPr>
          <w:trHeight w:val="257"/>
        </w:trPr>
        <w:tc>
          <w:tcPr>
            <w:tcW w:w="1951" w:type="dxa"/>
            <w:shd w:val="clear" w:color="auto" w:fill="auto"/>
          </w:tcPr>
          <w:p w:rsidR="00C24961" w:rsidRPr="00EB4A10" w:rsidRDefault="00C24961" w:rsidP="00C24961">
            <w:pPr>
              <w:spacing w:after="0" w:line="240" w:lineRule="auto"/>
              <w:jc w:val="center"/>
              <w:rPr>
                <w:rFonts w:ascii="Arial" w:eastAsia="Calibri" w:hAnsi="Arial" w:cs="Arial"/>
                <w:lang w:eastAsia="en-US"/>
              </w:rPr>
            </w:pPr>
            <w:r w:rsidRPr="00EB4A10">
              <w:rPr>
                <w:rFonts w:ascii="Arial" w:eastAsia="Calibri" w:hAnsi="Arial" w:cs="Arial"/>
                <w:lang w:eastAsia="en-US"/>
              </w:rPr>
              <w:t>06</w:t>
            </w:r>
          </w:p>
        </w:tc>
        <w:tc>
          <w:tcPr>
            <w:tcW w:w="7807" w:type="dxa"/>
            <w:gridSpan w:val="6"/>
            <w:shd w:val="clear" w:color="auto" w:fill="auto"/>
          </w:tcPr>
          <w:p w:rsidR="00C24961" w:rsidRPr="00EB4A10" w:rsidRDefault="00C24961" w:rsidP="00C24961">
            <w:pPr>
              <w:spacing w:after="0" w:line="240" w:lineRule="auto"/>
              <w:jc w:val="center"/>
              <w:rPr>
                <w:rFonts w:ascii="Arial" w:eastAsia="Calibri" w:hAnsi="Arial" w:cs="Arial"/>
                <w:lang w:eastAsia="en-US"/>
              </w:rPr>
            </w:pPr>
            <w:r w:rsidRPr="00EB4A10">
              <w:rPr>
                <w:rFonts w:ascii="Arial" w:eastAsia="Calibri" w:hAnsi="Arial" w:cs="Arial"/>
                <w:lang w:eastAsia="en-US"/>
              </w:rPr>
              <w:t>Secretária da Agricultura, Meio ambiente e Desenvolvimento</w:t>
            </w:r>
          </w:p>
        </w:tc>
      </w:tr>
      <w:tr w:rsidR="00C24961" w:rsidRPr="00EB4A10" w:rsidTr="00C24961">
        <w:trPr>
          <w:trHeight w:val="273"/>
        </w:trPr>
        <w:tc>
          <w:tcPr>
            <w:tcW w:w="9758" w:type="dxa"/>
            <w:gridSpan w:val="7"/>
            <w:shd w:val="clear" w:color="auto" w:fill="A6A6A6"/>
          </w:tcPr>
          <w:p w:rsidR="00C24961" w:rsidRPr="00EB4A10" w:rsidRDefault="00C24961" w:rsidP="00C24961">
            <w:pPr>
              <w:tabs>
                <w:tab w:val="left" w:pos="2970"/>
              </w:tabs>
              <w:spacing w:after="0" w:line="240" w:lineRule="auto"/>
              <w:rPr>
                <w:rFonts w:ascii="Arial" w:eastAsia="Calibri" w:hAnsi="Arial" w:cs="Arial"/>
                <w:lang w:eastAsia="en-US"/>
              </w:rPr>
            </w:pPr>
            <w:r w:rsidRPr="00EB4A10">
              <w:rPr>
                <w:rFonts w:ascii="Arial" w:eastAsia="Calibri" w:hAnsi="Arial" w:cs="Arial"/>
                <w:lang w:eastAsia="en-US"/>
              </w:rPr>
              <w:t>1.3.2 – Meta</w:t>
            </w:r>
            <w:r w:rsidR="004E60BD">
              <w:rPr>
                <w:rFonts w:ascii="Arial" w:eastAsia="Calibri" w:hAnsi="Arial" w:cs="Arial"/>
                <w:lang w:eastAsia="en-US"/>
              </w:rPr>
              <w:t>s Vinculadas aos Objetivos (2016</w:t>
            </w:r>
            <w:r w:rsidRPr="00EB4A10">
              <w:rPr>
                <w:rFonts w:ascii="Arial" w:eastAsia="Calibri" w:hAnsi="Arial" w:cs="Arial"/>
                <w:lang w:eastAsia="en-US"/>
              </w:rPr>
              <w:t>)</w:t>
            </w:r>
          </w:p>
        </w:tc>
      </w:tr>
      <w:tr w:rsidR="00C24961" w:rsidRPr="00EB4A10" w:rsidTr="00C24961">
        <w:trPr>
          <w:trHeight w:val="257"/>
        </w:trPr>
        <w:tc>
          <w:tcPr>
            <w:tcW w:w="9758" w:type="dxa"/>
            <w:gridSpan w:val="7"/>
            <w:shd w:val="clear" w:color="auto" w:fill="auto"/>
          </w:tcPr>
          <w:p w:rsidR="00C24961" w:rsidRPr="00EB4A10" w:rsidRDefault="00C24961" w:rsidP="00C24961">
            <w:pPr>
              <w:tabs>
                <w:tab w:val="left" w:pos="2970"/>
              </w:tabs>
              <w:spacing w:after="0" w:line="240" w:lineRule="auto"/>
              <w:jc w:val="both"/>
              <w:rPr>
                <w:rFonts w:ascii="Arial" w:eastAsia="Calibri" w:hAnsi="Arial" w:cs="Arial"/>
                <w:lang w:eastAsia="en-US"/>
              </w:rPr>
            </w:pPr>
            <w:r>
              <w:rPr>
                <w:rFonts w:ascii="Arial" w:eastAsia="Calibri" w:hAnsi="Arial" w:cs="Arial"/>
                <w:lang w:eastAsia="en-US"/>
              </w:rPr>
              <w:t>Proporcionar maior qualidade e agilidade dos serviços prestados pela patrulha agrícola municipal no atendimento dos produtores do Município que buscam este tipo de serviço, contribuindo assim na elevação da produtividade.</w:t>
            </w:r>
          </w:p>
        </w:tc>
      </w:tr>
      <w:tr w:rsidR="00C24961" w:rsidRPr="00EB4A10" w:rsidTr="00C24961">
        <w:trPr>
          <w:trHeight w:val="273"/>
        </w:trPr>
        <w:tc>
          <w:tcPr>
            <w:tcW w:w="9758" w:type="dxa"/>
            <w:gridSpan w:val="7"/>
            <w:shd w:val="clear" w:color="auto" w:fill="auto"/>
          </w:tcPr>
          <w:p w:rsidR="00C24961" w:rsidRDefault="00C24961" w:rsidP="00C24961">
            <w:pPr>
              <w:tabs>
                <w:tab w:val="left" w:pos="2970"/>
              </w:tabs>
              <w:spacing w:after="0" w:line="240" w:lineRule="auto"/>
              <w:rPr>
                <w:rFonts w:ascii="Arial" w:eastAsia="Calibri" w:hAnsi="Arial" w:cs="Arial"/>
                <w:lang w:eastAsia="en-US"/>
              </w:rPr>
            </w:pPr>
          </w:p>
          <w:p w:rsidR="00C24961" w:rsidRPr="00EB4A10" w:rsidRDefault="00C24961" w:rsidP="00C24961">
            <w:pPr>
              <w:tabs>
                <w:tab w:val="left" w:pos="2970"/>
              </w:tabs>
              <w:spacing w:after="0" w:line="240" w:lineRule="auto"/>
              <w:rPr>
                <w:rFonts w:ascii="Arial" w:eastAsia="Calibri" w:hAnsi="Arial" w:cs="Arial"/>
                <w:lang w:eastAsia="en-US"/>
              </w:rPr>
            </w:pPr>
          </w:p>
        </w:tc>
      </w:tr>
      <w:tr w:rsidR="00C24961" w:rsidRPr="00EB4A10" w:rsidTr="00C24961">
        <w:trPr>
          <w:trHeight w:val="273"/>
        </w:trPr>
        <w:tc>
          <w:tcPr>
            <w:tcW w:w="9758" w:type="dxa"/>
            <w:gridSpan w:val="7"/>
            <w:shd w:val="clear" w:color="auto" w:fill="A6A6A6"/>
          </w:tcPr>
          <w:p w:rsidR="00C24961" w:rsidRPr="00EB4A10" w:rsidRDefault="00C24961" w:rsidP="00C24961">
            <w:pPr>
              <w:tabs>
                <w:tab w:val="left" w:pos="2970"/>
              </w:tabs>
              <w:spacing w:after="0" w:line="240" w:lineRule="auto"/>
              <w:rPr>
                <w:rFonts w:ascii="Arial" w:eastAsia="Calibri" w:hAnsi="Arial" w:cs="Arial"/>
                <w:lang w:eastAsia="en-US"/>
              </w:rPr>
            </w:pPr>
            <w:r w:rsidRPr="00EB4A10">
              <w:rPr>
                <w:rFonts w:ascii="Arial" w:eastAsia="Calibri" w:hAnsi="Arial" w:cs="Arial"/>
                <w:lang w:eastAsia="en-US"/>
              </w:rPr>
              <w:t>1.3.2.1 – Inici</w:t>
            </w:r>
            <w:r w:rsidR="004E60BD">
              <w:rPr>
                <w:rFonts w:ascii="Arial" w:eastAsia="Calibri" w:hAnsi="Arial" w:cs="Arial"/>
                <w:lang w:eastAsia="en-US"/>
              </w:rPr>
              <w:t>ativas Vinculadas ás Metas (2016</w:t>
            </w:r>
            <w:r w:rsidRPr="00EB4A10">
              <w:rPr>
                <w:rFonts w:ascii="Arial" w:eastAsia="Calibri" w:hAnsi="Arial" w:cs="Arial"/>
                <w:lang w:eastAsia="en-US"/>
              </w:rPr>
              <w:t>)</w:t>
            </w:r>
          </w:p>
        </w:tc>
      </w:tr>
      <w:tr w:rsidR="00C24961" w:rsidRPr="00EB4A10" w:rsidTr="00C24961">
        <w:trPr>
          <w:trHeight w:val="257"/>
        </w:trPr>
        <w:tc>
          <w:tcPr>
            <w:tcW w:w="6149" w:type="dxa"/>
            <w:gridSpan w:val="4"/>
            <w:shd w:val="clear" w:color="auto" w:fill="A6A6A6"/>
          </w:tcPr>
          <w:p w:rsidR="00C24961" w:rsidRPr="00EB4A10" w:rsidRDefault="00C24961" w:rsidP="00C24961">
            <w:pPr>
              <w:tabs>
                <w:tab w:val="left" w:pos="2970"/>
              </w:tabs>
              <w:spacing w:after="0" w:line="240" w:lineRule="auto"/>
              <w:jc w:val="center"/>
              <w:rPr>
                <w:rFonts w:ascii="Arial" w:eastAsia="Calibri" w:hAnsi="Arial" w:cs="Arial"/>
                <w:lang w:eastAsia="en-US"/>
              </w:rPr>
            </w:pPr>
            <w:r w:rsidRPr="00EB4A10">
              <w:rPr>
                <w:rFonts w:ascii="Arial" w:eastAsia="Calibri" w:hAnsi="Arial" w:cs="Arial"/>
                <w:lang w:eastAsia="en-US"/>
              </w:rPr>
              <w:t>Descrição</w:t>
            </w:r>
          </w:p>
        </w:tc>
        <w:tc>
          <w:tcPr>
            <w:tcW w:w="3609" w:type="dxa"/>
            <w:gridSpan w:val="3"/>
            <w:shd w:val="clear" w:color="auto" w:fill="A6A6A6"/>
          </w:tcPr>
          <w:p w:rsidR="00C24961" w:rsidRPr="00EB4A10" w:rsidRDefault="00C24961" w:rsidP="00C24961">
            <w:pPr>
              <w:tabs>
                <w:tab w:val="left" w:pos="2970"/>
              </w:tabs>
              <w:spacing w:after="0" w:line="240" w:lineRule="auto"/>
              <w:jc w:val="center"/>
              <w:rPr>
                <w:rFonts w:ascii="Arial" w:eastAsia="Calibri" w:hAnsi="Arial" w:cs="Arial"/>
                <w:lang w:eastAsia="en-US"/>
              </w:rPr>
            </w:pPr>
            <w:r w:rsidRPr="00EB4A10">
              <w:rPr>
                <w:rFonts w:ascii="Arial" w:eastAsia="Calibri" w:hAnsi="Arial" w:cs="Arial"/>
                <w:lang w:eastAsia="en-US"/>
              </w:rPr>
              <w:t>Regionalização</w:t>
            </w:r>
          </w:p>
        </w:tc>
      </w:tr>
      <w:tr w:rsidR="00C24961" w:rsidRPr="00EB4A10" w:rsidTr="00C24961">
        <w:trPr>
          <w:trHeight w:val="273"/>
        </w:trPr>
        <w:tc>
          <w:tcPr>
            <w:tcW w:w="6149" w:type="dxa"/>
            <w:gridSpan w:val="4"/>
            <w:shd w:val="clear" w:color="auto" w:fill="auto"/>
          </w:tcPr>
          <w:p w:rsidR="00C24961" w:rsidRPr="00EB4A10" w:rsidRDefault="00C24961" w:rsidP="00C24961">
            <w:pPr>
              <w:tabs>
                <w:tab w:val="left" w:pos="2970"/>
              </w:tabs>
              <w:spacing w:after="0" w:line="240" w:lineRule="auto"/>
              <w:jc w:val="both"/>
              <w:rPr>
                <w:rFonts w:ascii="Arial" w:eastAsia="Calibri" w:hAnsi="Arial" w:cs="Arial"/>
                <w:lang w:eastAsia="en-US"/>
              </w:rPr>
            </w:pPr>
            <w:r>
              <w:rPr>
                <w:rFonts w:ascii="Arial" w:eastAsia="Calibri" w:hAnsi="Arial" w:cs="Arial"/>
                <w:lang w:eastAsia="en-US"/>
              </w:rPr>
              <w:t xml:space="preserve">Adquirir um trator agrícola, dois arados de aiveca simples e uma grade niveladora de arrasto para integrar o plantel de máquinas da patrulha agrícola, através de emenda parlamentar do Deputado Federal </w:t>
            </w:r>
            <w:proofErr w:type="spellStart"/>
            <w:r>
              <w:rPr>
                <w:rFonts w:ascii="Arial" w:eastAsia="Calibri" w:hAnsi="Arial" w:cs="Arial"/>
                <w:lang w:eastAsia="en-US"/>
              </w:rPr>
              <w:t>Onyx</w:t>
            </w:r>
            <w:proofErr w:type="spellEnd"/>
            <w:r>
              <w:rPr>
                <w:rFonts w:ascii="Arial" w:eastAsia="Calibri" w:hAnsi="Arial" w:cs="Arial"/>
                <w:lang w:eastAsia="en-US"/>
              </w:rPr>
              <w:t xml:space="preserve"> </w:t>
            </w:r>
            <w:proofErr w:type="spellStart"/>
            <w:r>
              <w:rPr>
                <w:rFonts w:ascii="Arial" w:eastAsia="Calibri" w:hAnsi="Arial" w:cs="Arial"/>
                <w:lang w:eastAsia="en-US"/>
              </w:rPr>
              <w:t>Lorenzoni</w:t>
            </w:r>
            <w:proofErr w:type="spellEnd"/>
            <w:r>
              <w:rPr>
                <w:rFonts w:ascii="Arial" w:eastAsia="Calibri" w:hAnsi="Arial" w:cs="Arial"/>
                <w:lang w:eastAsia="en-US"/>
              </w:rPr>
              <w:t>.</w:t>
            </w:r>
          </w:p>
        </w:tc>
        <w:tc>
          <w:tcPr>
            <w:tcW w:w="3609" w:type="dxa"/>
            <w:gridSpan w:val="3"/>
            <w:shd w:val="clear" w:color="auto" w:fill="auto"/>
          </w:tcPr>
          <w:p w:rsidR="00C24961" w:rsidRPr="00EB4A10" w:rsidRDefault="00C24961" w:rsidP="00C24961">
            <w:pPr>
              <w:tabs>
                <w:tab w:val="left" w:pos="2970"/>
              </w:tabs>
              <w:spacing w:after="0" w:line="240" w:lineRule="auto"/>
              <w:jc w:val="center"/>
              <w:rPr>
                <w:rFonts w:ascii="Arial" w:eastAsia="Calibri" w:hAnsi="Arial" w:cs="Arial"/>
                <w:lang w:eastAsia="en-US"/>
              </w:rPr>
            </w:pPr>
            <w:r w:rsidRPr="00EB4A10">
              <w:rPr>
                <w:rFonts w:ascii="Arial" w:eastAsia="Calibri" w:hAnsi="Arial" w:cs="Arial"/>
                <w:lang w:eastAsia="en-US"/>
              </w:rPr>
              <w:t>Todo o Município</w:t>
            </w:r>
          </w:p>
          <w:p w:rsidR="00C24961" w:rsidRPr="00EB4A10" w:rsidRDefault="00C24961" w:rsidP="00C24961">
            <w:pPr>
              <w:tabs>
                <w:tab w:val="left" w:pos="2970"/>
              </w:tabs>
              <w:spacing w:after="0" w:line="240" w:lineRule="auto"/>
              <w:jc w:val="center"/>
              <w:rPr>
                <w:rFonts w:ascii="Arial" w:eastAsia="Calibri" w:hAnsi="Arial" w:cs="Arial"/>
                <w:lang w:eastAsia="en-US"/>
              </w:rPr>
            </w:pPr>
          </w:p>
        </w:tc>
      </w:tr>
    </w:tbl>
    <w:p w:rsidR="00B01AC2" w:rsidRPr="000E3BD5" w:rsidRDefault="00B01AC2" w:rsidP="0029013D">
      <w:pPr>
        <w:pStyle w:val="Standard"/>
        <w:ind w:left="3828" w:firstLine="283"/>
        <w:jc w:val="both"/>
        <w:rPr>
          <w:rFonts w:ascii="Arial" w:eastAsia="Calibri" w:hAnsi="Arial" w:cs="Arial"/>
          <w:sz w:val="22"/>
          <w:szCs w:val="22"/>
          <w:lang w:eastAsia="en-US"/>
        </w:rPr>
      </w:pPr>
    </w:p>
    <w:sectPr w:rsidR="00B01AC2" w:rsidRPr="000E3BD5" w:rsidSect="000A478A">
      <w:headerReference w:type="default" r:id="rId10"/>
      <w:pgSz w:w="11906" w:h="16838"/>
      <w:pgMar w:top="567" w:right="1080" w:bottom="426" w:left="1080" w:header="708"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2CC" w:rsidRDefault="001B62CC">
      <w:pPr>
        <w:spacing w:after="0" w:line="240" w:lineRule="auto"/>
      </w:pPr>
      <w:r>
        <w:separator/>
      </w:r>
    </w:p>
  </w:endnote>
  <w:endnote w:type="continuationSeparator" w:id="0">
    <w:p w:rsidR="001B62CC" w:rsidRDefault="001B6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2CC" w:rsidRDefault="001B62CC">
      <w:pPr>
        <w:spacing w:after="0" w:line="240" w:lineRule="auto"/>
      </w:pPr>
      <w:r>
        <w:separator/>
      </w:r>
    </w:p>
  </w:footnote>
  <w:footnote w:type="continuationSeparator" w:id="0">
    <w:p w:rsidR="001B62CC" w:rsidRDefault="001B62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001" w:rsidRDefault="009A7001">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F44CA"/>
    <w:multiLevelType w:val="hybridMultilevel"/>
    <w:tmpl w:val="856050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8072CC1"/>
    <w:multiLevelType w:val="multilevel"/>
    <w:tmpl w:val="FEAEF9CA"/>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478A37F9"/>
    <w:multiLevelType w:val="multilevel"/>
    <w:tmpl w:val="FEAEF9CA"/>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6FE32665"/>
    <w:multiLevelType w:val="hybridMultilevel"/>
    <w:tmpl w:val="97C26960"/>
    <w:lvl w:ilvl="0" w:tplc="8E942598">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activeWritingStyle w:appName="MSWord" w:lang="pt-BR"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001"/>
    <w:rsid w:val="00012595"/>
    <w:rsid w:val="00030EA2"/>
    <w:rsid w:val="0008279D"/>
    <w:rsid w:val="00085F6D"/>
    <w:rsid w:val="0008655F"/>
    <w:rsid w:val="000872CD"/>
    <w:rsid w:val="000A478A"/>
    <w:rsid w:val="000A7E31"/>
    <w:rsid w:val="000B2B40"/>
    <w:rsid w:val="000C2AC5"/>
    <w:rsid w:val="000D68D0"/>
    <w:rsid w:val="000E3BD5"/>
    <w:rsid w:val="000E3D2D"/>
    <w:rsid w:val="00104841"/>
    <w:rsid w:val="001049E0"/>
    <w:rsid w:val="00123A3D"/>
    <w:rsid w:val="00126D46"/>
    <w:rsid w:val="001446A9"/>
    <w:rsid w:val="001525AE"/>
    <w:rsid w:val="00164E64"/>
    <w:rsid w:val="00191B86"/>
    <w:rsid w:val="00197A76"/>
    <w:rsid w:val="001A03BB"/>
    <w:rsid w:val="001A19CB"/>
    <w:rsid w:val="001A2ABA"/>
    <w:rsid w:val="001A38B0"/>
    <w:rsid w:val="001A6645"/>
    <w:rsid w:val="001A7FAE"/>
    <w:rsid w:val="001B622F"/>
    <w:rsid w:val="001B62CC"/>
    <w:rsid w:val="001B76ED"/>
    <w:rsid w:val="001C19E6"/>
    <w:rsid w:val="001C1A7A"/>
    <w:rsid w:val="001D302C"/>
    <w:rsid w:val="001E2B9A"/>
    <w:rsid w:val="001E3F8B"/>
    <w:rsid w:val="001E54FB"/>
    <w:rsid w:val="001E5D94"/>
    <w:rsid w:val="001F0A13"/>
    <w:rsid w:val="001F62CE"/>
    <w:rsid w:val="00201A76"/>
    <w:rsid w:val="00214747"/>
    <w:rsid w:val="00260C0B"/>
    <w:rsid w:val="002700A8"/>
    <w:rsid w:val="00271D7F"/>
    <w:rsid w:val="0029013D"/>
    <w:rsid w:val="00291D12"/>
    <w:rsid w:val="002A2B1D"/>
    <w:rsid w:val="002B6293"/>
    <w:rsid w:val="002D0BDD"/>
    <w:rsid w:val="002E6E60"/>
    <w:rsid w:val="003022C8"/>
    <w:rsid w:val="003057E5"/>
    <w:rsid w:val="00307605"/>
    <w:rsid w:val="003267FB"/>
    <w:rsid w:val="00330FDD"/>
    <w:rsid w:val="00366A2C"/>
    <w:rsid w:val="00387EC2"/>
    <w:rsid w:val="003A0EE7"/>
    <w:rsid w:val="003A59EB"/>
    <w:rsid w:val="003A6D6A"/>
    <w:rsid w:val="003B4D62"/>
    <w:rsid w:val="003D40C3"/>
    <w:rsid w:val="0041543F"/>
    <w:rsid w:val="00416653"/>
    <w:rsid w:val="00424ED0"/>
    <w:rsid w:val="004262D1"/>
    <w:rsid w:val="00434E9D"/>
    <w:rsid w:val="004374B3"/>
    <w:rsid w:val="00454CC3"/>
    <w:rsid w:val="004828A9"/>
    <w:rsid w:val="00484102"/>
    <w:rsid w:val="00492B16"/>
    <w:rsid w:val="00494D84"/>
    <w:rsid w:val="004A025C"/>
    <w:rsid w:val="004B22FE"/>
    <w:rsid w:val="004B2788"/>
    <w:rsid w:val="004E60BD"/>
    <w:rsid w:val="00503AE5"/>
    <w:rsid w:val="0052608E"/>
    <w:rsid w:val="005422C2"/>
    <w:rsid w:val="00543BB8"/>
    <w:rsid w:val="00546C01"/>
    <w:rsid w:val="005545AE"/>
    <w:rsid w:val="00556438"/>
    <w:rsid w:val="0056072D"/>
    <w:rsid w:val="005670B5"/>
    <w:rsid w:val="00574F7E"/>
    <w:rsid w:val="005755A0"/>
    <w:rsid w:val="005760BF"/>
    <w:rsid w:val="005769DB"/>
    <w:rsid w:val="00587084"/>
    <w:rsid w:val="00590162"/>
    <w:rsid w:val="005A7933"/>
    <w:rsid w:val="005C29E8"/>
    <w:rsid w:val="005D0BB7"/>
    <w:rsid w:val="005D36B9"/>
    <w:rsid w:val="005D4A94"/>
    <w:rsid w:val="005D5359"/>
    <w:rsid w:val="005D696A"/>
    <w:rsid w:val="005E2880"/>
    <w:rsid w:val="005F19D0"/>
    <w:rsid w:val="00602C96"/>
    <w:rsid w:val="006046E7"/>
    <w:rsid w:val="00605E72"/>
    <w:rsid w:val="006316F5"/>
    <w:rsid w:val="00635615"/>
    <w:rsid w:val="00643248"/>
    <w:rsid w:val="00644484"/>
    <w:rsid w:val="00645014"/>
    <w:rsid w:val="00661AEE"/>
    <w:rsid w:val="00663F79"/>
    <w:rsid w:val="00665883"/>
    <w:rsid w:val="0067077C"/>
    <w:rsid w:val="00674AB3"/>
    <w:rsid w:val="00683B5B"/>
    <w:rsid w:val="00693AA8"/>
    <w:rsid w:val="006C2AD6"/>
    <w:rsid w:val="006C6C94"/>
    <w:rsid w:val="006E18FA"/>
    <w:rsid w:val="006F1803"/>
    <w:rsid w:val="007165B9"/>
    <w:rsid w:val="00737BD2"/>
    <w:rsid w:val="00756E64"/>
    <w:rsid w:val="007823CA"/>
    <w:rsid w:val="0079479A"/>
    <w:rsid w:val="007A3A56"/>
    <w:rsid w:val="007B0C25"/>
    <w:rsid w:val="007B41CC"/>
    <w:rsid w:val="007B64B5"/>
    <w:rsid w:val="007E53ED"/>
    <w:rsid w:val="007F0F3F"/>
    <w:rsid w:val="00800CB7"/>
    <w:rsid w:val="00807CAE"/>
    <w:rsid w:val="00811C5A"/>
    <w:rsid w:val="008138BF"/>
    <w:rsid w:val="008153FD"/>
    <w:rsid w:val="00816A47"/>
    <w:rsid w:val="00817BED"/>
    <w:rsid w:val="00825256"/>
    <w:rsid w:val="00832236"/>
    <w:rsid w:val="00833052"/>
    <w:rsid w:val="0084166F"/>
    <w:rsid w:val="0085246E"/>
    <w:rsid w:val="008668E7"/>
    <w:rsid w:val="00871801"/>
    <w:rsid w:val="0088113F"/>
    <w:rsid w:val="008A1135"/>
    <w:rsid w:val="008B7F6F"/>
    <w:rsid w:val="008D348C"/>
    <w:rsid w:val="008E722C"/>
    <w:rsid w:val="008F327A"/>
    <w:rsid w:val="008F4DE6"/>
    <w:rsid w:val="0090463A"/>
    <w:rsid w:val="0090601E"/>
    <w:rsid w:val="00911469"/>
    <w:rsid w:val="00915CA7"/>
    <w:rsid w:val="00923123"/>
    <w:rsid w:val="0092778F"/>
    <w:rsid w:val="009455CA"/>
    <w:rsid w:val="00952354"/>
    <w:rsid w:val="00970478"/>
    <w:rsid w:val="00972AAA"/>
    <w:rsid w:val="00973B37"/>
    <w:rsid w:val="009821D3"/>
    <w:rsid w:val="00987AB3"/>
    <w:rsid w:val="009A7001"/>
    <w:rsid w:val="009A7CF2"/>
    <w:rsid w:val="009B2C49"/>
    <w:rsid w:val="009D4355"/>
    <w:rsid w:val="009E5B5E"/>
    <w:rsid w:val="009E74F1"/>
    <w:rsid w:val="009F35F6"/>
    <w:rsid w:val="00A01BDB"/>
    <w:rsid w:val="00A01F06"/>
    <w:rsid w:val="00A02980"/>
    <w:rsid w:val="00A3078B"/>
    <w:rsid w:val="00A50E1C"/>
    <w:rsid w:val="00A6305E"/>
    <w:rsid w:val="00A8034C"/>
    <w:rsid w:val="00A8438A"/>
    <w:rsid w:val="00A87EEE"/>
    <w:rsid w:val="00A92CA7"/>
    <w:rsid w:val="00AA7F4C"/>
    <w:rsid w:val="00AD53F4"/>
    <w:rsid w:val="00AF4BAF"/>
    <w:rsid w:val="00B01AC2"/>
    <w:rsid w:val="00B027C7"/>
    <w:rsid w:val="00B03085"/>
    <w:rsid w:val="00B0414D"/>
    <w:rsid w:val="00B1183C"/>
    <w:rsid w:val="00B215C1"/>
    <w:rsid w:val="00B31358"/>
    <w:rsid w:val="00B40EAC"/>
    <w:rsid w:val="00B42F4B"/>
    <w:rsid w:val="00B451DB"/>
    <w:rsid w:val="00B61B80"/>
    <w:rsid w:val="00B725E0"/>
    <w:rsid w:val="00B757C8"/>
    <w:rsid w:val="00B87133"/>
    <w:rsid w:val="00BA0912"/>
    <w:rsid w:val="00BB5610"/>
    <w:rsid w:val="00BB6CBC"/>
    <w:rsid w:val="00C10B79"/>
    <w:rsid w:val="00C10C81"/>
    <w:rsid w:val="00C11297"/>
    <w:rsid w:val="00C1137E"/>
    <w:rsid w:val="00C17CC8"/>
    <w:rsid w:val="00C24961"/>
    <w:rsid w:val="00C24E33"/>
    <w:rsid w:val="00C25E4F"/>
    <w:rsid w:val="00C34D4B"/>
    <w:rsid w:val="00C41EE3"/>
    <w:rsid w:val="00C71AA1"/>
    <w:rsid w:val="00C733ED"/>
    <w:rsid w:val="00C77E51"/>
    <w:rsid w:val="00C82D36"/>
    <w:rsid w:val="00C84A31"/>
    <w:rsid w:val="00C90B51"/>
    <w:rsid w:val="00C94C80"/>
    <w:rsid w:val="00CA2100"/>
    <w:rsid w:val="00CC6FB7"/>
    <w:rsid w:val="00CE1352"/>
    <w:rsid w:val="00CF1F55"/>
    <w:rsid w:val="00CF4A00"/>
    <w:rsid w:val="00D016B9"/>
    <w:rsid w:val="00D315E3"/>
    <w:rsid w:val="00D503ED"/>
    <w:rsid w:val="00D51C88"/>
    <w:rsid w:val="00D60A97"/>
    <w:rsid w:val="00D772EF"/>
    <w:rsid w:val="00D86FAF"/>
    <w:rsid w:val="00DA0314"/>
    <w:rsid w:val="00DB244A"/>
    <w:rsid w:val="00DC20B0"/>
    <w:rsid w:val="00DC2C8A"/>
    <w:rsid w:val="00DF2A65"/>
    <w:rsid w:val="00DF7D01"/>
    <w:rsid w:val="00E07ADF"/>
    <w:rsid w:val="00E15BA2"/>
    <w:rsid w:val="00E15E94"/>
    <w:rsid w:val="00E21C91"/>
    <w:rsid w:val="00E21CC9"/>
    <w:rsid w:val="00E23822"/>
    <w:rsid w:val="00E25925"/>
    <w:rsid w:val="00E37C0E"/>
    <w:rsid w:val="00E42815"/>
    <w:rsid w:val="00E432B5"/>
    <w:rsid w:val="00E4510A"/>
    <w:rsid w:val="00E52C05"/>
    <w:rsid w:val="00E5377A"/>
    <w:rsid w:val="00E56979"/>
    <w:rsid w:val="00E57419"/>
    <w:rsid w:val="00E63EB6"/>
    <w:rsid w:val="00E662AA"/>
    <w:rsid w:val="00E70E55"/>
    <w:rsid w:val="00E86E8F"/>
    <w:rsid w:val="00EF3483"/>
    <w:rsid w:val="00F16255"/>
    <w:rsid w:val="00F25FA3"/>
    <w:rsid w:val="00F3158F"/>
    <w:rsid w:val="00F40EDC"/>
    <w:rsid w:val="00F516A9"/>
    <w:rsid w:val="00F610BB"/>
    <w:rsid w:val="00F76096"/>
    <w:rsid w:val="00F83DD2"/>
    <w:rsid w:val="00F85585"/>
    <w:rsid w:val="00F95A2A"/>
    <w:rsid w:val="00FA1526"/>
    <w:rsid w:val="00FB5CA0"/>
    <w:rsid w:val="00FE61BC"/>
    <w:rsid w:val="00FF76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F6DBBE-2139-4565-B647-AEBD1EBE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CC9"/>
    <w:pPr>
      <w:spacing w:after="200" w:line="276"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E21CC9"/>
    <w:pPr>
      <w:tabs>
        <w:tab w:val="left" w:pos="708"/>
      </w:tabs>
      <w:suppressAutoHyphens/>
      <w:spacing w:after="200" w:line="276" w:lineRule="auto"/>
    </w:pPr>
    <w:rPr>
      <w:rFonts w:eastAsia="SimSun"/>
      <w:color w:val="00000A"/>
      <w:sz w:val="22"/>
      <w:szCs w:val="22"/>
      <w:lang w:eastAsia="en-US"/>
    </w:rPr>
  </w:style>
  <w:style w:type="character" w:customStyle="1" w:styleId="LinkdaInternet">
    <w:name w:val="Link da Internet"/>
    <w:rsid w:val="00E21CC9"/>
    <w:rPr>
      <w:color w:val="0000FF"/>
      <w:u w:val="single"/>
      <w:lang w:val="pt-BR" w:eastAsia="pt-BR" w:bidi="pt-BR"/>
    </w:rPr>
  </w:style>
  <w:style w:type="character" w:customStyle="1" w:styleId="CabealhoChar">
    <w:name w:val="Cabeçalho Char"/>
    <w:basedOn w:val="Fontepargpadro"/>
    <w:rsid w:val="00E21CC9"/>
  </w:style>
  <w:style w:type="character" w:customStyle="1" w:styleId="RodapChar">
    <w:name w:val="Rodapé Char"/>
    <w:basedOn w:val="Fontepargpadro"/>
    <w:rsid w:val="00E21CC9"/>
  </w:style>
  <w:style w:type="character" w:customStyle="1" w:styleId="TextodebaloChar">
    <w:name w:val="Texto de balão Char"/>
    <w:rsid w:val="00E21CC9"/>
    <w:rPr>
      <w:rFonts w:ascii="Tahoma" w:hAnsi="Tahoma" w:cs="Tahoma"/>
      <w:sz w:val="16"/>
      <w:szCs w:val="16"/>
    </w:rPr>
  </w:style>
  <w:style w:type="character" w:customStyle="1" w:styleId="ListLabel1">
    <w:name w:val="ListLabel 1"/>
    <w:rsid w:val="00E21CC9"/>
    <w:rPr>
      <w:sz w:val="20"/>
    </w:rPr>
  </w:style>
  <w:style w:type="character" w:customStyle="1" w:styleId="ListLabel2">
    <w:name w:val="ListLabel 2"/>
    <w:rsid w:val="00E21CC9"/>
    <w:rPr>
      <w:rFonts w:cs="Times New Roman"/>
    </w:rPr>
  </w:style>
  <w:style w:type="paragraph" w:styleId="Ttulo">
    <w:name w:val="Title"/>
    <w:basedOn w:val="Padro"/>
    <w:next w:val="Corpodetexto"/>
    <w:rsid w:val="00E21CC9"/>
    <w:pPr>
      <w:keepNext/>
      <w:spacing w:before="240" w:after="120"/>
    </w:pPr>
    <w:rPr>
      <w:rFonts w:ascii="Arial" w:eastAsia="Microsoft YaHei" w:hAnsi="Arial" w:cs="Mangal"/>
      <w:sz w:val="28"/>
      <w:szCs w:val="28"/>
    </w:rPr>
  </w:style>
  <w:style w:type="paragraph" w:styleId="Corpodetexto">
    <w:name w:val="Body Text"/>
    <w:basedOn w:val="Padro"/>
    <w:rsid w:val="00E21CC9"/>
    <w:pPr>
      <w:spacing w:after="120"/>
    </w:pPr>
  </w:style>
  <w:style w:type="paragraph" w:styleId="Lista">
    <w:name w:val="List"/>
    <w:basedOn w:val="Corpodetexto"/>
    <w:rsid w:val="00E21CC9"/>
    <w:rPr>
      <w:rFonts w:cs="Mangal"/>
    </w:rPr>
  </w:style>
  <w:style w:type="paragraph" w:styleId="Legenda">
    <w:name w:val="caption"/>
    <w:basedOn w:val="Padro"/>
    <w:rsid w:val="00E21CC9"/>
    <w:pPr>
      <w:suppressLineNumbers/>
      <w:spacing w:before="120" w:after="120"/>
    </w:pPr>
    <w:rPr>
      <w:rFonts w:cs="Mangal"/>
      <w:i/>
      <w:iCs/>
      <w:sz w:val="24"/>
      <w:szCs w:val="24"/>
    </w:rPr>
  </w:style>
  <w:style w:type="paragraph" w:customStyle="1" w:styleId="ndice">
    <w:name w:val="Índice"/>
    <w:basedOn w:val="Padro"/>
    <w:rsid w:val="00E21CC9"/>
    <w:pPr>
      <w:suppressLineNumbers/>
    </w:pPr>
    <w:rPr>
      <w:rFonts w:cs="Mangal"/>
    </w:rPr>
  </w:style>
  <w:style w:type="paragraph" w:styleId="Cabealho">
    <w:name w:val="header"/>
    <w:basedOn w:val="Padro"/>
    <w:rsid w:val="00E21CC9"/>
    <w:pPr>
      <w:suppressLineNumbers/>
      <w:tabs>
        <w:tab w:val="center" w:pos="4252"/>
        <w:tab w:val="right" w:pos="8504"/>
      </w:tabs>
      <w:spacing w:after="0" w:line="100" w:lineRule="atLeast"/>
    </w:pPr>
  </w:style>
  <w:style w:type="paragraph" w:styleId="Rodap">
    <w:name w:val="footer"/>
    <w:basedOn w:val="Padro"/>
    <w:rsid w:val="00E21CC9"/>
    <w:pPr>
      <w:suppressLineNumbers/>
      <w:tabs>
        <w:tab w:val="center" w:pos="4252"/>
        <w:tab w:val="right" w:pos="8504"/>
      </w:tabs>
      <w:spacing w:after="0" w:line="100" w:lineRule="atLeast"/>
    </w:pPr>
  </w:style>
  <w:style w:type="paragraph" w:styleId="Textodebalo">
    <w:name w:val="Balloon Text"/>
    <w:basedOn w:val="Padro"/>
    <w:rsid w:val="00E21CC9"/>
    <w:pPr>
      <w:spacing w:after="0" w:line="100" w:lineRule="atLeast"/>
    </w:pPr>
    <w:rPr>
      <w:rFonts w:ascii="Tahoma" w:hAnsi="Tahoma" w:cs="Tahoma"/>
      <w:sz w:val="16"/>
      <w:szCs w:val="16"/>
    </w:rPr>
  </w:style>
  <w:style w:type="table" w:styleId="Tabelacomgrade">
    <w:name w:val="Table Grid"/>
    <w:basedOn w:val="Tabelanormal"/>
    <w:uiPriority w:val="59"/>
    <w:rsid w:val="00A8438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43BB8"/>
    <w:pPr>
      <w:widowControl w:val="0"/>
      <w:suppressAutoHyphens/>
      <w:autoSpaceDN w:val="0"/>
    </w:pPr>
    <w:rPr>
      <w:rFonts w:ascii="Times New Roman" w:eastAsia="SimSun" w:hAnsi="Times New Roman" w:cs="Mangal"/>
      <w:kern w:val="3"/>
      <w:sz w:val="24"/>
      <w:szCs w:val="24"/>
      <w:lang w:eastAsia="zh-CN" w:bidi="hi-IN"/>
    </w:rPr>
  </w:style>
  <w:style w:type="paragraph" w:customStyle="1" w:styleId="Textbody">
    <w:name w:val="Text body"/>
    <w:basedOn w:val="Standard"/>
    <w:rsid w:val="00543BB8"/>
    <w:pPr>
      <w:spacing w:after="120"/>
    </w:pPr>
  </w:style>
  <w:style w:type="paragraph" w:styleId="PargrafodaLista">
    <w:name w:val="List Paragraph"/>
    <w:basedOn w:val="Normal"/>
    <w:uiPriority w:val="34"/>
    <w:qFormat/>
    <w:rsid w:val="00F16255"/>
    <w:pPr>
      <w:ind w:left="720"/>
      <w:contextualSpacing/>
    </w:pPr>
  </w:style>
  <w:style w:type="paragraph" w:customStyle="1" w:styleId="WW-Padro">
    <w:name w:val="WW-Padrão"/>
    <w:rsid w:val="00E63EB6"/>
    <w:pPr>
      <w:tabs>
        <w:tab w:val="left" w:pos="708"/>
      </w:tabs>
      <w:suppressAutoHyphens/>
      <w:spacing w:after="200" w:line="276" w:lineRule="auto"/>
    </w:pPr>
    <w:rPr>
      <w:rFonts w:eastAsia="SimSun" w:cs="Calibri"/>
      <w:color w:val="00000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760667">
      <w:bodyDiv w:val="1"/>
      <w:marLeft w:val="0"/>
      <w:marRight w:val="0"/>
      <w:marTop w:val="0"/>
      <w:marBottom w:val="0"/>
      <w:divBdr>
        <w:top w:val="none" w:sz="0" w:space="0" w:color="auto"/>
        <w:left w:val="none" w:sz="0" w:space="0" w:color="auto"/>
        <w:bottom w:val="none" w:sz="0" w:space="0" w:color="auto"/>
        <w:right w:val="none" w:sz="0" w:space="0" w:color="auto"/>
      </w:divBdr>
    </w:div>
    <w:div w:id="369720212">
      <w:bodyDiv w:val="1"/>
      <w:marLeft w:val="0"/>
      <w:marRight w:val="0"/>
      <w:marTop w:val="0"/>
      <w:marBottom w:val="0"/>
      <w:divBdr>
        <w:top w:val="none" w:sz="0" w:space="0" w:color="auto"/>
        <w:left w:val="none" w:sz="0" w:space="0" w:color="auto"/>
        <w:bottom w:val="none" w:sz="0" w:space="0" w:color="auto"/>
        <w:right w:val="none" w:sz="0" w:space="0" w:color="auto"/>
      </w:divBdr>
    </w:div>
    <w:div w:id="509830845">
      <w:bodyDiv w:val="1"/>
      <w:marLeft w:val="0"/>
      <w:marRight w:val="0"/>
      <w:marTop w:val="0"/>
      <w:marBottom w:val="0"/>
      <w:divBdr>
        <w:top w:val="none" w:sz="0" w:space="0" w:color="auto"/>
        <w:left w:val="none" w:sz="0" w:space="0" w:color="auto"/>
        <w:bottom w:val="none" w:sz="0" w:space="0" w:color="auto"/>
        <w:right w:val="none" w:sz="0" w:space="0" w:color="auto"/>
      </w:divBdr>
    </w:div>
    <w:div w:id="788477583">
      <w:bodyDiv w:val="1"/>
      <w:marLeft w:val="0"/>
      <w:marRight w:val="0"/>
      <w:marTop w:val="0"/>
      <w:marBottom w:val="0"/>
      <w:divBdr>
        <w:top w:val="none" w:sz="0" w:space="0" w:color="auto"/>
        <w:left w:val="none" w:sz="0" w:space="0" w:color="auto"/>
        <w:bottom w:val="none" w:sz="0" w:space="0" w:color="auto"/>
        <w:right w:val="none" w:sz="0" w:space="0" w:color="auto"/>
      </w:divBdr>
    </w:div>
    <w:div w:id="954992311">
      <w:bodyDiv w:val="1"/>
      <w:marLeft w:val="0"/>
      <w:marRight w:val="0"/>
      <w:marTop w:val="0"/>
      <w:marBottom w:val="0"/>
      <w:divBdr>
        <w:top w:val="none" w:sz="0" w:space="0" w:color="auto"/>
        <w:left w:val="none" w:sz="0" w:space="0" w:color="auto"/>
        <w:bottom w:val="none" w:sz="0" w:space="0" w:color="auto"/>
        <w:right w:val="none" w:sz="0" w:space="0" w:color="auto"/>
      </w:divBdr>
    </w:div>
    <w:div w:id="993068170">
      <w:bodyDiv w:val="1"/>
      <w:marLeft w:val="0"/>
      <w:marRight w:val="0"/>
      <w:marTop w:val="0"/>
      <w:marBottom w:val="0"/>
      <w:divBdr>
        <w:top w:val="none" w:sz="0" w:space="0" w:color="auto"/>
        <w:left w:val="none" w:sz="0" w:space="0" w:color="auto"/>
        <w:bottom w:val="none" w:sz="0" w:space="0" w:color="auto"/>
        <w:right w:val="none" w:sz="0" w:space="0" w:color="auto"/>
      </w:divBdr>
    </w:div>
    <w:div w:id="1025206405">
      <w:bodyDiv w:val="1"/>
      <w:marLeft w:val="0"/>
      <w:marRight w:val="0"/>
      <w:marTop w:val="0"/>
      <w:marBottom w:val="0"/>
      <w:divBdr>
        <w:top w:val="none" w:sz="0" w:space="0" w:color="auto"/>
        <w:left w:val="none" w:sz="0" w:space="0" w:color="auto"/>
        <w:bottom w:val="none" w:sz="0" w:space="0" w:color="auto"/>
        <w:right w:val="none" w:sz="0" w:space="0" w:color="auto"/>
      </w:divBdr>
    </w:div>
    <w:div w:id="1099369238">
      <w:bodyDiv w:val="1"/>
      <w:marLeft w:val="0"/>
      <w:marRight w:val="0"/>
      <w:marTop w:val="0"/>
      <w:marBottom w:val="0"/>
      <w:divBdr>
        <w:top w:val="none" w:sz="0" w:space="0" w:color="auto"/>
        <w:left w:val="none" w:sz="0" w:space="0" w:color="auto"/>
        <w:bottom w:val="none" w:sz="0" w:space="0" w:color="auto"/>
        <w:right w:val="none" w:sz="0" w:space="0" w:color="auto"/>
      </w:divBdr>
    </w:div>
    <w:div w:id="1118186458">
      <w:bodyDiv w:val="1"/>
      <w:marLeft w:val="0"/>
      <w:marRight w:val="0"/>
      <w:marTop w:val="0"/>
      <w:marBottom w:val="0"/>
      <w:divBdr>
        <w:top w:val="none" w:sz="0" w:space="0" w:color="auto"/>
        <w:left w:val="none" w:sz="0" w:space="0" w:color="auto"/>
        <w:bottom w:val="none" w:sz="0" w:space="0" w:color="auto"/>
        <w:right w:val="none" w:sz="0" w:space="0" w:color="auto"/>
      </w:divBdr>
    </w:div>
    <w:div w:id="1247424874">
      <w:bodyDiv w:val="1"/>
      <w:marLeft w:val="0"/>
      <w:marRight w:val="0"/>
      <w:marTop w:val="0"/>
      <w:marBottom w:val="0"/>
      <w:divBdr>
        <w:top w:val="none" w:sz="0" w:space="0" w:color="auto"/>
        <w:left w:val="none" w:sz="0" w:space="0" w:color="auto"/>
        <w:bottom w:val="none" w:sz="0" w:space="0" w:color="auto"/>
        <w:right w:val="none" w:sz="0" w:space="0" w:color="auto"/>
      </w:divBdr>
    </w:div>
    <w:div w:id="1306205768">
      <w:bodyDiv w:val="1"/>
      <w:marLeft w:val="0"/>
      <w:marRight w:val="0"/>
      <w:marTop w:val="0"/>
      <w:marBottom w:val="0"/>
      <w:divBdr>
        <w:top w:val="none" w:sz="0" w:space="0" w:color="auto"/>
        <w:left w:val="none" w:sz="0" w:space="0" w:color="auto"/>
        <w:bottom w:val="none" w:sz="0" w:space="0" w:color="auto"/>
        <w:right w:val="none" w:sz="0" w:space="0" w:color="auto"/>
      </w:divBdr>
    </w:div>
    <w:div w:id="1446608438">
      <w:bodyDiv w:val="1"/>
      <w:marLeft w:val="0"/>
      <w:marRight w:val="0"/>
      <w:marTop w:val="0"/>
      <w:marBottom w:val="0"/>
      <w:divBdr>
        <w:top w:val="none" w:sz="0" w:space="0" w:color="auto"/>
        <w:left w:val="none" w:sz="0" w:space="0" w:color="auto"/>
        <w:bottom w:val="none" w:sz="0" w:space="0" w:color="auto"/>
        <w:right w:val="none" w:sz="0" w:space="0" w:color="auto"/>
      </w:divBdr>
    </w:div>
    <w:div w:id="1452238030">
      <w:bodyDiv w:val="1"/>
      <w:marLeft w:val="0"/>
      <w:marRight w:val="0"/>
      <w:marTop w:val="0"/>
      <w:marBottom w:val="0"/>
      <w:divBdr>
        <w:top w:val="none" w:sz="0" w:space="0" w:color="auto"/>
        <w:left w:val="none" w:sz="0" w:space="0" w:color="auto"/>
        <w:bottom w:val="none" w:sz="0" w:space="0" w:color="auto"/>
        <w:right w:val="none" w:sz="0" w:space="0" w:color="auto"/>
      </w:divBdr>
    </w:div>
    <w:div w:id="1548685611">
      <w:bodyDiv w:val="1"/>
      <w:marLeft w:val="0"/>
      <w:marRight w:val="0"/>
      <w:marTop w:val="0"/>
      <w:marBottom w:val="0"/>
      <w:divBdr>
        <w:top w:val="none" w:sz="0" w:space="0" w:color="auto"/>
        <w:left w:val="none" w:sz="0" w:space="0" w:color="auto"/>
        <w:bottom w:val="none" w:sz="0" w:space="0" w:color="auto"/>
        <w:right w:val="none" w:sz="0" w:space="0" w:color="auto"/>
      </w:divBdr>
    </w:div>
    <w:div w:id="1658415455">
      <w:bodyDiv w:val="1"/>
      <w:marLeft w:val="0"/>
      <w:marRight w:val="0"/>
      <w:marTop w:val="0"/>
      <w:marBottom w:val="0"/>
      <w:divBdr>
        <w:top w:val="none" w:sz="0" w:space="0" w:color="auto"/>
        <w:left w:val="none" w:sz="0" w:space="0" w:color="auto"/>
        <w:bottom w:val="none" w:sz="0" w:space="0" w:color="auto"/>
        <w:right w:val="none" w:sz="0" w:space="0" w:color="auto"/>
      </w:divBdr>
    </w:div>
    <w:div w:id="1677145037">
      <w:bodyDiv w:val="1"/>
      <w:marLeft w:val="0"/>
      <w:marRight w:val="0"/>
      <w:marTop w:val="0"/>
      <w:marBottom w:val="0"/>
      <w:divBdr>
        <w:top w:val="none" w:sz="0" w:space="0" w:color="auto"/>
        <w:left w:val="none" w:sz="0" w:space="0" w:color="auto"/>
        <w:bottom w:val="none" w:sz="0" w:space="0" w:color="auto"/>
        <w:right w:val="none" w:sz="0" w:space="0" w:color="auto"/>
      </w:divBdr>
    </w:div>
    <w:div w:id="1726759549">
      <w:bodyDiv w:val="1"/>
      <w:marLeft w:val="0"/>
      <w:marRight w:val="0"/>
      <w:marTop w:val="0"/>
      <w:marBottom w:val="0"/>
      <w:divBdr>
        <w:top w:val="none" w:sz="0" w:space="0" w:color="auto"/>
        <w:left w:val="none" w:sz="0" w:space="0" w:color="auto"/>
        <w:bottom w:val="none" w:sz="0" w:space="0" w:color="auto"/>
        <w:right w:val="none" w:sz="0" w:space="0" w:color="auto"/>
      </w:divBdr>
    </w:div>
    <w:div w:id="2074353644">
      <w:bodyDiv w:val="1"/>
      <w:marLeft w:val="0"/>
      <w:marRight w:val="0"/>
      <w:marTop w:val="0"/>
      <w:marBottom w:val="0"/>
      <w:divBdr>
        <w:top w:val="none" w:sz="0" w:space="0" w:color="auto"/>
        <w:left w:val="none" w:sz="0" w:space="0" w:color="auto"/>
        <w:bottom w:val="none" w:sz="0" w:space="0" w:color="auto"/>
        <w:right w:val="none" w:sz="0" w:space="0" w:color="auto"/>
      </w:divBdr>
    </w:div>
    <w:div w:id="2079982719">
      <w:bodyDiv w:val="1"/>
      <w:marLeft w:val="0"/>
      <w:marRight w:val="0"/>
      <w:marTop w:val="0"/>
      <w:marBottom w:val="0"/>
      <w:divBdr>
        <w:top w:val="none" w:sz="0" w:space="0" w:color="auto"/>
        <w:left w:val="none" w:sz="0" w:space="0" w:color="auto"/>
        <w:bottom w:val="none" w:sz="0" w:space="0" w:color="auto"/>
        <w:right w:val="none" w:sz="0" w:space="0" w:color="auto"/>
      </w:divBdr>
    </w:div>
    <w:div w:id="2094814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206AF-4DB5-44CA-B5DD-BCE8C9042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1147</Words>
  <Characters>6194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Adm-04</dc:creator>
  <cp:keywords/>
  <dc:description/>
  <cp:lastModifiedBy>ADM-PC</cp:lastModifiedBy>
  <cp:revision>8</cp:revision>
  <cp:lastPrinted>2015-01-02T12:48:00Z</cp:lastPrinted>
  <dcterms:created xsi:type="dcterms:W3CDTF">2016-01-06T16:34:00Z</dcterms:created>
  <dcterms:modified xsi:type="dcterms:W3CDTF">2016-01-07T12:13:00Z</dcterms:modified>
</cp:coreProperties>
</file>