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4.jpeg" ContentType="image/jpeg"/>
  <Override PartName="/word/media/image2.png" ContentType="image/png"/>
  <Override PartName="/word/media/image3.wmf" ContentType="image/x-wmf"/>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sz w:val="22"/>
          <w:szCs w:val="22"/>
          <w:rFonts w:ascii="Arial" w:hAnsi="Arial" w:eastAsia="SimSun" w:cs="Arial"/>
          <w:lang w:eastAsia="zh-CN" w:bidi="hi-IN"/>
        </w:rPr>
      </w:pPr>
      <w:r>
        <w:rPr>
          <w:rFonts w:cs="Arial" w:ascii="Arial" w:hAnsi="Arial"/>
          <w:sz w:val="22"/>
          <w:szCs w:val="22"/>
        </w:rPr>
        <w:drawing>
          <wp:anchor behindDoc="0" distT="0" distB="0" distL="0" distR="0" simplePos="0" locked="0" layoutInCell="1" allowOverlap="1" relativeHeight="2">
            <wp:simplePos x="0" y="0"/>
            <wp:positionH relativeFrom="character">
              <wp:posOffset>2466975</wp:posOffset>
            </wp:positionH>
            <wp:positionV relativeFrom="paragraph">
              <wp:posOffset>0</wp:posOffset>
            </wp:positionV>
            <wp:extent cx="960755" cy="1114425"/>
            <wp:effectExtent l="0" t="0" r="0" b="0"/>
            <wp:wrapSquare wrapText="bothSides"/>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 description..."/>
                    <pic:cNvPicPr>
                      <a:picLocks noChangeAspect="1" noChangeArrowheads="1"/>
                    </pic:cNvPicPr>
                  </pic:nvPicPr>
                  <pic:blipFill>
                    <a:blip r:embed="rId2"/>
                    <a:stretch>
                      <a:fillRect/>
                    </a:stretch>
                  </pic:blipFill>
                  <pic:spPr bwMode="auto">
                    <a:xfrm>
                      <a:off x="0" y="0"/>
                      <a:ext cx="960755" cy="1114425"/>
                    </a:xfrm>
                    <a:prstGeom prst="rect">
                      <a:avLst/>
                    </a:prstGeom>
                    <a:noFill/>
                    <a:ln w="9525">
                      <a:noFill/>
                      <a:miter lim="800000"/>
                      <a:headEnd/>
                      <a:tailEnd/>
                    </a:ln>
                  </pic:spPr>
                </pic:pic>
              </a:graphicData>
            </a:graphic>
          </wp:anchor>
        </w:drawing>
      </w:r>
      <w:r/>
    </w:p>
    <w:p>
      <w:pPr>
        <w:pStyle w:val="Padro"/>
        <w:tabs>
          <w:tab w:val="left" w:pos="708" w:leader="none"/>
          <w:tab w:val="left" w:pos="5355" w:leader="none"/>
        </w:tabs>
        <w:spacing w:lineRule="auto" w:line="240" w:before="0" w:after="120"/>
        <w:jc w:val="both"/>
        <w:rPr>
          <w:sz w:val="22"/>
          <w:sz w:val="22"/>
          <w:szCs w:val="22"/>
          <w:rFonts w:ascii="Arial" w:hAnsi="Arial" w:eastAsia="SimSun" w:cs="Arial"/>
          <w:color w:val="00000A"/>
          <w:lang w:eastAsia="en-US"/>
        </w:rPr>
      </w:pPr>
      <w:r>
        <w:rPr>
          <w:rFonts w:cs="Arial" w:ascii="Arial" w:hAnsi="Arial"/>
          <w:color w:val="00000A"/>
        </w:rPr>
      </w:r>
      <w:r/>
    </w:p>
    <w:p>
      <w:pPr>
        <w:pStyle w:val="Padro"/>
        <w:tabs>
          <w:tab w:val="left" w:pos="708" w:leader="none"/>
          <w:tab w:val="right" w:pos="3191" w:leader="none"/>
        </w:tabs>
        <w:spacing w:lineRule="auto" w:line="240"/>
        <w:rPr>
          <w:sz w:val="22"/>
          <w:sz w:val="22"/>
          <w:szCs w:val="22"/>
          <w:rFonts w:ascii="Arial" w:hAnsi="Arial" w:eastAsia="SimSun" w:cs="Arial"/>
          <w:color w:val="00000A"/>
          <w:lang w:eastAsia="en-US"/>
        </w:rPr>
      </w:pPr>
      <w:r>
        <w:rPr>
          <w:rFonts w:cs="Arial" w:ascii="Arial" w:hAnsi="Arial"/>
          <w:color w:val="00000A"/>
        </w:rPr>
      </w:r>
      <w:r/>
    </w:p>
    <w:p>
      <w:pPr>
        <w:pStyle w:val="Padro"/>
        <w:spacing w:lineRule="auto" w:line="240"/>
        <w:jc w:val="center"/>
        <w:rPr>
          <w:sz w:val="22"/>
          <w:sz w:val="22"/>
          <w:szCs w:val="22"/>
          <w:rFonts w:ascii="Arial" w:hAnsi="Arial" w:eastAsia="SimSun" w:cs="Arial"/>
          <w:color w:val="00000A"/>
          <w:lang w:eastAsia="en-US"/>
        </w:rPr>
      </w:pPr>
      <w:r>
        <w:rPr>
          <w:rFonts w:cs="Arial" w:ascii="Arial" w:hAnsi="Arial"/>
          <w:color w:val="00000A"/>
        </w:rPr>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spacing w:lineRule="auto" w:line="240" w:before="0" w:after="0"/>
        <w:jc w:val="center"/>
        <w:rPr>
          <w:b/>
          <w:b/>
          <w:rFonts w:ascii="Arial" w:hAnsi="Arial" w:cs="Arial"/>
        </w:rPr>
      </w:pPr>
      <w:r>
        <w:rPr>
          <w:rFonts w:cs="Arial" w:ascii="Arial" w:hAnsi="Arial"/>
          <w:b/>
        </w:rPr>
        <w:t>ESTADO DO RIO GRANDE DO SUL</w:t>
      </w:r>
      <w:r/>
    </w:p>
    <w:p>
      <w:pPr>
        <w:pStyle w:val="Normal"/>
        <w:spacing w:lineRule="auto" w:line="240" w:before="0" w:after="0"/>
        <w:jc w:val="center"/>
        <w:rPr>
          <w:b/>
          <w:b/>
          <w:rFonts w:ascii="Arial" w:hAnsi="Arial" w:cs="Arial"/>
        </w:rPr>
      </w:pPr>
      <w:r>
        <w:rPr>
          <w:rFonts w:cs="Arial" w:ascii="Arial" w:hAnsi="Arial"/>
          <w:b/>
        </w:rPr>
        <w:t>MUNICÍPIO DE ARROIO DO PADRE</w:t>
      </w:r>
      <w:r/>
    </w:p>
    <w:p>
      <w:pPr>
        <w:pStyle w:val="Normal"/>
        <w:spacing w:lineRule="auto" w:line="240" w:before="0" w:after="0"/>
        <w:jc w:val="center"/>
        <w:rPr>
          <w:b/>
          <w:b/>
          <w:rFonts w:ascii="Arial" w:hAnsi="Arial" w:cs="Arial"/>
        </w:rPr>
      </w:pPr>
      <w:r>
        <w:rPr>
          <w:rFonts w:cs="Arial" w:ascii="Arial" w:hAnsi="Arial"/>
          <w:b/>
        </w:rPr>
        <w:t>GABINETE DO PREFEITO</w:t>
      </w:r>
      <w:r/>
    </w:p>
    <w:p>
      <w:pPr>
        <w:pStyle w:val="Padro"/>
        <w:tabs>
          <w:tab w:val="left" w:pos="708" w:leader="none"/>
          <w:tab w:val="left" w:pos="3831" w:leader="none"/>
          <w:tab w:val="right" w:pos="9746" w:leader="none"/>
        </w:tabs>
        <w:spacing w:lineRule="auto" w:line="240" w:before="0" w:after="0"/>
        <w:jc w:val="right"/>
        <w:rPr>
          <w:u w:val="single"/>
          <w:b/>
          <w:b/>
          <w:bCs/>
          <w:rFonts w:ascii="Arial" w:hAnsi="Arial" w:cs="Arial"/>
          <w:color w:val="00000A"/>
        </w:rPr>
      </w:pPr>
      <w:r>
        <w:rPr>
          <w:rFonts w:cs="Arial" w:ascii="Arial" w:hAnsi="Arial"/>
          <w:b/>
          <w:bCs/>
          <w:color w:val="00000A"/>
          <w:u w:val="single"/>
        </w:rPr>
        <w:t>Mensagem 60/2018</w:t>
      </w:r>
      <w:r/>
    </w:p>
    <w:p>
      <w:pPr>
        <w:pStyle w:val="Padro"/>
        <w:tabs>
          <w:tab w:val="left" w:pos="708" w:leader="none"/>
          <w:tab w:val="left" w:pos="3831" w:leader="none"/>
          <w:tab w:val="right" w:pos="9746" w:leader="none"/>
        </w:tabs>
        <w:spacing w:lineRule="auto" w:line="240" w:before="0" w:after="0"/>
        <w:rPr>
          <w:b/>
          <w:b/>
          <w:bCs/>
          <w:rFonts w:ascii="Arial" w:hAnsi="Arial" w:cs="Arial"/>
          <w:color w:val="00000A"/>
        </w:rPr>
      </w:pPr>
      <w:r>
        <w:rPr>
          <w:rFonts w:cs="Arial" w:ascii="Arial" w:hAnsi="Arial"/>
          <w:b/>
          <w:bCs/>
          <w:color w:val="00000A"/>
          <w:sz w:val="22"/>
          <w:szCs w:val="22"/>
        </w:rPr>
        <w:t>A</w:t>
      </w:r>
      <w:r/>
    </w:p>
    <w:p>
      <w:pPr>
        <w:pStyle w:val="Padro"/>
        <w:tabs>
          <w:tab w:val="left" w:pos="708" w:leader="none"/>
          <w:tab w:val="left" w:pos="3831" w:leader="none"/>
          <w:tab w:val="right" w:pos="9746" w:leader="none"/>
        </w:tabs>
        <w:spacing w:lineRule="auto" w:line="240" w:before="0" w:after="0"/>
        <w:rPr>
          <w:b/>
          <w:b/>
          <w:bCs/>
          <w:rFonts w:ascii="Arial" w:hAnsi="Arial" w:cs="Arial"/>
          <w:color w:val="00000A"/>
        </w:rPr>
      </w:pPr>
      <w:r>
        <w:rPr>
          <w:rFonts w:cs="Arial" w:ascii="Arial" w:hAnsi="Arial"/>
          <w:b/>
          <w:bCs/>
          <w:color w:val="00000A"/>
          <w:sz w:val="22"/>
          <w:szCs w:val="22"/>
        </w:rPr>
        <w:t>Câmara Municipal de Vereadores</w:t>
      </w:r>
      <w:r/>
    </w:p>
    <w:p>
      <w:pPr>
        <w:pStyle w:val="Padro"/>
        <w:tabs>
          <w:tab w:val="left" w:pos="708" w:leader="none"/>
          <w:tab w:val="left" w:pos="3831" w:leader="none"/>
          <w:tab w:val="right" w:pos="9746" w:leader="none"/>
        </w:tabs>
        <w:spacing w:lineRule="auto" w:line="240" w:before="0" w:after="0"/>
        <w:rPr>
          <w:b/>
          <w:b/>
          <w:bCs/>
          <w:rFonts w:ascii="Arial" w:hAnsi="Arial" w:cs="Arial"/>
          <w:color w:val="00000A"/>
        </w:rPr>
      </w:pPr>
      <w:r>
        <w:rPr>
          <w:rFonts w:cs="Arial" w:ascii="Arial" w:hAnsi="Arial"/>
          <w:b/>
          <w:bCs/>
          <w:color w:val="00000A"/>
          <w:sz w:val="22"/>
          <w:szCs w:val="22"/>
        </w:rPr>
        <w:t>Senhor Presidente</w:t>
      </w:r>
      <w:r/>
    </w:p>
    <w:p>
      <w:pPr>
        <w:pStyle w:val="Padro"/>
        <w:tabs>
          <w:tab w:val="left" w:pos="708" w:leader="none"/>
          <w:tab w:val="left" w:pos="3831" w:leader="none"/>
          <w:tab w:val="right" w:pos="9746" w:leader="none"/>
        </w:tabs>
        <w:spacing w:lineRule="auto" w:line="240" w:before="0" w:after="0"/>
        <w:rPr>
          <w:b/>
          <w:b/>
          <w:bCs/>
          <w:rFonts w:ascii="Arial" w:hAnsi="Arial" w:cs="Arial"/>
          <w:color w:val="00000A"/>
        </w:rPr>
      </w:pPr>
      <w:r>
        <w:rPr>
          <w:rFonts w:cs="Arial" w:ascii="Arial" w:hAnsi="Arial"/>
          <w:b/>
          <w:bCs/>
          <w:color w:val="00000A"/>
          <w:sz w:val="22"/>
          <w:szCs w:val="22"/>
        </w:rPr>
        <w:t>Senhores Vereadores</w:t>
      </w:r>
      <w:r/>
    </w:p>
    <w:p>
      <w:pPr>
        <w:pStyle w:val="Padro"/>
        <w:tabs>
          <w:tab w:val="left" w:pos="708" w:leader="none"/>
          <w:tab w:val="left" w:pos="3831" w:leader="none"/>
          <w:tab w:val="right" w:pos="9746" w:leader="none"/>
        </w:tabs>
        <w:spacing w:lineRule="auto" w:line="240" w:before="0" w:after="0"/>
        <w:rPr>
          <w:sz w:val="22"/>
          <w:b/>
          <w:sz w:val="22"/>
          <w:b/>
          <w:szCs w:val="22"/>
          <w:bCs/>
          <w:rFonts w:ascii="Arial" w:hAnsi="Arial" w:eastAsia="SimSun" w:cs="Arial"/>
          <w:color w:val="00000A"/>
          <w:lang w:eastAsia="en-US"/>
        </w:rPr>
      </w:pPr>
      <w:r>
        <w:rPr>
          <w:rFonts w:cs="Arial" w:ascii="Arial" w:hAnsi="Arial"/>
          <w:b/>
          <w:bCs/>
          <w:color w:val="00000A"/>
          <w:sz w:val="22"/>
          <w:szCs w:val="22"/>
        </w:rPr>
      </w:r>
      <w:r/>
    </w:p>
    <w:p>
      <w:pPr>
        <w:pStyle w:val="Padro"/>
        <w:tabs>
          <w:tab w:val="left" w:pos="708" w:leader="none"/>
          <w:tab w:val="left" w:pos="3831" w:leader="none"/>
          <w:tab w:val="right" w:pos="9746" w:leader="none"/>
        </w:tabs>
        <w:spacing w:lineRule="auto" w:line="240" w:before="0" w:after="120"/>
        <w:rPr>
          <w:sz w:val="22"/>
          <w:b/>
          <w:sz w:val="22"/>
          <w:b/>
          <w:szCs w:val="22"/>
          <w:bCs/>
          <w:rFonts w:ascii="Arial" w:hAnsi="Arial" w:eastAsia="SimSun" w:cs="Arial"/>
          <w:color w:val="00000A"/>
          <w:lang w:eastAsia="en-US"/>
        </w:rPr>
      </w:pPr>
      <w:r>
        <w:rPr>
          <w:rFonts w:cs="Arial" w:ascii="Arial" w:hAnsi="Arial"/>
          <w:b/>
          <w:bCs/>
          <w:color w:val="00000A"/>
          <w:sz w:val="22"/>
          <w:szCs w:val="22"/>
        </w:rPr>
      </w:r>
      <w:r/>
    </w:p>
    <w:p>
      <w:pPr>
        <w:pStyle w:val="Normal"/>
        <w:spacing w:lineRule="auto" w:line="240" w:before="0" w:after="120"/>
        <w:ind w:firstLine="708"/>
        <w:jc w:val="both"/>
        <w:rPr>
          <w:shd w:fill="FFFFFF" w:val="clear"/>
          <w:rFonts w:ascii="Arial" w:hAnsi="Arial" w:cs="Arial"/>
        </w:rPr>
      </w:pPr>
      <w:r>
        <w:rPr>
          <w:rFonts w:cs="Arial" w:ascii="Arial" w:hAnsi="Arial"/>
          <w:sz w:val="22"/>
          <w:szCs w:val="22"/>
          <w:shd w:fill="FFFFFF" w:val="clear"/>
        </w:rPr>
        <w:t>Com satisfação dirijo-me mais uma vez a este Legislativo, nesta oportunidade em que lhes encaminho para apreciação o projeto de lei 60/2018</w:t>
      </w:r>
      <w:r/>
    </w:p>
    <w:p>
      <w:pPr>
        <w:pStyle w:val="Normal"/>
        <w:spacing w:lineRule="auto" w:line="240" w:before="0" w:after="120"/>
        <w:jc w:val="both"/>
        <w:rPr>
          <w:shd w:fill="FFFFFF" w:val="clear"/>
          <w:rFonts w:ascii="Arial" w:hAnsi="Arial" w:cs="Arial"/>
        </w:rPr>
      </w:pPr>
      <w:r>
        <w:rPr>
          <w:rFonts w:cs="Arial" w:ascii="Arial" w:hAnsi="Arial"/>
          <w:sz w:val="22"/>
          <w:szCs w:val="22"/>
          <w:shd w:fill="FFFFFF" w:val="clear"/>
        </w:rPr>
        <w:tab/>
        <w:t>Após cumprimentá-los quero informar-lhes que o presente projeto de lei tem por finalidade propor a alteração no quadro de cargos e salários do nosso Município instituído pela Lei Municipal Nº 961 de 30 de outubro de 2009.</w:t>
      </w:r>
      <w:r/>
    </w:p>
    <w:p>
      <w:pPr>
        <w:pStyle w:val="Normal"/>
        <w:spacing w:lineRule="auto" w:line="240" w:before="0" w:after="120"/>
        <w:jc w:val="both"/>
        <w:rPr>
          <w:shd w:fill="FFFFFF" w:val="clear"/>
          <w:rFonts w:ascii="Arial" w:hAnsi="Arial" w:cs="Arial"/>
        </w:rPr>
      </w:pPr>
      <w:r>
        <w:rPr>
          <w:rFonts w:cs="Arial" w:ascii="Arial" w:hAnsi="Arial"/>
          <w:sz w:val="22"/>
          <w:szCs w:val="22"/>
          <w:shd w:fill="FFFFFF" w:val="clear"/>
        </w:rPr>
        <w:tab/>
        <w:t>A alteração de que se trata visa adequar a carga horária de alguns cargos públicos de acordo com a sua necessidade, assim como também criar um cargo de fiscal ambiental, cuja ausência a muito vem sendo reclamada.</w:t>
      </w:r>
      <w:r/>
    </w:p>
    <w:p>
      <w:pPr>
        <w:pStyle w:val="Normal"/>
        <w:spacing w:lineRule="auto" w:line="240" w:before="0" w:after="120"/>
        <w:jc w:val="both"/>
        <w:rPr>
          <w:shd w:fill="FFFFFF" w:val="clear"/>
          <w:rFonts w:ascii="Arial" w:hAnsi="Arial" w:cs="Arial"/>
        </w:rPr>
      </w:pPr>
      <w:r>
        <w:rPr>
          <w:rFonts w:cs="Arial" w:ascii="Arial" w:hAnsi="Arial"/>
          <w:sz w:val="22"/>
          <w:szCs w:val="22"/>
          <w:shd w:fill="FFFFFF" w:val="clear"/>
        </w:rPr>
        <w:tab/>
        <w:t>Temos que a carga horaria proposta vem atender aquilo que o Município, de fato, precisa. Na nossa realidade um cargo de engenheiro civil e de psicólogo de 30 (trinta) horas semanais é suficiente, isto, pela demanda que atualmente existe. No mesmo sentido, também a carga horária de engenheiro agrônomo de 20 (vinte) horas semanais será suficiente, até porque, conforme o proposto, a criação do cargo de fiscal ambiental vai ser importante nas atividades que envolvem o meio ambiente, principalmente na habilitação do Município para licenciamentos em nível local.</w:t>
      </w:r>
      <w:r/>
    </w:p>
    <w:p>
      <w:pPr>
        <w:pStyle w:val="Normal"/>
        <w:spacing w:lineRule="auto" w:line="240" w:before="0" w:after="120"/>
        <w:jc w:val="both"/>
        <w:rPr>
          <w:shd w:fill="FFFFFF" w:val="clear"/>
          <w:rFonts w:ascii="Arial" w:hAnsi="Arial" w:cs="Arial"/>
        </w:rPr>
      </w:pPr>
      <w:r>
        <w:rPr>
          <w:rFonts w:cs="Arial" w:ascii="Arial" w:hAnsi="Arial"/>
          <w:sz w:val="22"/>
          <w:szCs w:val="22"/>
          <w:shd w:fill="FFFFFF" w:val="clear"/>
        </w:rPr>
        <w:tab/>
        <w:t xml:space="preserve"> Além de adequar o exercício dos cargos a realidade local, quanto as suas demandas, e por que não dizer, que as alterações também serão importantes na adequação da despesa de pessoal porque esta sempre está por desafiar a gestão municipal.</w:t>
      </w:r>
      <w:r/>
    </w:p>
    <w:p>
      <w:pPr>
        <w:pStyle w:val="Normal"/>
        <w:spacing w:lineRule="auto" w:line="240" w:before="0" w:after="120"/>
        <w:jc w:val="both"/>
        <w:rPr>
          <w:shd w:fill="FFFFFF" w:val="clear"/>
          <w:rFonts w:ascii="Arial" w:hAnsi="Arial" w:cs="Arial"/>
        </w:rPr>
      </w:pPr>
      <w:r>
        <w:rPr>
          <w:rFonts w:cs="Arial" w:ascii="Arial" w:hAnsi="Arial"/>
          <w:sz w:val="22"/>
          <w:szCs w:val="22"/>
          <w:shd w:fill="FFFFFF" w:val="clear"/>
        </w:rPr>
        <w:tab/>
        <w:t>Importante lembrar que nenhum dos cargos aos quais se propõe alteração em sua carga horaria semanal está ocupada neste momento. Quanto ao fiscal ambiental cumpre informar ainda que será promovido somente quando houver margem na despesa de pessoal que não prejudique a situação como um todo. Já, quanto aos outros cargos, assim que aprovado o proposto, serão submetidos ao concurso público pois o Município os necessita para o regular desempenho de suas atividades.</w:t>
      </w:r>
      <w:r/>
    </w:p>
    <w:p>
      <w:pPr>
        <w:pStyle w:val="Normal"/>
        <w:spacing w:lineRule="auto" w:line="240" w:before="0" w:after="120"/>
        <w:jc w:val="both"/>
        <w:rPr>
          <w:shd w:fill="FFFFFF" w:val="clear"/>
          <w:rFonts w:ascii="Arial" w:hAnsi="Arial" w:cs="Arial"/>
        </w:rPr>
      </w:pPr>
      <w:bookmarkStart w:id="0" w:name="_GoBack"/>
      <w:bookmarkEnd w:id="0"/>
      <w:r>
        <w:rPr>
          <w:rFonts w:cs="Arial" w:ascii="Arial" w:hAnsi="Arial"/>
          <w:sz w:val="22"/>
          <w:szCs w:val="22"/>
          <w:shd w:fill="FFFFFF" w:val="clear"/>
        </w:rPr>
        <w:tab/>
        <w:t>Por tudo que foi exposto, na certeza de estar presente o interesse público no proposto, despeço-me aguardando a aprovação do presente projeto de lei, com brevidade para quem assim possamos encaminhar concurso público para promover os cargos nos termos em que a lei estabelece.</w:t>
      </w:r>
      <w:r/>
    </w:p>
    <w:p>
      <w:pPr>
        <w:pStyle w:val="Normal"/>
        <w:spacing w:lineRule="auto" w:line="240" w:before="0" w:after="120"/>
        <w:jc w:val="both"/>
        <w:rPr>
          <w:shd w:fill="FFFFFF" w:val="clear"/>
          <w:rFonts w:ascii="Arial" w:hAnsi="Arial" w:cs="Arial"/>
        </w:rPr>
      </w:pPr>
      <w:r>
        <w:rPr>
          <w:rFonts w:cs="Arial" w:ascii="Arial" w:hAnsi="Arial"/>
          <w:sz w:val="22"/>
          <w:szCs w:val="22"/>
          <w:shd w:fill="FFFFFF" w:val="clear"/>
        </w:rPr>
        <w:tab/>
        <w:t>Nada mais para o momento.</w:t>
      </w:r>
      <w:r/>
    </w:p>
    <w:p>
      <w:pPr>
        <w:pStyle w:val="Normal"/>
        <w:spacing w:before="0" w:after="0"/>
        <w:jc w:val="both"/>
        <w:rPr>
          <w:shd w:fill="FFFFFF" w:val="clear"/>
          <w:rFonts w:ascii="Arial" w:hAnsi="Arial" w:cs="Arial"/>
        </w:rPr>
      </w:pPr>
      <w:r>
        <w:rPr>
          <w:rFonts w:cs="Arial" w:ascii="Arial" w:hAnsi="Arial"/>
          <w:sz w:val="22"/>
          <w:szCs w:val="22"/>
          <w:shd w:fill="FFFFFF" w:val="clear"/>
        </w:rPr>
        <w:tab/>
        <w:t>Atenciosamente.</w:t>
      </w:r>
      <w:r/>
    </w:p>
    <w:p>
      <w:pPr>
        <w:pStyle w:val="Padro"/>
        <w:tabs>
          <w:tab w:val="left" w:pos="708" w:leader="none"/>
          <w:tab w:val="left" w:pos="3831" w:leader="none"/>
          <w:tab w:val="right" w:pos="9746" w:leader="none"/>
        </w:tabs>
        <w:spacing w:lineRule="auto" w:line="240" w:before="0" w:after="0"/>
        <w:jc w:val="right"/>
        <w:rPr>
          <w:bCs/>
          <w:rFonts w:ascii="Arial" w:hAnsi="Arial" w:cs="Arial"/>
          <w:color w:val="00000A"/>
        </w:rPr>
      </w:pPr>
      <w:r>
        <w:rPr>
          <w:rFonts w:cs="Arial" w:ascii="Arial" w:hAnsi="Arial"/>
          <w:bCs/>
          <w:color w:val="00000A"/>
          <w:sz w:val="22"/>
          <w:szCs w:val="22"/>
        </w:rPr>
        <w:t xml:space="preserve">Arroio do Padre, 20 de agosto de 2018. </w:t>
      </w:r>
      <w:r/>
    </w:p>
    <w:p>
      <w:pPr>
        <w:pStyle w:val="Padro"/>
        <w:tabs>
          <w:tab w:val="left" w:pos="708" w:leader="none"/>
          <w:tab w:val="left" w:pos="3831" w:leader="none"/>
          <w:tab w:val="right" w:pos="9746" w:leader="none"/>
        </w:tabs>
        <w:spacing w:lineRule="auto" w:line="240" w:before="0" w:after="0"/>
        <w:jc w:val="right"/>
        <w:rPr>
          <w:sz w:val="22"/>
          <w:sz w:val="22"/>
          <w:szCs w:val="22"/>
          <w:bCs/>
          <w:rFonts w:ascii="Arial" w:hAnsi="Arial" w:eastAsia="SimSun" w:cs="Arial"/>
          <w:color w:val="00000A"/>
          <w:lang w:eastAsia="en-US"/>
        </w:rPr>
      </w:pPr>
      <w:r>
        <w:rPr>
          <w:rFonts w:cs="Arial" w:ascii="Arial" w:hAnsi="Arial"/>
          <w:bCs/>
          <w:color w:val="00000A"/>
        </w:rPr>
      </w:r>
      <w:r/>
    </w:p>
    <w:p>
      <w:pPr>
        <w:pStyle w:val="Padro"/>
        <w:spacing w:lineRule="auto" w:line="240" w:before="0" w:after="0"/>
        <w:ind w:left="1985" w:right="-285" w:hanging="567"/>
        <w:jc w:val="center"/>
        <w:rPr>
          <w:rFonts w:ascii="Arial" w:hAnsi="Arial" w:cs="Arial"/>
          <w:color w:val="00000A"/>
        </w:rPr>
      </w:pPr>
      <w:r>
        <w:rPr>
          <w:rFonts w:cs="Arial" w:ascii="Arial" w:hAnsi="Arial"/>
          <w:color w:val="00000A"/>
        </w:rPr>
        <w:t>Leonir Aldrighi Baschi</w:t>
      </w:r>
      <w:r/>
    </w:p>
    <w:p>
      <w:pPr>
        <w:pStyle w:val="Padro"/>
        <w:spacing w:lineRule="auto" w:line="240" w:before="0" w:after="0"/>
        <w:ind w:left="1985" w:right="-285" w:hanging="567"/>
        <w:jc w:val="center"/>
        <w:rPr>
          <w:rFonts w:ascii="Arial" w:hAnsi="Arial" w:cs="Arial"/>
          <w:color w:val="00000A"/>
        </w:rPr>
      </w:pPr>
      <w:r>
        <w:rPr>
          <w:rFonts w:cs="Arial" w:ascii="Arial" w:hAnsi="Arial"/>
          <w:color w:val="00000A"/>
        </w:rPr>
        <w:t>Prefeito Municipal</w:t>
      </w:r>
      <w:r/>
    </w:p>
    <w:p>
      <w:pPr>
        <w:pStyle w:val="Padro"/>
        <w:tabs>
          <w:tab w:val="left" w:pos="708" w:leader="none"/>
          <w:tab w:val="left" w:pos="3831" w:leader="none"/>
          <w:tab w:val="right" w:pos="9746" w:leader="none"/>
        </w:tabs>
        <w:spacing w:lineRule="auto" w:line="240" w:before="0" w:after="0"/>
        <w:rPr>
          <w:i/>
          <w:b/>
          <w:i/>
          <w:b/>
          <w:bCs/>
          <w:rFonts w:ascii="Arial" w:hAnsi="Arial" w:cs="Arial"/>
          <w:color w:val="00000A"/>
        </w:rPr>
      </w:pPr>
      <w:r>
        <w:rPr/>
      </w:r>
      <w:r/>
    </w:p>
    <w:p>
      <w:pPr>
        <w:pStyle w:val="Normal"/>
        <w:spacing w:lineRule="auto" w:line="240" w:before="0" w:after="0"/>
        <w:rPr>
          <w:sz w:val="24"/>
          <w:i/>
          <w:b/>
          <w:sz w:val="24"/>
          <w:i/>
          <w:b/>
          <w:szCs w:val="24"/>
          <w:rFonts w:ascii="Arial" w:hAnsi="Arial" w:eastAsia="SimSun" w:cs="Arial"/>
          <w:lang w:eastAsia="zh-CN" w:bidi="hi-IN"/>
        </w:rPr>
      </w:pPr>
      <w:r>
        <w:rPr>
          <w:rFonts w:cs="Arial" w:ascii="Arial" w:hAnsi="Arial"/>
          <w:b/>
          <w:i/>
        </w:rPr>
      </w:r>
      <w:r/>
    </w:p>
    <w:p>
      <w:pPr>
        <w:pStyle w:val="Normal"/>
        <w:spacing w:lineRule="auto" w:line="240" w:before="0" w:after="0"/>
        <w:rPr>
          <w:sz w:val="24"/>
          <w:i/>
          <w:b/>
          <w:sz w:val="24"/>
          <w:i/>
          <w:b/>
          <w:szCs w:val="24"/>
          <w:rFonts w:ascii="Arial" w:hAnsi="Arial" w:eastAsia="SimSun" w:cs="Arial"/>
          <w:lang w:eastAsia="zh-CN" w:bidi="hi-IN"/>
        </w:rPr>
      </w:pPr>
      <w:r>
        <w:rPr>
          <w:rFonts w:cs="Arial" w:ascii="Arial" w:hAnsi="Arial"/>
          <w:b/>
          <w:i/>
        </w:rPr>
        <w:drawing>
          <wp:anchor behindDoc="0" distT="0" distB="0" distL="0" distR="0" simplePos="0" locked="0" layoutInCell="1" allowOverlap="1" relativeHeight="3">
            <wp:simplePos x="0" y="0"/>
            <wp:positionH relativeFrom="margin">
              <wp:posOffset>2657475</wp:posOffset>
            </wp:positionH>
            <wp:positionV relativeFrom="line">
              <wp:posOffset>85725</wp:posOffset>
            </wp:positionV>
            <wp:extent cx="952500" cy="99060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A description..."/>
                    <pic:cNvPicPr>
                      <a:picLocks noChangeAspect="1" noChangeArrowheads="1"/>
                    </pic:cNvPicPr>
                  </pic:nvPicPr>
                  <pic:blipFill>
                    <a:blip r:embed="rId3"/>
                    <a:stretch>
                      <a:fillRect/>
                    </a:stretch>
                  </pic:blipFill>
                  <pic:spPr bwMode="auto">
                    <a:xfrm>
                      <a:off x="0" y="0"/>
                      <a:ext cx="952500" cy="990600"/>
                    </a:xfrm>
                    <a:prstGeom prst="rect">
                      <a:avLst/>
                    </a:prstGeom>
                    <a:noFill/>
                    <a:ln w="9525">
                      <a:noFill/>
                      <a:miter lim="800000"/>
                      <a:headEnd/>
                      <a:tailEnd/>
                    </a:ln>
                  </pic:spPr>
                </pic:pic>
              </a:graphicData>
            </a:graphic>
          </wp:anchor>
        </w:drawing>
      </w:r>
      <w:r/>
    </w:p>
    <w:p>
      <w:pPr>
        <w:pStyle w:val="Normal"/>
        <w:spacing w:lineRule="auto" w:line="240" w:before="0" w:after="0"/>
        <w:rPr>
          <w:sz w:val="24"/>
          <w:sz w:val="24"/>
          <w:szCs w:val="24"/>
          <w:rFonts w:ascii="Arial" w:hAnsi="Arial" w:eastAsia="SimSun" w:cs="Arial"/>
          <w:lang w:eastAsia="zh-CN" w:bidi="hi-IN"/>
        </w:rPr>
      </w:pPr>
      <w:r>
        <w:rPr>
          <w:rFonts w:cs="Arial" w:ascii="Arial" w:hAnsi="Arial"/>
        </w:rPr>
      </w:r>
      <w:r/>
    </w:p>
    <w:p>
      <w:pPr>
        <w:pStyle w:val="Normal"/>
        <w:spacing w:lineRule="auto" w:line="240" w:before="0" w:after="0"/>
        <w:rPr>
          <w:sz w:val="24"/>
          <w:sz w:val="24"/>
          <w:szCs w:val="24"/>
          <w:rFonts w:ascii="Arial" w:hAnsi="Arial" w:eastAsia="SimSun" w:cs="Arial"/>
          <w:lang w:eastAsia="zh-CN" w:bidi="hi-IN"/>
        </w:rPr>
      </w:pPr>
      <w:r>
        <w:rPr>
          <w:rFonts w:cs="Arial" w:ascii="Arial" w:hAnsi="Arial"/>
        </w:rPr>
      </w:r>
      <w:r/>
    </w:p>
    <w:p>
      <w:pPr>
        <w:pStyle w:val="Normal"/>
        <w:spacing w:lineRule="auto" w:line="240" w:before="0" w:after="0"/>
        <w:rPr>
          <w:sz w:val="24"/>
          <w:sz w:val="24"/>
          <w:szCs w:val="24"/>
          <w:rFonts w:ascii="Arial" w:hAnsi="Arial" w:eastAsia="SimSun" w:cs="Arial"/>
          <w:lang w:eastAsia="zh-CN" w:bidi="hi-IN"/>
        </w:rPr>
      </w:pPr>
      <w:r>
        <w:rPr>
          <w:rFonts w:cs="Arial" w:ascii="Arial" w:hAnsi="Arial"/>
        </w:rPr>
      </w:r>
      <w:r/>
    </w:p>
    <w:p>
      <w:pPr>
        <w:pStyle w:val="Normal"/>
        <w:spacing w:lineRule="auto" w:line="240" w:before="0" w:after="0"/>
        <w:rPr>
          <w:sz w:val="24"/>
          <w:sz w:val="24"/>
          <w:szCs w:val="24"/>
          <w:rFonts w:ascii="Arial" w:hAnsi="Arial" w:eastAsia="SimSun" w:cs="Arial"/>
          <w:lang w:eastAsia="zh-CN" w:bidi="hi-IN"/>
        </w:rPr>
      </w:pPr>
      <w:r>
        <w:rPr>
          <w:rFonts w:cs="Arial" w:ascii="Arial" w:hAnsi="Arial"/>
        </w:rPr>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spacing w:lineRule="auto" w:line="240" w:before="0" w:after="0"/>
        <w:jc w:val="center"/>
        <w:rPr>
          <w:b/>
          <w:b/>
          <w:rFonts w:ascii="Arial" w:hAnsi="Arial" w:cs="Arial"/>
        </w:rPr>
      </w:pPr>
      <w:r>
        <w:rPr>
          <w:rFonts w:cs="Arial" w:ascii="Arial" w:hAnsi="Arial"/>
          <w:b/>
        </w:rPr>
        <w:t>ESTADO DO RIO GRANDE DO SUL</w:t>
      </w:r>
      <w:r/>
    </w:p>
    <w:p>
      <w:pPr>
        <w:pStyle w:val="Normal"/>
        <w:spacing w:lineRule="auto" w:line="240" w:before="0" w:after="0"/>
        <w:jc w:val="center"/>
        <w:rPr>
          <w:b/>
          <w:b/>
          <w:rFonts w:ascii="Arial" w:hAnsi="Arial" w:cs="Arial"/>
        </w:rPr>
      </w:pPr>
      <w:r>
        <w:rPr>
          <w:rFonts w:cs="Arial" w:ascii="Arial" w:hAnsi="Arial"/>
          <w:b/>
        </w:rPr>
        <w:t>MUNICÍPIO DE ARROIO DO PADRE</w:t>
      </w:r>
      <w:r/>
    </w:p>
    <w:p>
      <w:pPr>
        <w:pStyle w:val="Normal"/>
        <w:spacing w:lineRule="auto" w:line="240" w:before="0" w:after="0"/>
        <w:jc w:val="center"/>
        <w:rPr>
          <w:b/>
          <w:b/>
          <w:rFonts w:ascii="Arial" w:hAnsi="Arial" w:cs="Arial"/>
        </w:rPr>
      </w:pPr>
      <w:r>
        <w:rPr>
          <w:rFonts w:cs="Arial" w:ascii="Arial" w:hAnsi="Arial"/>
          <w:b/>
        </w:rPr>
        <w:t>GABINETE DO PREFEITO</w:t>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Padro"/>
        <w:tabs>
          <w:tab w:val="left" w:pos="708" w:leader="none"/>
          <w:tab w:val="left" w:pos="3831" w:leader="none"/>
          <w:tab w:val="right" w:pos="9746" w:leader="none"/>
        </w:tabs>
        <w:spacing w:lineRule="auto" w:line="240" w:before="0" w:after="0"/>
        <w:jc w:val="right"/>
        <w:rPr>
          <w:rFonts w:ascii="Arial" w:hAnsi="Arial" w:cs="Arial"/>
          <w:color w:val="00000A"/>
        </w:rPr>
      </w:pPr>
      <w:r>
        <w:rPr>
          <w:rFonts w:cs="Arial" w:ascii="Arial" w:hAnsi="Arial"/>
          <w:b/>
          <w:bCs/>
          <w:color w:val="00000A"/>
          <w:u w:val="single"/>
        </w:rPr>
        <w:t>PROJETO DE LEI Nº 60, DE 20 DE AGOSTO DE 2018.</w:t>
      </w:r>
      <w:r/>
    </w:p>
    <w:p>
      <w:pPr>
        <w:pStyle w:val="Normal"/>
        <w:ind w:left="4253" w:firstLine="992"/>
        <w:jc w:val="both"/>
        <w:rPr>
          <w:b/>
          <w:b/>
          <w:bCs/>
          <w:rFonts w:ascii="Arial" w:hAnsi="Arial" w:cs="Arial"/>
        </w:rPr>
      </w:pPr>
      <w:r>
        <w:rPr>
          <w:rFonts w:cs="Arial" w:ascii="Arial" w:hAnsi="Arial"/>
        </w:rPr>
        <w:t>Altera a Lei Municipal nº 961, de 30 de outubro de 2009 e alterações posteriores, criando o cargo de Fiscal Ambiental e reduzindo a carga horária semanal dos cargos de Engenheiro Civil, Engenheiro Agrônomo e Psicólogo.</w:t>
      </w:r>
      <w:r/>
    </w:p>
    <w:p>
      <w:pPr>
        <w:pStyle w:val="Normal"/>
        <w:spacing w:before="240" w:after="200"/>
        <w:jc w:val="both"/>
        <w:rPr>
          <w:rFonts w:ascii="Arial" w:hAnsi="Arial" w:cs="Arial"/>
        </w:rPr>
      </w:pPr>
      <w:r>
        <w:rPr>
          <w:rFonts w:cs="Arial" w:ascii="Arial" w:hAnsi="Arial"/>
          <w:b/>
          <w:bCs/>
        </w:rPr>
        <w:t xml:space="preserve">Art. 1º </w:t>
      </w:r>
      <w:r>
        <w:rPr>
          <w:rFonts w:cs="Arial" w:ascii="Arial" w:hAnsi="Arial"/>
        </w:rPr>
        <w:t>A presente Lei Altera o artigo 3º da Lei Municipal nº 961, de 30 de outubro de 2009 e alterações posteriores, criando o cargo de Fiscal Ambiental e reduzindo a carga horária semanal dos cargos de Engenheiro Civil, Engenheiro Agrônomo e Psicólogo.</w:t>
      </w:r>
      <w:r/>
    </w:p>
    <w:p>
      <w:pPr>
        <w:pStyle w:val="Normal"/>
        <w:spacing w:before="240" w:after="200"/>
        <w:jc w:val="both"/>
        <w:rPr>
          <w:rFonts w:ascii="Arial" w:hAnsi="Arial" w:cs="Arial"/>
        </w:rPr>
      </w:pPr>
      <w:r>
        <w:rPr>
          <w:rFonts w:cs="Arial" w:ascii="Arial" w:hAnsi="Arial"/>
          <w:b/>
        </w:rPr>
        <w:t xml:space="preserve">Art. 2º </w:t>
      </w:r>
      <w:r>
        <w:rPr>
          <w:rFonts w:cs="Arial" w:ascii="Arial" w:hAnsi="Arial"/>
        </w:rPr>
        <w:t>O art. 3º da Lei Municipal nº 961 de 30 de outubro passa a vigorar com a seguinte redação:</w:t>
      </w:r>
      <w:r/>
    </w:p>
    <w:p>
      <w:pPr>
        <w:pStyle w:val="Normal"/>
        <w:spacing w:before="240" w:after="200"/>
        <w:ind w:left="1134" w:hanging="0"/>
        <w:jc w:val="both"/>
        <w:rPr>
          <w:rFonts w:ascii="Arial" w:hAnsi="Arial" w:cs="Arial"/>
        </w:rPr>
      </w:pPr>
      <w:r>
        <w:rPr>
          <w:rFonts w:cs="Arial" w:ascii="Arial" w:hAnsi="Arial"/>
          <w:b/>
        </w:rPr>
        <w:t xml:space="preserve">Art. 3º </w:t>
      </w:r>
      <w:r>
        <w:rPr>
          <w:rFonts w:cs="Arial" w:ascii="Arial" w:hAnsi="Arial"/>
        </w:rPr>
        <w:t>O quadro de cargos de provimento efetivo é integrado pelas seguintes categorias funcionais, com o respectivo número de cargos, carga horaria de acordo com o abaixo especificado e os padrões de vencimento que são fixados conforme anexo II desta Lei:</w:t>
      </w:r>
      <w:r/>
    </w:p>
    <w:tbl>
      <w:tblPr>
        <w:tblStyle w:val="Tabelacomgrade"/>
        <w:tblW w:w="8469" w:type="dxa"/>
        <w:jc w:val="right"/>
        <w:tblInd w:w="0" w:type="dxa"/>
        <w:tblBorders/>
        <w:tblCellMar>
          <w:top w:w="0" w:type="dxa"/>
          <w:left w:w="108" w:type="dxa"/>
          <w:bottom w:w="0" w:type="dxa"/>
          <w:right w:w="108" w:type="dxa"/>
        </w:tblCellMar>
      </w:tblPr>
      <w:tblGrid>
        <w:gridCol w:w="4410"/>
        <w:gridCol w:w="1843"/>
        <w:gridCol w:w="2216"/>
      </w:tblGrid>
      <w:tr>
        <w:trPr>
          <w:trHeight w:val="807" w:hRule="atLeast"/>
        </w:trPr>
        <w:tc>
          <w:tcPr>
            <w:tcW w:w="4410" w:type="dxa"/>
            <w:tcBorders/>
            <w:shd w:fill="auto" w:val="clear"/>
            <w:tcMar>
              <w:left w:w="108" w:type="dxa"/>
            </w:tcMar>
            <w:vAlign w:val="center"/>
          </w:tcPr>
          <w:p>
            <w:pPr>
              <w:pStyle w:val="Normal"/>
              <w:spacing w:before="0" w:after="0"/>
              <w:jc w:val="center"/>
              <w:rPr>
                <w:b/>
                <w:b/>
                <w:rFonts w:ascii="Arial" w:hAnsi="Arial" w:cs="Arial"/>
              </w:rPr>
            </w:pPr>
            <w:r>
              <w:rPr>
                <w:rFonts w:eastAsia="Calibri" w:cs="Arial" w:ascii="Arial" w:hAnsi="Arial"/>
                <w:b/>
                <w:szCs w:val="22"/>
                <w:lang w:eastAsia="en-US"/>
              </w:rPr>
              <w:t>Denominação da categoria funcional</w:t>
            </w:r>
            <w:r/>
          </w:p>
        </w:tc>
        <w:tc>
          <w:tcPr>
            <w:tcW w:w="1843" w:type="dxa"/>
            <w:tcBorders/>
            <w:shd w:fill="auto" w:val="clear"/>
            <w:tcMar>
              <w:left w:w="108" w:type="dxa"/>
            </w:tcMar>
            <w:vAlign w:val="center"/>
          </w:tcPr>
          <w:p>
            <w:pPr>
              <w:pStyle w:val="Normal"/>
              <w:spacing w:before="0" w:after="0"/>
              <w:jc w:val="center"/>
              <w:rPr>
                <w:b/>
                <w:b/>
                <w:rFonts w:ascii="Arial" w:hAnsi="Arial" w:cs="Arial"/>
              </w:rPr>
            </w:pPr>
            <w:r>
              <w:rPr>
                <w:rFonts w:eastAsia="Calibri" w:cs="Arial" w:ascii="Arial" w:hAnsi="Arial"/>
                <w:b/>
                <w:szCs w:val="22"/>
                <w:lang w:eastAsia="en-US"/>
              </w:rPr>
              <w:t>Nº de cargos</w:t>
            </w:r>
            <w:r/>
          </w:p>
        </w:tc>
        <w:tc>
          <w:tcPr>
            <w:tcW w:w="2216" w:type="dxa"/>
            <w:tcBorders/>
            <w:shd w:fill="auto" w:val="clear"/>
            <w:tcMar>
              <w:left w:w="108" w:type="dxa"/>
            </w:tcMar>
            <w:vAlign w:val="center"/>
          </w:tcPr>
          <w:p>
            <w:pPr>
              <w:pStyle w:val="Normal"/>
              <w:spacing w:before="0" w:after="0"/>
              <w:jc w:val="center"/>
              <w:rPr>
                <w:b/>
                <w:b/>
                <w:rFonts w:ascii="Arial" w:hAnsi="Arial" w:cs="Arial"/>
              </w:rPr>
            </w:pPr>
            <w:r>
              <w:rPr>
                <w:rFonts w:eastAsia="Calibri" w:cs="Arial" w:ascii="Arial" w:hAnsi="Arial"/>
                <w:b/>
                <w:szCs w:val="22"/>
                <w:lang w:eastAsia="en-US"/>
              </w:rPr>
              <w:t>Código/Carga Horária</w:t>
            </w:r>
            <w:r/>
          </w:p>
        </w:tc>
      </w:tr>
      <w:tr>
        <w:trPr>
          <w:trHeight w:val="499" w:hRule="atLeast"/>
        </w:trPr>
        <w:tc>
          <w:tcPr>
            <w:tcW w:w="4410" w:type="dxa"/>
            <w:tcBorders/>
            <w:shd w:fill="auto" w:val="clear"/>
            <w:tcMar>
              <w:left w:w="108" w:type="dxa"/>
            </w:tcMar>
            <w:vAlign w:val="center"/>
          </w:tcPr>
          <w:p>
            <w:pPr>
              <w:pStyle w:val="Normal"/>
              <w:spacing w:before="0" w:after="0"/>
              <w:rPr>
                <w:rFonts w:ascii="Arial" w:hAnsi="Arial" w:cs="Arial"/>
              </w:rPr>
            </w:pPr>
            <w:r>
              <w:rPr>
                <w:rFonts w:eastAsia="Calibri" w:cs="Arial" w:ascii="Arial" w:hAnsi="Arial"/>
                <w:szCs w:val="22"/>
                <w:lang w:eastAsia="en-US"/>
              </w:rPr>
              <w:t xml:space="preserve">Procurador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1 – 40</w:t>
            </w:r>
            <w:r/>
          </w:p>
        </w:tc>
      </w:tr>
      <w:tr>
        <w:trPr>
          <w:trHeight w:val="513"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Assistente Social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2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Contador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3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Dentista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02</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4 – 20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Enfermeiro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02</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5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Engenheiro Civil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6 – 30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Médico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02</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7 – 20</w:t>
            </w:r>
            <w:r/>
          </w:p>
        </w:tc>
      </w:tr>
      <w:tr>
        <w:trPr>
          <w:trHeight w:val="513"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Médico Veterinário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8 – 20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Nutricionista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9 – 40</w:t>
            </w:r>
            <w:r/>
          </w:p>
        </w:tc>
      </w:tr>
      <w:tr>
        <w:trPr>
          <w:trHeight w:val="487"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Engenheiro Agrônomo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10 – 20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Psicólogo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11 – 30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Farmacêutico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12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Fisioterapeuta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13 – 40</w:t>
            </w:r>
            <w:r/>
          </w:p>
        </w:tc>
      </w:tr>
      <w:tr>
        <w:trPr>
          <w:trHeight w:val="513"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Dentista – ESF</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14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Médico – ESF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15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Agente Administrativo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10</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16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Agente de Tributos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17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Agente Comunitário de Saúde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06</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18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Auxiliar Administrativo</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08</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19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Tesoureiro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20 – 40</w:t>
            </w:r>
            <w:r/>
          </w:p>
        </w:tc>
      </w:tr>
      <w:tr>
        <w:trPr>
          <w:trHeight w:val="513"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Fiscal</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21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Técnico em Contabilidade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22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Agente de Campo</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23 – 40</w:t>
            </w:r>
            <w:r/>
          </w:p>
        </w:tc>
      </w:tr>
      <w:tr>
        <w:trPr>
          <w:trHeight w:val="513"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Agente de Informática</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24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Auxiliar de Consultório Dentário</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25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Técnico em Enfermagem</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07</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26 – 40</w:t>
            </w:r>
            <w:r/>
          </w:p>
        </w:tc>
      </w:tr>
      <w:tr>
        <w:trPr>
          <w:trHeight w:val="52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Auxiliar de Obras e Serviços Públicos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12</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27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Pedreiro</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28 – 40</w:t>
            </w:r>
            <w:r/>
          </w:p>
        </w:tc>
      </w:tr>
      <w:tr>
        <w:trPr>
          <w:trHeight w:val="473"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Condutor de Máquinas e/ou Veículos</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23</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29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Agente de Serviços Gerais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20</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30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Vigia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31 – 40</w:t>
            </w:r>
            <w:r/>
          </w:p>
        </w:tc>
      </w:tr>
      <w:tr>
        <w:trPr>
          <w:trHeight w:val="513"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Secretario de Escola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32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Auxiliar de Disciplina</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03</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33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Atendente de Educação Infantil</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07</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34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Médico – ESF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02</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35 – 20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Médico</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02</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36 – 15</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Médico</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05</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37 – 12</w:t>
            </w:r>
            <w:r/>
          </w:p>
        </w:tc>
      </w:tr>
      <w:tr>
        <w:trPr>
          <w:trHeight w:val="513"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Enfermeiro</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38 – 20</w:t>
            </w:r>
            <w:r/>
          </w:p>
        </w:tc>
      </w:tr>
      <w:tr>
        <w:trPr>
          <w:trHeight w:val="807"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Médico especializado em Ginecologista e Obstetrícia</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39 – 04</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 xml:space="preserve">Médico especializado em Pediatria </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40 – 04</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Agente de Controle Interno</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41 – 15</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Médico Cardiologista</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42 – 04</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Gari</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02</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43 – 40</w:t>
            </w:r>
            <w:r/>
          </w:p>
        </w:tc>
      </w:tr>
      <w:tr>
        <w:trPr>
          <w:trHeight w:val="499" w:hRule="atLeast"/>
        </w:trPr>
        <w:tc>
          <w:tcPr>
            <w:tcW w:w="4410" w:type="dxa"/>
            <w:tcBorders/>
            <w:shd w:fill="auto" w:val="clear"/>
            <w:tcMar>
              <w:left w:w="108" w:type="dxa"/>
            </w:tcMar>
            <w:vAlign w:val="center"/>
          </w:tcPr>
          <w:p>
            <w:pPr>
              <w:pStyle w:val="Normal"/>
              <w:spacing w:before="0" w:after="0"/>
              <w:jc w:val="both"/>
              <w:rPr>
                <w:rFonts w:ascii="Arial" w:hAnsi="Arial" w:cs="Arial"/>
              </w:rPr>
            </w:pPr>
            <w:r>
              <w:rPr>
                <w:rFonts w:eastAsia="Calibri" w:cs="Arial" w:ascii="Arial" w:hAnsi="Arial"/>
                <w:szCs w:val="22"/>
                <w:lang w:eastAsia="en-US"/>
              </w:rPr>
              <w:t>Fiscal Ambiental</w:t>
            </w:r>
            <w:r/>
          </w:p>
        </w:tc>
        <w:tc>
          <w:tcPr>
            <w:tcW w:w="1843"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01</w:t>
            </w:r>
            <w:r/>
          </w:p>
        </w:tc>
        <w:tc>
          <w:tcPr>
            <w:tcW w:w="2216" w:type="dxa"/>
            <w:tcBorders/>
            <w:shd w:fill="auto" w:val="clear"/>
            <w:tcMar>
              <w:left w:w="108" w:type="dxa"/>
            </w:tcMar>
            <w:vAlign w:val="center"/>
          </w:tcPr>
          <w:p>
            <w:pPr>
              <w:pStyle w:val="Normal"/>
              <w:spacing w:before="0" w:after="0"/>
              <w:jc w:val="center"/>
              <w:rPr>
                <w:rFonts w:ascii="Arial" w:hAnsi="Arial" w:cs="Arial"/>
              </w:rPr>
            </w:pPr>
            <w:r>
              <w:rPr>
                <w:rFonts w:eastAsia="Calibri" w:cs="Arial" w:ascii="Arial" w:hAnsi="Arial"/>
                <w:szCs w:val="22"/>
                <w:lang w:eastAsia="en-US"/>
              </w:rPr>
              <w:t>SE 44 - 12</w:t>
            </w:r>
            <w:r/>
          </w:p>
        </w:tc>
      </w:tr>
    </w:tbl>
    <w:p>
      <w:pPr>
        <w:pStyle w:val="Normal"/>
        <w:spacing w:lineRule="auto" w:line="240" w:before="240" w:after="200"/>
        <w:jc w:val="both"/>
        <w:rPr>
          <w:rFonts w:ascii="Arial" w:hAnsi="Arial" w:eastAsia="Calibri" w:cs="Arial"/>
          <w:lang w:eastAsia="en-US"/>
        </w:rPr>
      </w:pPr>
      <w:r>
        <w:rPr>
          <w:rFonts w:eastAsia="Calibri" w:cs="Arial" w:ascii="Arial" w:hAnsi="Arial"/>
          <w:b/>
          <w:color w:val="000000"/>
          <w:lang w:eastAsia="en-US"/>
        </w:rPr>
        <w:t>Art</w:t>
      </w:r>
      <w:r>
        <w:rPr>
          <w:rFonts w:eastAsia="Calibri" w:cs="Arial" w:ascii="Arial" w:hAnsi="Arial"/>
          <w:b/>
          <w:lang w:eastAsia="en-US"/>
        </w:rPr>
        <w:t xml:space="preserve">. 3º </w:t>
      </w:r>
      <w:r>
        <w:rPr>
          <w:rFonts w:eastAsia="Calibri" w:cs="Arial" w:ascii="Arial" w:hAnsi="Arial"/>
          <w:lang w:eastAsia="en-US"/>
        </w:rPr>
        <w:t xml:space="preserve">As especificações e a descrição sintética dos cargos a serem desenvolvidos, requisitos para o provimento, bem como o valor da sua remuneração, estão contidos nos anexos I e II da presente Lei. </w:t>
      </w:r>
      <w:r/>
    </w:p>
    <w:p>
      <w:pPr>
        <w:pStyle w:val="Normal"/>
        <w:spacing w:before="240" w:after="200"/>
        <w:jc w:val="both"/>
        <w:rPr>
          <w:rFonts w:ascii="Arial" w:hAnsi="Arial" w:cs="Arial"/>
        </w:rPr>
      </w:pPr>
      <w:r>
        <w:rPr>
          <w:rFonts w:cs="Arial" w:ascii="Arial" w:hAnsi="Arial"/>
          <w:b/>
          <w:bCs/>
        </w:rPr>
        <w:t xml:space="preserve">Art. 4º </w:t>
      </w:r>
      <w:r>
        <w:rPr>
          <w:rFonts w:cs="Arial" w:ascii="Arial" w:hAnsi="Arial"/>
          <w:bCs/>
        </w:rPr>
        <w:t>Mantém-se inalterados as demais disposições legais consignados na Lei Municipal nº 961, de 30 de outubro de 2009 e alterações posteriores vigentes nesta data.</w:t>
      </w:r>
      <w:r/>
    </w:p>
    <w:p>
      <w:pPr>
        <w:pStyle w:val="Normal"/>
        <w:spacing w:before="240" w:after="200"/>
        <w:jc w:val="both"/>
        <w:rPr>
          <w:rFonts w:ascii="Arial" w:hAnsi="Arial" w:cs="Arial"/>
        </w:rPr>
      </w:pPr>
      <w:r>
        <w:rPr>
          <w:rFonts w:cs="Arial" w:ascii="Arial" w:hAnsi="Arial"/>
          <w:b/>
          <w:bCs/>
        </w:rPr>
        <w:t>Art. 5º</w:t>
      </w:r>
      <w:r>
        <w:rPr>
          <w:rFonts w:cs="Arial" w:ascii="Arial" w:hAnsi="Arial"/>
          <w:bCs/>
        </w:rPr>
        <w:t xml:space="preserve"> Esta Lei entra em vigor na data de sua publicação.</w:t>
      </w:r>
      <w:r/>
    </w:p>
    <w:p>
      <w:pPr>
        <w:pStyle w:val="Padro"/>
        <w:spacing w:lineRule="auto" w:line="240" w:before="0" w:after="0"/>
        <w:jc w:val="right"/>
        <w:rPr>
          <w:rFonts w:ascii="Arial" w:hAnsi="Arial" w:cs="Arial"/>
          <w:color w:val="00000A"/>
        </w:rPr>
      </w:pPr>
      <w:r>
        <w:rPr>
          <w:rFonts w:cs="Arial" w:ascii="Arial" w:hAnsi="Arial"/>
          <w:color w:val="00000A"/>
        </w:rPr>
        <w:t xml:space="preserve">Arroio do Padre, 20 de agosto de 2018. </w:t>
      </w:r>
      <w:r/>
    </w:p>
    <w:p>
      <w:pPr>
        <w:pStyle w:val="Padro"/>
        <w:spacing w:lineRule="auto" w:line="240" w:before="0" w:after="0"/>
        <w:rPr>
          <w:rFonts w:ascii="Arial" w:hAnsi="Arial" w:cs="Arial"/>
          <w:color w:val="00000A"/>
        </w:rPr>
      </w:pPr>
      <w:r>
        <w:rPr>
          <w:rFonts w:cs="Arial" w:ascii="Arial" w:hAnsi="Arial"/>
          <w:color w:val="00000A"/>
        </w:rPr>
        <w:t>Visto técnico:</w:t>
      </w:r>
      <w:r/>
    </w:p>
    <w:p>
      <w:pPr>
        <w:pStyle w:val="Padro"/>
        <w:spacing w:lineRule="auto" w:line="240" w:before="0" w:after="0"/>
        <w:rPr>
          <w:sz w:val="22"/>
          <w:sz w:val="22"/>
          <w:szCs w:val="22"/>
          <w:rFonts w:ascii="Arial" w:hAnsi="Arial" w:eastAsia="SimSun" w:cs="Arial"/>
          <w:color w:val="00000A"/>
          <w:lang w:eastAsia="en-US"/>
        </w:rPr>
      </w:pPr>
      <w:r>
        <w:rPr>
          <w:rFonts w:cs="Arial" w:ascii="Arial" w:hAnsi="Arial"/>
          <w:color w:val="00000A"/>
        </w:rPr>
      </w:r>
      <w:r/>
    </w:p>
    <w:p>
      <w:pPr>
        <w:pStyle w:val="Padro"/>
        <w:spacing w:lineRule="auto" w:line="240" w:before="0" w:after="0"/>
        <w:rPr>
          <w:rFonts w:ascii="Arial" w:hAnsi="Arial" w:cs="Arial"/>
          <w:color w:val="00000A"/>
        </w:rPr>
      </w:pPr>
      <w:r>
        <w:rPr>
          <w:rFonts w:cs="Arial" w:ascii="Arial" w:hAnsi="Arial"/>
          <w:color w:val="00000A"/>
        </w:rPr>
        <w:t>Loutar Prieb</w:t>
      </w:r>
      <w:r/>
    </w:p>
    <w:p>
      <w:pPr>
        <w:pStyle w:val="Padro"/>
        <w:spacing w:lineRule="auto" w:line="240" w:before="0" w:after="0"/>
        <w:rPr>
          <w:rFonts w:ascii="Arial" w:hAnsi="Arial" w:cs="Arial"/>
          <w:color w:val="00000A"/>
        </w:rPr>
      </w:pPr>
      <w:r>
        <w:rPr>
          <w:rFonts w:cs="Arial" w:ascii="Arial" w:hAnsi="Arial"/>
          <w:color w:val="00000A"/>
        </w:rPr>
        <w:t xml:space="preserve">Secretário de Administração, Planejamento,                     </w:t>
      </w:r>
      <w:r/>
    </w:p>
    <w:p>
      <w:pPr>
        <w:pStyle w:val="Padro"/>
        <w:spacing w:lineRule="auto" w:line="240" w:before="0" w:after="0"/>
        <w:rPr>
          <w:rFonts w:ascii="Arial" w:hAnsi="Arial" w:cs="Arial"/>
          <w:color w:val="00000A"/>
        </w:rPr>
      </w:pPr>
      <w:r>
        <w:rPr>
          <w:rFonts w:cs="Arial" w:ascii="Arial" w:hAnsi="Arial"/>
          <w:color w:val="00000A"/>
        </w:rPr>
        <w:t xml:space="preserve">Finanças, Gestão e Tributos         </w:t>
      </w:r>
      <w:r/>
    </w:p>
    <w:p>
      <w:pPr>
        <w:pStyle w:val="Padro"/>
        <w:spacing w:lineRule="auto" w:line="240" w:before="0" w:after="0"/>
        <w:rPr>
          <w:sz w:val="22"/>
          <w:sz w:val="22"/>
          <w:szCs w:val="22"/>
          <w:rFonts w:ascii="Arial" w:hAnsi="Arial" w:eastAsia="SimSun" w:cs="Arial"/>
          <w:color w:val="00000A"/>
          <w:lang w:eastAsia="en-US"/>
        </w:rPr>
      </w:pPr>
      <w:r>
        <w:rPr>
          <w:rFonts w:cs="Arial" w:ascii="Arial" w:hAnsi="Arial"/>
          <w:color w:val="00000A"/>
        </w:rPr>
      </w:r>
      <w:r/>
    </w:p>
    <w:p>
      <w:pPr>
        <w:pStyle w:val="Padro"/>
        <w:spacing w:lineRule="auto" w:line="240" w:before="0" w:after="0"/>
        <w:rPr>
          <w:sz w:val="22"/>
          <w:sz w:val="22"/>
          <w:szCs w:val="22"/>
          <w:rFonts w:ascii="Arial" w:hAnsi="Arial" w:eastAsia="SimSun" w:cs="Arial"/>
          <w:color w:val="00000A"/>
          <w:lang w:eastAsia="en-US"/>
        </w:rPr>
      </w:pPr>
      <w:r>
        <w:rPr>
          <w:rFonts w:cs="Arial" w:ascii="Arial" w:hAnsi="Arial"/>
          <w:color w:val="00000A"/>
        </w:rPr>
      </w:r>
      <w:r/>
    </w:p>
    <w:p>
      <w:pPr>
        <w:pStyle w:val="Padro"/>
        <w:spacing w:lineRule="auto" w:line="240" w:before="0" w:after="0"/>
        <w:jc w:val="center"/>
        <w:rPr>
          <w:sz w:val="22"/>
          <w:sz w:val="22"/>
          <w:szCs w:val="22"/>
          <w:rFonts w:ascii="Arial" w:hAnsi="Arial" w:eastAsia="SimSun" w:cs="Arial"/>
          <w:color w:val="00000A"/>
          <w:lang w:eastAsia="en-US"/>
        </w:rPr>
      </w:pPr>
      <w:r>
        <w:rPr>
          <w:rFonts w:cs="Arial" w:ascii="Arial" w:hAnsi="Arial"/>
          <w:color w:val="00000A"/>
        </w:rPr>
      </w:r>
      <w:r/>
    </w:p>
    <w:p>
      <w:pPr>
        <w:pStyle w:val="Padro"/>
        <w:spacing w:lineRule="auto" w:line="240" w:before="0" w:after="0"/>
        <w:jc w:val="center"/>
        <w:rPr>
          <w:rFonts w:ascii="Arial" w:hAnsi="Arial" w:cs="Arial"/>
          <w:color w:val="00000A"/>
        </w:rPr>
      </w:pPr>
      <w:r>
        <w:rPr>
          <w:rFonts w:cs="Arial" w:ascii="Arial" w:hAnsi="Arial"/>
          <w:color w:val="00000A"/>
        </w:rPr>
        <w:t>Leonir Aldrighi Baschi</w:t>
      </w:r>
      <w:r/>
    </w:p>
    <w:p>
      <w:pPr>
        <w:pStyle w:val="Padro"/>
        <w:spacing w:lineRule="auto" w:line="240" w:before="0" w:after="0"/>
        <w:jc w:val="center"/>
        <w:rPr>
          <w:rFonts w:ascii="Arial" w:hAnsi="Arial" w:cs="Arial"/>
        </w:rPr>
      </w:pPr>
      <w:r>
        <w:rPr>
          <w:rFonts w:cs="Arial" w:ascii="Arial" w:hAnsi="Arial"/>
          <w:color w:val="00000A"/>
        </w:rPr>
        <w:t>Prefeito Municipal</w:t>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Padro"/>
        <w:tabs>
          <w:tab w:val="left" w:pos="708" w:leader="none"/>
          <w:tab w:val="left" w:pos="2378" w:leader="none"/>
          <w:tab w:val="left" w:pos="2885" w:leader="none"/>
          <w:tab w:val="left" w:pos="7025" w:leader="none"/>
        </w:tabs>
        <w:spacing w:lineRule="auto" w:line="240" w:before="0" w:after="0"/>
        <w:jc w:val="center"/>
        <w:rPr>
          <w:sz w:val="22"/>
          <w:sz w:val="22"/>
          <w:szCs w:val="22"/>
          <w:rFonts w:ascii="Arial" w:hAnsi="Arial" w:eastAsia="SimSun" w:cs="Arial"/>
          <w:color w:val="00000A"/>
          <w:lang w:eastAsia="en-US"/>
        </w:rPr>
      </w:pPr>
      <w:r>
        <w:rPr>
          <w:rFonts w:cs="Arial" w:ascii="Arial" w:hAnsi="Arial"/>
        </w:rPr>
        <w:drawing>
          <wp:anchor behindDoc="0" distT="0" distB="0" distL="0" distR="0" simplePos="0" locked="0" layoutInCell="1" allowOverlap="1" relativeHeight="4">
            <wp:simplePos x="0" y="0"/>
            <wp:positionH relativeFrom="margin">
              <wp:align>center</wp:align>
            </wp:positionH>
            <wp:positionV relativeFrom="line">
              <wp:posOffset>0</wp:posOffset>
            </wp:positionV>
            <wp:extent cx="962025" cy="1057275"/>
            <wp:effectExtent l="0" t="0" r="0" b="0"/>
            <wp:wrapSquare wrapText="largest"/>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A description..."/>
                    <pic:cNvPicPr>
                      <a:picLocks noChangeAspect="1" noChangeArrowheads="1"/>
                    </pic:cNvPicPr>
                  </pic:nvPicPr>
                  <pic:blipFill>
                    <a:blip r:embed="rId4"/>
                    <a:stretch>
                      <a:fillRect/>
                    </a:stretch>
                  </pic:blipFill>
                  <pic:spPr bwMode="auto">
                    <a:xfrm>
                      <a:off x="0" y="0"/>
                      <a:ext cx="962025" cy="1057275"/>
                    </a:xfrm>
                    <a:prstGeom prst="rect">
                      <a:avLst/>
                    </a:prstGeom>
                    <a:noFill/>
                    <a:ln w="9525">
                      <a:noFill/>
                      <a:miter lim="800000"/>
                      <a:headEnd/>
                      <a:tailEnd/>
                    </a:ln>
                  </pic:spPr>
                </pic:pic>
              </a:graphicData>
            </a:graphic>
          </wp:anchor>
        </w:drawing>
      </w:r>
      <w:r/>
    </w:p>
    <w:p>
      <w:pPr>
        <w:pStyle w:val="Padro"/>
        <w:tabs>
          <w:tab w:val="left" w:pos="708" w:leader="none"/>
          <w:tab w:val="left" w:pos="2378" w:leader="none"/>
          <w:tab w:val="left" w:pos="2885" w:leader="none"/>
          <w:tab w:val="left" w:pos="7025" w:leader="none"/>
        </w:tabs>
        <w:spacing w:lineRule="auto" w:line="240" w:before="0" w:after="0"/>
        <w:jc w:val="center"/>
        <w:rPr>
          <w:sz w:val="22"/>
          <w:sz w:val="22"/>
          <w:szCs w:val="22"/>
          <w:rFonts w:ascii="Arial" w:hAnsi="Arial" w:eastAsia="SimSun" w:cs="Arial"/>
          <w:color w:val="00000A"/>
          <w:lang w:eastAsia="en-US"/>
        </w:rPr>
      </w:pPr>
      <w:r>
        <w:rPr>
          <w:rFonts w:cs="Arial" w:ascii="Arial" w:hAnsi="Arial"/>
        </w:rPr>
      </w:r>
      <w:r/>
    </w:p>
    <w:p>
      <w:pPr>
        <w:pStyle w:val="Padro"/>
        <w:tabs>
          <w:tab w:val="left" w:pos="708" w:leader="none"/>
          <w:tab w:val="left" w:pos="2378" w:leader="none"/>
          <w:tab w:val="left" w:pos="2885" w:leader="none"/>
          <w:tab w:val="left" w:pos="7025" w:leader="none"/>
        </w:tabs>
        <w:spacing w:lineRule="auto" w:line="240" w:before="0" w:after="0"/>
        <w:jc w:val="center"/>
        <w:rPr>
          <w:sz w:val="22"/>
          <w:sz w:val="22"/>
          <w:szCs w:val="22"/>
          <w:rFonts w:ascii="Arial" w:hAnsi="Arial" w:eastAsia="SimSun" w:cs="Arial"/>
          <w:color w:val="00000A"/>
          <w:lang w:eastAsia="en-US"/>
        </w:rPr>
      </w:pPr>
      <w:r>
        <w:rPr>
          <w:rFonts w:cs="Arial" w:ascii="Arial" w:hAnsi="Arial"/>
        </w:rPr>
      </w:r>
      <w:r/>
    </w:p>
    <w:p>
      <w:pPr>
        <w:pStyle w:val="Corpodotexto"/>
        <w:tabs>
          <w:tab w:val="left" w:pos="708" w:leader="none"/>
          <w:tab w:val="left" w:pos="2378" w:leader="none"/>
          <w:tab w:val="left" w:pos="5923" w:leader="none"/>
        </w:tabs>
        <w:spacing w:lineRule="auto" w:line="240" w:before="0" w:after="0"/>
        <w:rPr>
          <w:sz w:val="24"/>
          <w:sz w:val="24"/>
          <w:szCs w:val="24"/>
          <w:rFonts w:ascii="Arial" w:hAnsi="Arial" w:eastAsia="SimSun" w:cs="Arial"/>
          <w:lang w:eastAsia="zh-CN" w:bidi="hi-IN"/>
        </w:rPr>
      </w:pPr>
      <w:r>
        <w:rPr>
          <w:rFonts w:cs="Arial" w:ascii="Arial" w:hAnsi="Arial"/>
        </w:rPr>
      </w:r>
      <w:r/>
    </w:p>
    <w:p>
      <w:pPr>
        <w:pStyle w:val="Corpodotexto"/>
        <w:tabs>
          <w:tab w:val="left" w:pos="708" w:leader="none"/>
          <w:tab w:val="left" w:pos="2378" w:leader="none"/>
          <w:tab w:val="left" w:pos="5923" w:leader="none"/>
        </w:tabs>
        <w:spacing w:lineRule="auto" w:line="240" w:before="0" w:after="0"/>
        <w:rPr>
          <w:sz w:val="24"/>
          <w:sz w:val="24"/>
          <w:szCs w:val="24"/>
          <w:rFonts w:ascii="Arial" w:hAnsi="Arial" w:eastAsia="SimSun" w:cs="Arial"/>
          <w:lang w:eastAsia="zh-CN" w:bidi="hi-IN"/>
        </w:rPr>
      </w:pPr>
      <w:r>
        <w:rPr>
          <w:rFonts w:cs="Arial" w:ascii="Arial" w:hAnsi="Arial"/>
        </w:rPr>
      </w:r>
      <w:r/>
    </w:p>
    <w:p>
      <w:pPr>
        <w:pStyle w:val="Ttulo1"/>
        <w:numPr>
          <w:ilvl w:val="0"/>
          <w:numId w:val="1"/>
        </w:numPr>
        <w:tabs>
          <w:tab w:val="left" w:pos="708" w:leader="none"/>
          <w:tab w:val="left" w:pos="1543" w:leader="none"/>
          <w:tab w:val="left" w:pos="4048" w:leader="none"/>
          <w:tab w:val="left" w:pos="7593" w:leader="none"/>
        </w:tabs>
        <w:spacing w:lineRule="auto" w:line="240" w:before="0" w:after="0"/>
        <w:ind w:left="835" w:hanging="432"/>
        <w:rPr>
          <w:sz w:val="22"/>
          <w:b/>
          <w:sz w:val="22"/>
          <w:b/>
          <w:szCs w:val="22"/>
          <w:bCs/>
          <w:rFonts w:ascii="Arial" w:hAnsi="Arial" w:cs="Arial"/>
        </w:rPr>
      </w:pPr>
      <w:r>
        <w:rPr>
          <w:sz w:val="22"/>
          <w:szCs w:val="22"/>
        </w:rPr>
      </w:r>
      <w:r/>
    </w:p>
    <w:p>
      <w:pPr>
        <w:pStyle w:val="Corpodotexto"/>
        <w:tabs>
          <w:tab w:val="left" w:pos="708" w:leader="none"/>
          <w:tab w:val="left" w:pos="2378" w:leader="none"/>
          <w:tab w:val="left" w:pos="5923" w:leader="none"/>
        </w:tabs>
        <w:spacing w:lineRule="auto" w:line="240" w:before="0" w:after="0"/>
        <w:jc w:val="center"/>
        <w:rPr>
          <w:sz w:val="24"/>
          <w:sz w:val="24"/>
          <w:szCs w:val="24"/>
          <w:rFonts w:ascii="Arial" w:hAnsi="Arial" w:eastAsia="SimSun" w:cs="Arial"/>
          <w:lang w:eastAsia="zh-CN" w:bidi="hi-IN"/>
        </w:rPr>
      </w:pPr>
      <w:r>
        <w:rPr>
          <w:rFonts w:cs="Arial" w:ascii="Arial" w:hAnsi="Arial"/>
        </w:rPr>
      </w:r>
      <w:r/>
    </w:p>
    <w:p>
      <w:pPr>
        <w:pStyle w:val="Normal"/>
        <w:spacing w:lineRule="auto" w:line="240" w:before="0" w:after="0"/>
        <w:jc w:val="center"/>
        <w:rPr>
          <w:b/>
          <w:b/>
          <w:rFonts w:ascii="Arial" w:hAnsi="Arial" w:cs="Arial"/>
        </w:rPr>
      </w:pPr>
      <w:r>
        <w:rPr>
          <w:rFonts w:cs="Arial" w:ascii="Arial" w:hAnsi="Arial"/>
          <w:b/>
        </w:rPr>
        <w:t>PREFEITURA DE ARROIO DO PADRE</w:t>
      </w:r>
      <w:r/>
    </w:p>
    <w:p>
      <w:pPr>
        <w:pStyle w:val="Normal"/>
        <w:spacing w:lineRule="auto" w:line="240" w:before="0" w:after="0"/>
        <w:jc w:val="center"/>
        <w:rPr>
          <w:b/>
          <w:b/>
          <w:rFonts w:ascii="Arial" w:hAnsi="Arial" w:cs="Arial"/>
        </w:rPr>
      </w:pPr>
      <w:r>
        <w:rPr>
          <w:rFonts w:cs="Arial" w:ascii="Arial" w:hAnsi="Arial"/>
          <w:b/>
        </w:rPr>
        <w:t>ESTADO DO RIO GRANDE DO SUL</w:t>
      </w:r>
      <w:r/>
    </w:p>
    <w:p>
      <w:pPr>
        <w:pStyle w:val="Normal"/>
        <w:spacing w:lineRule="auto" w:line="240" w:before="0" w:after="0"/>
        <w:jc w:val="center"/>
        <w:rPr>
          <w:b/>
          <w:b/>
          <w:rFonts w:ascii="Arial" w:hAnsi="Arial" w:cs="Arial"/>
        </w:rPr>
      </w:pPr>
      <w:r>
        <w:rPr>
          <w:rFonts w:cs="Arial" w:ascii="Arial" w:hAnsi="Arial"/>
          <w:b/>
        </w:rPr>
        <w:t>GABINETE DO PREFEITO</w:t>
      </w:r>
      <w:r/>
    </w:p>
    <w:p>
      <w:pPr>
        <w:pStyle w:val="Normal"/>
        <w:spacing w:lineRule="auto" w:line="240" w:before="0" w:after="0"/>
        <w:jc w:val="center"/>
        <w:rPr>
          <w:sz w:val="24"/>
          <w:b/>
          <w:sz w:val="24"/>
          <w:b/>
          <w:szCs w:val="24"/>
          <w:rFonts w:ascii="Arial" w:hAnsi="Arial" w:eastAsia="Calibri" w:cs="Arial"/>
          <w:lang w:eastAsia="en-US" w:bidi="hi-IN"/>
        </w:rPr>
      </w:pPr>
      <w:r>
        <w:rPr>
          <w:rFonts w:eastAsia="Calibri" w:cs="Arial" w:ascii="Arial" w:hAnsi="Arial"/>
          <w:b/>
          <w:lang w:eastAsia="en-US"/>
        </w:rPr>
      </w:r>
      <w:r/>
    </w:p>
    <w:p>
      <w:pPr>
        <w:pStyle w:val="Normal"/>
        <w:spacing w:lineRule="auto" w:line="240" w:before="0" w:after="0"/>
        <w:jc w:val="center"/>
        <w:rPr>
          <w:b/>
          <w:b/>
          <w:rFonts w:ascii="Arial" w:hAnsi="Arial" w:eastAsia="Calibri" w:cs="Arial"/>
          <w:lang w:eastAsia="en-US"/>
        </w:rPr>
      </w:pPr>
      <w:r>
        <w:rPr>
          <w:rFonts w:eastAsia="Calibri" w:cs="Arial" w:ascii="Arial" w:hAnsi="Arial"/>
          <w:b/>
          <w:lang w:eastAsia="en-US"/>
        </w:rPr>
        <w:t>ANEXO I - Projeto de Lei 60/2018</w:t>
      </w:r>
      <w:r/>
    </w:p>
    <w:p>
      <w:pPr>
        <w:pStyle w:val="Corpodotexto"/>
        <w:rPr>
          <w:sz w:val="24"/>
          <w:sz w:val="24"/>
          <w:szCs w:val="24"/>
          <w:rFonts w:ascii="Arial" w:hAnsi="Arial" w:eastAsia="SimSun" w:cs="Arial"/>
          <w:lang w:eastAsia="zh-CN" w:bidi="hi-IN"/>
        </w:rPr>
      </w:pPr>
      <w:r>
        <w:rPr>
          <w:rFonts w:cs="Arial" w:ascii="Arial" w:hAnsi="Arial"/>
        </w:rPr>
      </w:r>
      <w:r/>
    </w:p>
    <w:p>
      <w:pPr>
        <w:pStyle w:val="Normal"/>
        <w:keepNext/>
        <w:numPr>
          <w:ilvl w:val="0"/>
          <w:numId w:val="2"/>
        </w:numPr>
        <w:tabs>
          <w:tab w:val="left" w:pos="4253" w:leader="none"/>
        </w:tabs>
        <w:spacing w:before="0" w:after="120"/>
        <w:jc w:val="center"/>
        <w:outlineLvl w:val="0"/>
      </w:pPr>
      <w:r>
        <w:rPr>
          <w:rFonts w:cs="Arial" w:ascii="Arial" w:hAnsi="Arial"/>
          <w:b/>
        </w:rPr>
        <w:t>Cargo: FISCAL AMBIENTAL</w:t>
      </w:r>
      <w:r/>
    </w:p>
    <w:p>
      <w:pPr>
        <w:pStyle w:val="ListParagraph"/>
        <w:numPr>
          <w:ilvl w:val="0"/>
          <w:numId w:val="3"/>
        </w:numPr>
        <w:spacing w:before="0" w:after="120"/>
        <w:jc w:val="center"/>
        <w:rPr>
          <w:b/>
          <w:b/>
          <w:rFonts w:ascii="Arial" w:hAnsi="Arial" w:cs="Arial"/>
        </w:rPr>
      </w:pPr>
      <w:r>
        <w:rPr>
          <w:rFonts w:cs="Arial" w:ascii="Arial" w:hAnsi="Arial"/>
          <w:b/>
        </w:rPr>
        <w:t>CÓDIGO: SE 44</w:t>
      </w:r>
      <w:r/>
    </w:p>
    <w:p>
      <w:pPr>
        <w:pStyle w:val="Normal"/>
        <w:jc w:val="center"/>
      </w:pPr>
      <w:r>
        <w:rPr>
          <w:rFonts w:cs="Arial" w:ascii="Arial" w:hAnsi="Arial"/>
          <w:b/>
        </w:rPr>
        <w:t>ATRIBUIÇÕES:</w:t>
      </w:r>
      <w:r/>
    </w:p>
    <w:p>
      <w:pPr>
        <w:pStyle w:val="Normal"/>
        <w:tabs>
          <w:tab w:val="left" w:pos="1418" w:leader="none"/>
        </w:tabs>
        <w:jc w:val="both"/>
        <w:rPr>
          <w:rFonts w:ascii="Arial" w:hAnsi="Arial" w:cs="Arial"/>
        </w:rPr>
      </w:pPr>
      <w:r>
        <w:rPr>
          <w:rFonts w:cs="Arial" w:ascii="Arial" w:hAnsi="Arial"/>
          <w:b/>
        </w:rPr>
        <w:tab/>
        <w:t xml:space="preserve">Síntese dos Deveres: </w:t>
      </w:r>
      <w:r>
        <w:rPr>
          <w:rFonts w:cs="Arial" w:ascii="Arial" w:hAnsi="Arial"/>
        </w:rPr>
        <w:t>Fiscalizar as atividades, sistemas e processos produtivos, acompanhar e monitorar as atividades efetivas ou potencialmente poluidores, causadoras de degradação ou promotoras de distúrbios, além das utilizadoras de bens naturais.</w:t>
      </w:r>
      <w:r/>
    </w:p>
    <w:p>
      <w:pPr>
        <w:pStyle w:val="Normal"/>
        <w:tabs>
          <w:tab w:val="left" w:pos="1418" w:leader="none"/>
        </w:tabs>
        <w:jc w:val="both"/>
        <w:rPr>
          <w:rFonts w:ascii="Arial" w:hAnsi="Arial" w:cs="Arial"/>
        </w:rPr>
      </w:pPr>
      <w:r>
        <w:rPr>
          <w:rFonts w:cs="Arial" w:ascii="Arial" w:hAnsi="Arial"/>
        </w:rPr>
        <w:tab/>
      </w:r>
      <w:r>
        <w:rPr>
          <w:rFonts w:cs="Arial" w:ascii="Arial" w:hAnsi="Arial"/>
          <w:b/>
        </w:rPr>
        <w:t>Exemplo de Atribuições:</w:t>
      </w:r>
      <w:r>
        <w:rPr>
          <w:rFonts w:cs="Arial" w:ascii="Arial" w:hAnsi="Arial"/>
        </w:rPr>
        <w:t xml:space="preserve"> Observar e fazer respeitar a correta aplicação da legislação ambiental vigente; fiscalizar os prestadores de serviços, os demais agentes econômicos, o poder público e a população em geral no que diz respeito às alterações ambientais, conforme o caso, decorrentes de seus atos; revisar e lavrar autos de infração e aplicar multas em decorrência da violação à legislação ambiental vigente; requisitar, aos entes públicos ou privados, sempre que entender necessário, os documentos pertinentes às atividades de controle, regulação e fiscalização; programar e supervisionar a execução das atividades de controle, regulação e fiscalização na área ambiental; analisar e dar parecer nos processos administrativos relativos às atividades de controle, regulação e fiscalização na área ambiental; apresentar propostas de aprimoramento e modificação dos procedimentos de controle, regulação e fiscalização na área ambiental; apresentar propostas de adequação, aprimoramento e modificação da legislação ambiental do Município; verificar a observância das normas e padrões ambientais vigentes; proceder a inspeção e apuração das irregularidades e infrações através do processo competente; instruir sobre o estudo ambiental e a documentação necessária à solicitação de licença de regularização ambiental; emitir laudos, pareceres e relatórios técnicos sobre matéria ambiental; executar outras tarefas correlatas.</w:t>
      </w:r>
      <w:r/>
    </w:p>
    <w:p>
      <w:pPr>
        <w:pStyle w:val="Ttulo1"/>
        <w:tabs>
          <w:tab w:val="left" w:pos="708" w:leader="none"/>
          <w:tab w:val="left" w:pos="1418" w:leader="none"/>
        </w:tabs>
        <w:spacing w:before="0" w:after="0"/>
        <w:rPr>
          <w:sz w:val="22"/>
          <w:sz w:val="22"/>
          <w:szCs w:val="22"/>
        </w:rPr>
      </w:pPr>
      <w:r>
        <w:rPr>
          <w:sz w:val="22"/>
          <w:szCs w:val="22"/>
        </w:rPr>
        <w:tab/>
        <w:t>Condições de Trabalho</w:t>
      </w:r>
      <w:r/>
    </w:p>
    <w:p>
      <w:pPr>
        <w:pStyle w:val="ListParagraph"/>
        <w:numPr>
          <w:ilvl w:val="0"/>
          <w:numId w:val="6"/>
        </w:numPr>
        <w:tabs>
          <w:tab w:val="left" w:pos="708" w:leader="none"/>
          <w:tab w:val="left" w:pos="1418" w:leader="none"/>
        </w:tabs>
        <w:spacing w:before="0" w:after="0"/>
        <w:jc w:val="both"/>
        <w:rPr>
          <w:rFonts w:ascii="Arial" w:hAnsi="Arial" w:cs="Arial"/>
        </w:rPr>
      </w:pPr>
      <w:r>
        <w:rPr>
          <w:rFonts w:cs="Arial" w:ascii="Arial" w:hAnsi="Arial"/>
        </w:rPr>
        <w:t>Carga horária: 12 horas semanais;</w:t>
      </w:r>
      <w:r/>
    </w:p>
    <w:p>
      <w:pPr>
        <w:pStyle w:val="Normal"/>
        <w:tabs>
          <w:tab w:val="left" w:pos="1418" w:leader="none"/>
        </w:tabs>
        <w:spacing w:before="0" w:after="0"/>
        <w:ind w:left="1425" w:hanging="0"/>
        <w:jc w:val="both"/>
        <w:rPr>
          <w:sz w:val="24"/>
          <w:sz w:val="24"/>
          <w:szCs w:val="24"/>
          <w:rFonts w:ascii="Arial" w:hAnsi="Arial" w:eastAsia="SimSun" w:cs="Arial"/>
          <w:lang w:eastAsia="zh-CN" w:bidi="hi-IN"/>
        </w:rPr>
      </w:pPr>
      <w:r>
        <w:rPr>
          <w:rFonts w:cs="Arial" w:ascii="Arial" w:hAnsi="Arial"/>
        </w:rPr>
      </w:r>
      <w:r/>
    </w:p>
    <w:p>
      <w:pPr>
        <w:pStyle w:val="Normal"/>
        <w:spacing w:before="0" w:after="0"/>
        <w:ind w:left="1416" w:hanging="0"/>
        <w:jc w:val="both"/>
        <w:rPr>
          <w:rFonts w:ascii="Arial" w:hAnsi="Arial" w:cs="Arial"/>
        </w:rPr>
      </w:pPr>
      <w:r>
        <w:rPr>
          <w:rFonts w:cs="Arial" w:ascii="Arial" w:hAnsi="Arial"/>
          <w:b/>
        </w:rPr>
        <w:t>Requisitos para investidura:</w:t>
      </w:r>
      <w:r/>
    </w:p>
    <w:p>
      <w:pPr>
        <w:pStyle w:val="Normal"/>
        <w:numPr>
          <w:ilvl w:val="0"/>
          <w:numId w:val="5"/>
        </w:numPr>
        <w:tabs>
          <w:tab w:val="left" w:pos="1701" w:leader="none"/>
        </w:tabs>
        <w:spacing w:before="0" w:after="0"/>
        <w:ind w:left="1776" w:hanging="360"/>
        <w:jc w:val="both"/>
        <w:rPr>
          <w:rFonts w:ascii="Arial" w:hAnsi="Arial" w:cs="Arial"/>
        </w:rPr>
      </w:pPr>
      <w:r>
        <w:rPr>
          <w:rFonts w:cs="Arial" w:ascii="Arial" w:hAnsi="Arial"/>
        </w:rPr>
        <w:t>Instrução: curso superior completo de Biologia;</w:t>
      </w:r>
      <w:r/>
    </w:p>
    <w:p>
      <w:pPr>
        <w:pStyle w:val="ListParagraph"/>
        <w:numPr>
          <w:ilvl w:val="0"/>
          <w:numId w:val="5"/>
        </w:numPr>
        <w:tabs>
          <w:tab w:val="left" w:pos="708" w:leader="none"/>
          <w:tab w:val="left" w:pos="1418" w:leader="none"/>
          <w:tab w:val="left" w:pos="1701" w:leader="none"/>
          <w:tab w:val="left" w:pos="4253" w:leader="none"/>
        </w:tabs>
        <w:spacing w:lineRule="auto" w:line="240" w:before="0" w:after="0"/>
        <w:ind w:left="1418" w:hanging="360"/>
        <w:jc w:val="both"/>
        <w:rPr>
          <w:rFonts w:ascii="Arial" w:hAnsi="Arial" w:cs="Arial"/>
        </w:rPr>
      </w:pPr>
      <w:r>
        <w:rPr>
          <w:rFonts w:cs="Arial" w:ascii="Arial" w:hAnsi="Arial"/>
        </w:rPr>
        <w:t>Idade mínima: 18 anos;</w:t>
      </w:r>
      <w:r/>
    </w:p>
    <w:p>
      <w:pPr>
        <w:pStyle w:val="ListParagraph"/>
        <w:numPr>
          <w:ilvl w:val="0"/>
          <w:numId w:val="5"/>
        </w:numPr>
        <w:tabs>
          <w:tab w:val="left" w:pos="708" w:leader="none"/>
          <w:tab w:val="left" w:pos="1418" w:leader="none"/>
          <w:tab w:val="left" w:pos="1701" w:leader="none"/>
          <w:tab w:val="left" w:pos="4253" w:leader="none"/>
        </w:tabs>
        <w:spacing w:lineRule="auto" w:line="240" w:before="0" w:after="0"/>
        <w:ind w:left="1418" w:hanging="360"/>
        <w:jc w:val="both"/>
        <w:rPr>
          <w:rFonts w:ascii="Arial" w:hAnsi="Arial" w:cs="Arial"/>
        </w:rPr>
      </w:pPr>
      <w:r>
        <w:rPr>
          <w:rFonts w:cs="Arial" w:ascii="Arial" w:hAnsi="Arial"/>
        </w:rPr>
        <w:t xml:space="preserve">Habilitação: Legal para o exercício da profissão. </w:t>
      </w:r>
      <w:r/>
    </w:p>
    <w:p>
      <w:pPr>
        <w:pStyle w:val="Normal"/>
        <w:tabs>
          <w:tab w:val="left" w:pos="1418" w:leader="none"/>
          <w:tab w:val="left" w:pos="1701" w:leader="none"/>
          <w:tab w:val="left" w:pos="4253" w:leader="none"/>
        </w:tabs>
        <w:spacing w:lineRule="auto" w:line="240" w:before="0" w:after="0"/>
        <w:jc w:val="both"/>
        <w:rPr>
          <w:sz w:val="24"/>
          <w:sz w:val="24"/>
          <w:szCs w:val="24"/>
          <w:rFonts w:ascii="Arial" w:hAnsi="Arial" w:eastAsia="SimSun" w:cs="Arial"/>
          <w:lang w:eastAsia="zh-CN" w:bidi="hi-IN"/>
        </w:rPr>
      </w:pPr>
      <w:r>
        <w:rPr>
          <w:rFonts w:cs="Arial" w:ascii="Arial" w:hAnsi="Arial"/>
        </w:rPr>
      </w:r>
      <w:r/>
    </w:p>
    <w:p>
      <w:pPr>
        <w:pStyle w:val="Normal"/>
        <w:tabs>
          <w:tab w:val="left" w:pos="0" w:leader="none"/>
          <w:tab w:val="left" w:pos="1985" w:leader="none"/>
          <w:tab w:val="left" w:pos="4253" w:leader="none"/>
        </w:tabs>
        <w:spacing w:lineRule="auto" w:line="240" w:before="0" w:after="0"/>
        <w:ind w:firstLine="1134"/>
        <w:jc w:val="center"/>
        <w:rPr>
          <w:sz w:val="22"/>
          <w:sz w:val="22"/>
          <w:szCs w:val="22"/>
          <w:rFonts w:ascii="Times New Roman" w:hAnsi="Times New Roman" w:eastAsia="SimSun" w:cs="Mangal"/>
          <w:lang w:eastAsia="zh-CN" w:bidi="hi-IN"/>
        </w:rPr>
      </w:pPr>
      <w:r>
        <w:rPr>
          <w:sz w:val="22"/>
          <w:szCs w:val="22"/>
        </w:rPr>
      </w:r>
      <w:r/>
    </w:p>
    <w:p>
      <w:pPr>
        <w:pStyle w:val="Ttulo1"/>
        <w:numPr>
          <w:ilvl w:val="0"/>
          <w:numId w:val="4"/>
        </w:numPr>
        <w:tabs>
          <w:tab w:val="left" w:pos="4253" w:leader="none"/>
        </w:tabs>
        <w:suppressAutoHyphens w:val="false"/>
        <w:spacing w:lineRule="auto" w:line="240" w:before="0" w:after="0"/>
        <w:ind w:left="0" w:hanging="432"/>
        <w:jc w:val="center"/>
        <w:rPr>
          <w:sz w:val="22"/>
          <w:sz w:val="22"/>
          <w:szCs w:val="22"/>
        </w:rPr>
      </w:pPr>
      <w:r>
        <w:rPr>
          <w:sz w:val="22"/>
          <w:szCs w:val="22"/>
        </w:rPr>
        <w:t>Cargo: ENGENHEIRO CIVIL</w:t>
      </w:r>
      <w:r/>
    </w:p>
    <w:p>
      <w:pPr>
        <w:pStyle w:val="Ttulo1"/>
        <w:numPr>
          <w:ilvl w:val="0"/>
          <w:numId w:val="4"/>
        </w:numPr>
        <w:tabs>
          <w:tab w:val="left" w:pos="4253" w:leader="none"/>
        </w:tabs>
        <w:suppressAutoHyphens w:val="false"/>
        <w:spacing w:lineRule="auto" w:line="240" w:before="0" w:after="0"/>
        <w:ind w:left="0" w:hanging="432"/>
        <w:jc w:val="center"/>
        <w:rPr>
          <w:sz w:val="22"/>
          <w:sz w:val="22"/>
          <w:szCs w:val="22"/>
        </w:rPr>
      </w:pPr>
      <w:r>
        <w:rPr>
          <w:sz w:val="22"/>
          <w:szCs w:val="22"/>
        </w:rPr>
        <w:t>Padrão: SE 6</w:t>
      </w:r>
      <w:r/>
    </w:p>
    <w:p>
      <w:pPr>
        <w:pStyle w:val="Normal"/>
        <w:tabs>
          <w:tab w:val="left" w:pos="4253" w:leader="none"/>
        </w:tabs>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0" w:after="0"/>
        <w:jc w:val="center"/>
        <w:rPr>
          <w:b/>
          <w:b/>
          <w:rFonts w:ascii="Arial" w:hAnsi="Arial" w:cs="Arial"/>
        </w:rPr>
      </w:pPr>
      <w:r>
        <w:rPr>
          <w:rFonts w:cs="Arial" w:ascii="Arial" w:hAnsi="Arial"/>
          <w:b/>
        </w:rPr>
        <w:t>ATRIBUIÇÕES:</w:t>
      </w:r>
      <w:r/>
    </w:p>
    <w:p>
      <w:pPr>
        <w:pStyle w:val="Normal"/>
        <w:tabs>
          <w:tab w:val="left" w:pos="4253" w:leader="none"/>
        </w:tabs>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tabs>
          <w:tab w:val="left" w:pos="1418" w:leader="none"/>
          <w:tab w:val="left" w:pos="4253" w:leader="none"/>
        </w:tabs>
        <w:spacing w:lineRule="auto" w:line="240" w:before="0" w:after="0"/>
        <w:jc w:val="both"/>
        <w:rPr>
          <w:rFonts w:ascii="Arial" w:hAnsi="Arial" w:cs="Arial"/>
        </w:rPr>
      </w:pPr>
      <w:r>
        <w:rPr>
          <w:rFonts w:cs="Arial" w:ascii="Arial" w:hAnsi="Arial"/>
          <w:b/>
        </w:rPr>
        <w:t xml:space="preserve">Síntese dos Deveres: </w:t>
      </w:r>
      <w:r>
        <w:rPr>
          <w:rFonts w:cs="Arial" w:ascii="Arial" w:hAnsi="Arial"/>
        </w:rPr>
        <w:t>Executar e supervisionar trabalhos técnicos de construção e conservação em geral e de obras;</w:t>
      </w:r>
      <w:r/>
    </w:p>
    <w:p>
      <w:pPr>
        <w:pStyle w:val="Normal"/>
        <w:tabs>
          <w:tab w:val="left" w:pos="1418" w:leader="none"/>
          <w:tab w:val="left" w:pos="4253" w:leader="none"/>
        </w:tabs>
        <w:spacing w:lineRule="auto" w:line="240" w:before="0" w:after="0"/>
        <w:jc w:val="both"/>
        <w:rPr>
          <w:sz w:val="24"/>
          <w:sz w:val="24"/>
          <w:szCs w:val="24"/>
          <w:rFonts w:ascii="Arial" w:hAnsi="Arial" w:eastAsia="SimSun" w:cs="Arial"/>
          <w:lang w:eastAsia="zh-CN" w:bidi="hi-IN"/>
        </w:rPr>
      </w:pPr>
      <w:r>
        <w:rPr>
          <w:rFonts w:cs="Arial" w:ascii="Arial" w:hAnsi="Arial"/>
        </w:rPr>
      </w:r>
      <w:r/>
    </w:p>
    <w:p>
      <w:pPr>
        <w:pStyle w:val="Normal"/>
        <w:tabs>
          <w:tab w:val="left" w:pos="1418" w:leader="none"/>
          <w:tab w:val="left" w:pos="4253" w:leader="none"/>
        </w:tabs>
        <w:spacing w:lineRule="auto" w:line="240" w:before="0" w:after="0"/>
        <w:jc w:val="both"/>
        <w:rPr>
          <w:rFonts w:ascii="Arial" w:hAnsi="Arial" w:cs="Arial"/>
        </w:rPr>
      </w:pPr>
      <w:r>
        <w:rPr>
          <w:rFonts w:cs="Arial" w:ascii="Arial" w:hAnsi="Arial"/>
        </w:rPr>
        <w:tab/>
      </w:r>
      <w:r>
        <w:rPr>
          <w:rFonts w:cs="Arial" w:ascii="Arial" w:hAnsi="Arial"/>
          <w:b/>
        </w:rPr>
        <w:t xml:space="preserve">Exemplos de Atribuições: </w:t>
      </w:r>
      <w:r>
        <w:rPr>
          <w:rFonts w:cs="Arial" w:ascii="Arial" w:hAnsi="Arial"/>
        </w:rPr>
        <w:t xml:space="preserve">Projetar, dirigir e fiscalizar a construção e conservação de estradas de rodagem e vias públicas, bem como obras de captação, abastecimento de água, drenagem, irrigação e saneamento urbano e rural; executar ou supervisionar trabalhos topográficos; estudar projetos; dirigir ou fiscalizar a construção e conservação de edifícios públicos e obras complementares; projetar, fiscalizar e dirigir trabalhos relativos a máquinas, oficinas e serviços de urbanização em geral; realizar perícias, avaliações, laudos e arbitramentos; estudar, projetar, dirigir e executar as instalações de força motriz, mecânicas, eletromecânicas, de usinas e respectivas redes de distribuição; examinar projetos e proceder vistorias de construções; exercer atribuições relativas à engenharia de trânsito e técnicas de materiais; efetuar cálculos de estruturas de concreto armado, aço e madeira; responsabilizar-se por equipes auxiliares necessárias à execução das atividades próprias do cargo; executar tarefas afins, inclusive as editadas no respectivo regulamento da profissão. </w:t>
      </w:r>
      <w:r/>
    </w:p>
    <w:p>
      <w:pPr>
        <w:pStyle w:val="Normal"/>
        <w:tabs>
          <w:tab w:val="left" w:pos="1418" w:leader="none"/>
          <w:tab w:val="left" w:pos="4253" w:leader="none"/>
        </w:tabs>
        <w:spacing w:lineRule="auto" w:line="240" w:before="0" w:after="0"/>
        <w:jc w:val="both"/>
        <w:rPr>
          <w:sz w:val="24"/>
          <w:sz w:val="24"/>
          <w:szCs w:val="24"/>
          <w:rFonts w:ascii="Arial" w:hAnsi="Arial" w:eastAsia="SimSun" w:cs="Arial"/>
          <w:lang w:eastAsia="zh-CN" w:bidi="hi-IN"/>
        </w:rPr>
      </w:pPr>
      <w:r>
        <w:rPr>
          <w:rFonts w:cs="Arial" w:ascii="Arial" w:hAnsi="Arial"/>
        </w:rPr>
      </w:r>
      <w:r/>
    </w:p>
    <w:p>
      <w:pPr>
        <w:pStyle w:val="Normal"/>
        <w:tabs>
          <w:tab w:val="left" w:pos="1418" w:leader="none"/>
          <w:tab w:val="left" w:pos="4253" w:leader="none"/>
        </w:tabs>
        <w:spacing w:lineRule="auto" w:line="240" w:before="0" w:after="0"/>
        <w:jc w:val="both"/>
        <w:rPr>
          <w:b/>
          <w:b/>
          <w:rFonts w:ascii="Arial" w:hAnsi="Arial" w:cs="Arial"/>
        </w:rPr>
      </w:pPr>
      <w:r>
        <w:rPr>
          <w:rFonts w:cs="Arial" w:ascii="Arial" w:hAnsi="Arial"/>
        </w:rPr>
        <w:tab/>
      </w:r>
      <w:r>
        <w:rPr>
          <w:rFonts w:cs="Arial" w:ascii="Arial" w:hAnsi="Arial"/>
          <w:b/>
        </w:rPr>
        <w:t>Condições de Trabalho:</w:t>
      </w:r>
      <w:r/>
    </w:p>
    <w:p>
      <w:pPr>
        <w:pStyle w:val="Normal"/>
        <w:tabs>
          <w:tab w:val="left" w:pos="1418" w:leader="none"/>
          <w:tab w:val="left" w:pos="4253" w:leader="none"/>
        </w:tabs>
        <w:spacing w:lineRule="auto" w:line="240" w:before="0" w:after="0"/>
        <w:jc w:val="both"/>
        <w:rPr>
          <w:rFonts w:ascii="Arial" w:hAnsi="Arial" w:cs="Arial"/>
        </w:rPr>
      </w:pPr>
      <w:r>
        <w:rPr>
          <w:rFonts w:cs="Arial" w:ascii="Arial" w:hAnsi="Arial"/>
          <w:b/>
        </w:rPr>
        <w:tab/>
        <w:t xml:space="preserve">a) </w:t>
      </w:r>
      <w:r>
        <w:rPr>
          <w:rFonts w:cs="Arial" w:ascii="Arial" w:hAnsi="Arial"/>
        </w:rPr>
        <w:t>Carga Horária: 30 horas semanais</w:t>
      </w:r>
      <w:r/>
    </w:p>
    <w:p>
      <w:pPr>
        <w:pStyle w:val="Normal"/>
        <w:tabs>
          <w:tab w:val="left" w:pos="1418" w:leader="none"/>
          <w:tab w:val="left" w:pos="4253" w:leader="none"/>
        </w:tabs>
        <w:spacing w:lineRule="auto" w:line="240" w:before="0" w:after="0"/>
        <w:jc w:val="both"/>
        <w:rPr>
          <w:rFonts w:ascii="Arial" w:hAnsi="Arial" w:cs="Arial"/>
        </w:rPr>
      </w:pPr>
      <w:r>
        <w:rPr>
          <w:rFonts w:cs="Arial" w:ascii="Arial" w:hAnsi="Arial"/>
        </w:rPr>
        <w:tab/>
      </w:r>
      <w:r>
        <w:rPr>
          <w:rFonts w:cs="Arial" w:ascii="Arial" w:hAnsi="Arial"/>
          <w:b/>
        </w:rPr>
        <w:t>b)</w:t>
      </w:r>
      <w:r>
        <w:rPr>
          <w:rFonts w:cs="Arial" w:ascii="Arial" w:hAnsi="Arial"/>
        </w:rPr>
        <w:t xml:space="preserve"> Instrução: Superior completo </w:t>
      </w:r>
      <w:r/>
    </w:p>
    <w:p>
      <w:pPr>
        <w:pStyle w:val="Normal"/>
        <w:tabs>
          <w:tab w:val="left" w:pos="1418" w:leader="none"/>
          <w:tab w:val="left" w:pos="4253" w:leader="none"/>
        </w:tabs>
        <w:spacing w:lineRule="auto" w:line="240" w:before="0" w:after="0"/>
        <w:jc w:val="both"/>
        <w:rPr>
          <w:rFonts w:ascii="Arial" w:hAnsi="Arial" w:cs="Arial"/>
        </w:rPr>
      </w:pPr>
      <w:r>
        <w:rPr>
          <w:rFonts w:cs="Arial" w:ascii="Arial" w:hAnsi="Arial"/>
        </w:rPr>
        <w:tab/>
      </w:r>
      <w:r>
        <w:rPr>
          <w:rFonts w:cs="Arial" w:ascii="Arial" w:hAnsi="Arial"/>
          <w:b/>
        </w:rPr>
        <w:t xml:space="preserve">c) </w:t>
      </w:r>
      <w:r>
        <w:rPr>
          <w:rFonts w:cs="Arial" w:ascii="Arial" w:hAnsi="Arial"/>
        </w:rPr>
        <w:t xml:space="preserve">Habilitação: Legal para o exercício da profissão. </w:t>
      </w:r>
      <w:r/>
    </w:p>
    <w:p>
      <w:pPr>
        <w:pStyle w:val="Normal"/>
        <w:tabs>
          <w:tab w:val="left" w:pos="0" w:leader="none"/>
          <w:tab w:val="left" w:pos="1985" w:leader="none"/>
          <w:tab w:val="left" w:pos="4253" w:leader="none"/>
        </w:tabs>
        <w:spacing w:lineRule="auto" w:line="240" w:before="0" w:after="0"/>
        <w:ind w:firstLine="1134"/>
        <w:jc w:val="center"/>
        <w:rPr>
          <w:sz w:val="24"/>
          <w:sz w:val="24"/>
          <w:szCs w:val="24"/>
          <w:rFonts w:ascii="Arial" w:hAnsi="Arial" w:eastAsia="SimSun" w:cs="Arial"/>
          <w:lang w:eastAsia="zh-CN" w:bidi="hi-IN"/>
        </w:rPr>
      </w:pPr>
      <w:r>
        <w:rPr>
          <w:rFonts w:cs="Arial" w:ascii="Arial" w:hAnsi="Arial"/>
        </w:rPr>
      </w:r>
      <w:r/>
    </w:p>
    <w:p>
      <w:pPr>
        <w:pStyle w:val="Normal"/>
        <w:tabs>
          <w:tab w:val="left" w:pos="0" w:leader="none"/>
          <w:tab w:val="left" w:pos="1985" w:leader="none"/>
          <w:tab w:val="left" w:pos="4253" w:leader="none"/>
        </w:tabs>
        <w:spacing w:lineRule="auto" w:line="240" w:before="0" w:after="0"/>
        <w:ind w:firstLine="1134"/>
        <w:jc w:val="center"/>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2"/>
          <w:sz w:val="22"/>
          <w:szCs w:val="22"/>
          <w:rFonts w:ascii="Times New Roman" w:hAnsi="Times New Roman" w:eastAsia="SimSun" w:cs="Mangal"/>
          <w:lang w:eastAsia="zh-CN" w:bidi="hi-IN"/>
        </w:rPr>
      </w:pPr>
      <w:r>
        <w:rPr>
          <w:sz w:val="22"/>
          <w:szCs w:val="22"/>
        </w:rPr>
      </w:r>
      <w:r/>
    </w:p>
    <w:p>
      <w:pPr>
        <w:pStyle w:val="Ttulo1"/>
        <w:spacing w:lineRule="auto" w:line="240" w:before="0" w:after="200"/>
        <w:ind w:left="0" w:hanging="0"/>
        <w:jc w:val="center"/>
        <w:rPr>
          <w:sz w:val="22"/>
          <w:sz w:val="22"/>
          <w:szCs w:val="22"/>
        </w:rPr>
      </w:pPr>
      <w:r>
        <w:rPr>
          <w:sz w:val="22"/>
          <w:szCs w:val="22"/>
        </w:rPr>
        <w:t>Cargo: ENGENHEIRO AGRÔNOMO</w:t>
      </w:r>
      <w:r/>
    </w:p>
    <w:p>
      <w:pPr>
        <w:pStyle w:val="Ttulo1"/>
        <w:spacing w:lineRule="auto" w:line="240" w:before="0" w:after="200"/>
        <w:ind w:left="0" w:hanging="0"/>
        <w:jc w:val="center"/>
        <w:rPr>
          <w:sz w:val="22"/>
          <w:sz w:val="22"/>
          <w:szCs w:val="22"/>
        </w:rPr>
      </w:pPr>
      <w:r>
        <w:rPr>
          <w:sz w:val="22"/>
          <w:szCs w:val="22"/>
        </w:rPr>
        <w:t>Padrão: SE 10</w:t>
      </w:r>
      <w:r/>
    </w:p>
    <w:p>
      <w:pPr>
        <w:pStyle w:val="Normal"/>
        <w:rPr>
          <w:sz w:val="24"/>
          <w:sz w:val="24"/>
          <w:szCs w:val="24"/>
          <w:rFonts w:ascii="Arial" w:hAnsi="Arial" w:eastAsia="SimSun" w:cs="Arial"/>
          <w:lang w:eastAsia="zh-CN" w:bidi="hi-IN"/>
        </w:rPr>
      </w:pPr>
      <w:r>
        <w:rPr>
          <w:rFonts w:cs="Arial" w:ascii="Arial" w:hAnsi="Arial"/>
        </w:rPr>
      </w:r>
      <w:r/>
    </w:p>
    <w:p>
      <w:pPr>
        <w:pStyle w:val="Cabealho"/>
        <w:tabs>
          <w:tab w:val="left" w:pos="4253" w:leader="none"/>
          <w:tab w:val="right" w:pos="8504" w:leader="none"/>
        </w:tabs>
        <w:jc w:val="center"/>
        <w:rPr>
          <w:b/>
          <w:b/>
          <w:rFonts w:ascii="Arial" w:hAnsi="Arial" w:cs="Arial"/>
        </w:rPr>
      </w:pPr>
      <w:r>
        <w:rPr>
          <w:rFonts w:cs="Arial" w:ascii="Arial" w:hAnsi="Arial"/>
          <w:b/>
        </w:rPr>
        <w:t>ATRIBUIÇÕES:</w:t>
      </w:r>
      <w:r/>
    </w:p>
    <w:p>
      <w:pPr>
        <w:pStyle w:val="Cabealho"/>
        <w:tabs>
          <w:tab w:val="left" w:pos="4253" w:leader="none"/>
          <w:tab w:val="right" w:pos="8504" w:leader="none"/>
        </w:tabs>
        <w:jc w:val="center"/>
        <w:rPr>
          <w:sz w:val="22"/>
          <w:b/>
          <w:sz w:val="22"/>
          <w:b/>
          <w:szCs w:val="22"/>
          <w:rFonts w:ascii="Arial" w:hAnsi="Arial" w:eastAsia="SimSun" w:cs="Arial"/>
          <w:color w:val="00000A"/>
          <w:lang w:eastAsia="en-US"/>
        </w:rPr>
      </w:pPr>
      <w:r>
        <w:rPr>
          <w:rFonts w:cs="Arial" w:ascii="Arial" w:hAnsi="Arial"/>
          <w:b/>
        </w:rPr>
      </w:r>
      <w:r/>
    </w:p>
    <w:p>
      <w:pPr>
        <w:pStyle w:val="Cabealho"/>
        <w:tabs>
          <w:tab w:val="left" w:pos="1418" w:leader="none"/>
          <w:tab w:val="left" w:pos="4253" w:leader="none"/>
          <w:tab w:val="right" w:pos="8504" w:leader="none"/>
        </w:tabs>
        <w:jc w:val="both"/>
        <w:rPr>
          <w:rFonts w:ascii="Arial" w:hAnsi="Arial" w:cs="Arial"/>
        </w:rPr>
      </w:pPr>
      <w:r>
        <w:rPr>
          <w:rFonts w:cs="Arial" w:ascii="Arial" w:hAnsi="Arial"/>
          <w:b/>
        </w:rPr>
        <w:t xml:space="preserve">Síntese dos Deveres: </w:t>
      </w:r>
      <w:r>
        <w:rPr>
          <w:rFonts w:cs="Arial" w:ascii="Arial" w:hAnsi="Arial"/>
        </w:rPr>
        <w:t xml:space="preserve">Ser responsável pelo serviço de assistência aos agricultores; fazer experimentações agrícolas; dirigir demonstrações técnicas de agricultura.   </w:t>
      </w:r>
      <w:r/>
    </w:p>
    <w:p>
      <w:pPr>
        <w:pStyle w:val="Cabealho"/>
        <w:tabs>
          <w:tab w:val="left" w:pos="1418" w:leader="none"/>
          <w:tab w:val="left" w:pos="4253" w:leader="none"/>
          <w:tab w:val="right" w:pos="8504" w:leader="none"/>
        </w:tabs>
        <w:jc w:val="both"/>
        <w:rPr>
          <w:sz w:val="22"/>
          <w:sz w:val="22"/>
          <w:szCs w:val="22"/>
          <w:rFonts w:ascii="Arial" w:hAnsi="Arial" w:eastAsia="SimSun" w:cs="Arial"/>
          <w:color w:val="00000A"/>
          <w:lang w:eastAsia="en-US"/>
        </w:rPr>
      </w:pPr>
      <w:r>
        <w:rPr>
          <w:rFonts w:cs="Arial" w:ascii="Arial" w:hAnsi="Arial"/>
        </w:rPr>
      </w:r>
      <w:r/>
    </w:p>
    <w:p>
      <w:pPr>
        <w:pStyle w:val="Cabealho"/>
        <w:tabs>
          <w:tab w:val="left" w:pos="1418" w:leader="none"/>
          <w:tab w:val="left" w:pos="4253" w:leader="none"/>
          <w:tab w:val="right" w:pos="8504" w:leader="none"/>
        </w:tabs>
        <w:jc w:val="both"/>
        <w:rPr>
          <w:rFonts w:ascii="Arial" w:hAnsi="Arial" w:cs="Arial"/>
        </w:rPr>
      </w:pPr>
      <w:r>
        <w:rPr>
          <w:rFonts w:cs="Arial" w:ascii="Arial" w:hAnsi="Arial"/>
          <w:b/>
        </w:rPr>
        <w:tab/>
        <w:t xml:space="preserve">Exemplos de Atribuições: </w:t>
      </w:r>
      <w:r>
        <w:rPr>
          <w:rFonts w:cs="Arial" w:ascii="Arial" w:hAnsi="Arial"/>
        </w:rPr>
        <w:t xml:space="preserve">Realizar experimentações racionais referentes a agricultura; executar ou dirigir a execução de demonstrações práticas de agricultura em estabelecimentos municipais; fazer propaganda e divulgação de processos de mecanização de lavouras, de adubação, de aperfeiçoamento de colheitas e do beneficiamento de produtos agrícolas, bem como, de métodos de industrialização da produção vegetal; participar de estudos da genética agrícola; orientar e fomentar a produção de sementes; fazer pesquisas visando ao aperfeiçoamento de plantas cultivadas; exercer atividades fiscalizadora sobre o comércio de sementes, plantas vivas e parte vivas das plantas; participar de trabalhos científicos compreendidos no campo na botânica, fitopologia, entomologia e microbiologia agrícola; orientar a aplicação de medidas de defesa sanitária vegetal; fazer estudos sobre tecnologia agrícola, reflorestamento, conservação, defesa, exploração e industrialização de matas; administrar colônias agrícolas; fazer trabalhos de ecologia e meteorologia agrícola; fiscalizar empresas agrícolas ou industriais correlatas que gozarem favores do Município; orientar a construção de pequenas barragens de terra; orientar e coordenar trabalhos de irrigação para fins agrícolas de construções rurais; executar outras tarefas correlatas, inclusive as decorrentes do respectivo regulamento da profissão. </w:t>
      </w:r>
      <w:r/>
    </w:p>
    <w:p>
      <w:pPr>
        <w:pStyle w:val="Cabealho"/>
        <w:tabs>
          <w:tab w:val="left" w:pos="1418" w:leader="none"/>
          <w:tab w:val="left" w:pos="4253" w:leader="none"/>
          <w:tab w:val="right" w:pos="8504" w:leader="none"/>
        </w:tabs>
        <w:jc w:val="both"/>
        <w:rPr>
          <w:sz w:val="22"/>
          <w:sz w:val="22"/>
          <w:szCs w:val="22"/>
          <w:rFonts w:ascii="Arial" w:hAnsi="Arial" w:eastAsia="SimSun" w:cs="Arial"/>
          <w:color w:val="00000A"/>
          <w:lang w:eastAsia="en-US"/>
        </w:rPr>
      </w:pPr>
      <w:r>
        <w:rPr>
          <w:rFonts w:cs="Arial" w:ascii="Arial" w:hAnsi="Arial"/>
        </w:rPr>
      </w:r>
      <w:r/>
    </w:p>
    <w:p>
      <w:pPr>
        <w:pStyle w:val="Cabealho"/>
        <w:tabs>
          <w:tab w:val="left" w:pos="1418" w:leader="none"/>
          <w:tab w:val="left" w:pos="4253" w:leader="none"/>
          <w:tab w:val="right" w:pos="8504" w:leader="none"/>
        </w:tabs>
        <w:jc w:val="both"/>
        <w:rPr>
          <w:b/>
          <w:b/>
          <w:rFonts w:ascii="Arial" w:hAnsi="Arial" w:cs="Arial"/>
        </w:rPr>
      </w:pPr>
      <w:r>
        <w:rPr>
          <w:rFonts w:cs="Arial" w:ascii="Arial" w:hAnsi="Arial"/>
        </w:rPr>
        <w:tab/>
      </w:r>
      <w:r>
        <w:rPr>
          <w:rFonts w:cs="Arial" w:ascii="Arial" w:hAnsi="Arial"/>
          <w:b/>
        </w:rPr>
        <w:t>Condições de trabalho:</w:t>
      </w:r>
      <w:r/>
    </w:p>
    <w:p>
      <w:pPr>
        <w:pStyle w:val="Cabealho"/>
        <w:numPr>
          <w:ilvl w:val="0"/>
          <w:numId w:val="7"/>
        </w:numPr>
        <w:tabs>
          <w:tab w:val="left" w:pos="1418" w:leader="none"/>
          <w:tab w:val="left" w:pos="4253" w:leader="none"/>
        </w:tabs>
        <w:suppressAutoHyphens w:val="false"/>
        <w:spacing w:lineRule="auto" w:line="240"/>
        <w:jc w:val="both"/>
        <w:rPr>
          <w:rFonts w:ascii="Arial" w:hAnsi="Arial" w:cs="Arial"/>
        </w:rPr>
      </w:pPr>
      <w:r>
        <w:rPr>
          <w:rFonts w:cs="Arial" w:ascii="Arial" w:hAnsi="Arial"/>
        </w:rPr>
        <w:t>Carga Horária: 20 horas semanais</w:t>
      </w:r>
      <w:r/>
    </w:p>
    <w:p>
      <w:pPr>
        <w:pStyle w:val="Cabealho"/>
        <w:tabs>
          <w:tab w:val="left" w:pos="1418" w:leader="none"/>
          <w:tab w:val="left" w:pos="4253" w:leader="none"/>
          <w:tab w:val="right" w:pos="8504" w:leader="none"/>
        </w:tabs>
        <w:jc w:val="both"/>
        <w:rPr>
          <w:rFonts w:ascii="Arial" w:hAnsi="Arial" w:cs="Arial"/>
        </w:rPr>
      </w:pPr>
      <w:r>
        <w:rPr>
          <w:rFonts w:cs="Arial" w:ascii="Arial" w:hAnsi="Arial"/>
        </w:rPr>
        <w:tab/>
      </w:r>
      <w:r/>
    </w:p>
    <w:p>
      <w:pPr>
        <w:pStyle w:val="Cabealho"/>
        <w:tabs>
          <w:tab w:val="left" w:pos="1418" w:leader="none"/>
          <w:tab w:val="left" w:pos="4253" w:leader="none"/>
          <w:tab w:val="right" w:pos="8504" w:leader="none"/>
        </w:tabs>
        <w:rPr>
          <w:b/>
          <w:b/>
          <w:rFonts w:ascii="Arial" w:hAnsi="Arial" w:cs="Arial"/>
        </w:rPr>
      </w:pPr>
      <w:r>
        <w:rPr>
          <w:rFonts w:cs="Arial" w:ascii="Arial" w:hAnsi="Arial"/>
        </w:rPr>
        <w:t xml:space="preserve">                      </w:t>
      </w:r>
      <w:r>
        <w:rPr>
          <w:rFonts w:cs="Arial" w:ascii="Arial" w:hAnsi="Arial"/>
          <w:b/>
        </w:rPr>
        <w:t>Requisitos para Preenchimento do cargo:</w:t>
      </w:r>
      <w:r/>
    </w:p>
    <w:p>
      <w:pPr>
        <w:pStyle w:val="Cabealho"/>
        <w:numPr>
          <w:ilvl w:val="0"/>
          <w:numId w:val="8"/>
        </w:numPr>
        <w:tabs>
          <w:tab w:val="left" w:pos="1418" w:leader="none"/>
          <w:tab w:val="left" w:pos="4253" w:leader="none"/>
        </w:tabs>
        <w:suppressAutoHyphens w:val="false"/>
        <w:spacing w:lineRule="auto" w:line="240"/>
        <w:jc w:val="both"/>
        <w:rPr>
          <w:rFonts w:ascii="Arial" w:hAnsi="Arial" w:cs="Arial"/>
        </w:rPr>
      </w:pPr>
      <w:r>
        <w:rPr>
          <w:rFonts w:cs="Arial" w:ascii="Arial" w:hAnsi="Arial"/>
        </w:rPr>
        <w:t xml:space="preserve">Idade: Mínima de 18 anos </w:t>
      </w:r>
      <w:r/>
    </w:p>
    <w:p>
      <w:pPr>
        <w:pStyle w:val="Cabealho"/>
        <w:numPr>
          <w:ilvl w:val="0"/>
          <w:numId w:val="8"/>
        </w:numPr>
        <w:tabs>
          <w:tab w:val="left" w:pos="1418" w:leader="none"/>
          <w:tab w:val="left" w:pos="4253" w:leader="none"/>
        </w:tabs>
        <w:suppressAutoHyphens w:val="false"/>
        <w:spacing w:lineRule="auto" w:line="240"/>
        <w:jc w:val="both"/>
        <w:rPr>
          <w:rFonts w:ascii="Arial" w:hAnsi="Arial" w:cs="Arial"/>
        </w:rPr>
      </w:pPr>
      <w:r>
        <w:rPr>
          <w:rFonts w:cs="Arial" w:ascii="Arial" w:hAnsi="Arial"/>
        </w:rPr>
        <w:t>Instrução: Curso Superior</w:t>
      </w:r>
      <w:r/>
    </w:p>
    <w:p>
      <w:pPr>
        <w:pStyle w:val="Cabealho"/>
        <w:numPr>
          <w:ilvl w:val="0"/>
          <w:numId w:val="8"/>
        </w:numPr>
        <w:tabs>
          <w:tab w:val="left" w:pos="1418" w:leader="none"/>
          <w:tab w:val="left" w:pos="4253" w:leader="none"/>
        </w:tabs>
        <w:suppressAutoHyphens w:val="false"/>
        <w:spacing w:lineRule="auto" w:line="240"/>
        <w:jc w:val="both"/>
        <w:rPr>
          <w:rFonts w:ascii="Arial" w:hAnsi="Arial" w:cs="Arial"/>
        </w:rPr>
      </w:pPr>
      <w:r>
        <w:rPr>
          <w:rFonts w:cs="Arial" w:ascii="Arial" w:hAnsi="Arial"/>
        </w:rPr>
        <w:t>Habilitação: Habilitação legal para o exercício da profissão</w:t>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Normal"/>
        <w:tabs>
          <w:tab w:val="left" w:pos="4253" w:leader="none"/>
        </w:tabs>
        <w:spacing w:lineRule="auto" w:line="240" w:before="120" w:after="0"/>
        <w:rPr>
          <w:sz w:val="24"/>
          <w:sz w:val="24"/>
          <w:szCs w:val="24"/>
          <w:rFonts w:ascii="Arial" w:hAnsi="Arial" w:eastAsia="SimSun" w:cs="Arial"/>
          <w:lang w:eastAsia="zh-CN" w:bidi="hi-IN"/>
        </w:rPr>
      </w:pPr>
      <w:r>
        <w:rPr>
          <w:rFonts w:cs="Arial" w:ascii="Arial" w:hAnsi="Arial"/>
        </w:rPr>
      </w:r>
      <w:r/>
    </w:p>
    <w:p>
      <w:pPr>
        <w:pStyle w:val="Ttulo1"/>
        <w:tabs>
          <w:tab w:val="left" w:pos="708" w:leader="none"/>
          <w:tab w:val="left" w:pos="4253" w:leader="none"/>
        </w:tabs>
        <w:spacing w:lineRule="auto" w:line="240" w:before="0" w:after="200"/>
        <w:ind w:left="0" w:hanging="0"/>
        <w:jc w:val="center"/>
      </w:pPr>
      <w:r>
        <w:rPr>
          <w:sz w:val="22"/>
          <w:szCs w:val="22"/>
        </w:rPr>
        <w:t>Cargo: PSICÓLOGO</w:t>
      </w:r>
      <w:r/>
    </w:p>
    <w:p>
      <w:pPr>
        <w:pStyle w:val="Normal"/>
        <w:tabs>
          <w:tab w:val="left" w:pos="4253" w:leader="none"/>
        </w:tabs>
        <w:spacing w:lineRule="auto" w:line="240" w:before="0" w:after="0"/>
        <w:jc w:val="center"/>
        <w:rPr>
          <w:b/>
          <w:b/>
          <w:rFonts w:ascii="Arial" w:hAnsi="Arial" w:cs="Arial"/>
        </w:rPr>
      </w:pPr>
      <w:r>
        <w:rPr>
          <w:rFonts w:cs="Arial" w:ascii="Arial" w:hAnsi="Arial"/>
          <w:b/>
        </w:rPr>
        <w:t>Padrão: SE 11</w:t>
      </w:r>
      <w:r/>
    </w:p>
    <w:p>
      <w:pPr>
        <w:pStyle w:val="Normal"/>
        <w:tabs>
          <w:tab w:val="left" w:pos="4253" w:leader="none"/>
        </w:tabs>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0" w:after="0"/>
        <w:jc w:val="center"/>
        <w:rPr>
          <w:b/>
          <w:b/>
          <w:rFonts w:ascii="Arial" w:hAnsi="Arial" w:cs="Arial"/>
        </w:rPr>
      </w:pPr>
      <w:r>
        <w:rPr>
          <w:rFonts w:cs="Arial" w:ascii="Arial" w:hAnsi="Arial"/>
          <w:b/>
        </w:rPr>
        <w:t>ATRIBUIÇÕES:</w:t>
      </w:r>
      <w:r/>
    </w:p>
    <w:p>
      <w:pPr>
        <w:pStyle w:val="Normal"/>
        <w:tabs>
          <w:tab w:val="left" w:pos="4253" w:leader="none"/>
        </w:tabs>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Normal"/>
        <w:tabs>
          <w:tab w:val="left" w:pos="1418" w:leader="none"/>
          <w:tab w:val="left" w:pos="4253" w:leader="none"/>
        </w:tabs>
        <w:spacing w:lineRule="auto" w:line="240" w:before="0" w:after="0"/>
        <w:jc w:val="both"/>
        <w:rPr>
          <w:rFonts w:ascii="Arial" w:hAnsi="Arial" w:cs="Arial"/>
        </w:rPr>
      </w:pPr>
      <w:r>
        <w:rPr>
          <w:rFonts w:cs="Arial" w:ascii="Arial" w:hAnsi="Arial"/>
          <w:b/>
        </w:rPr>
        <w:t xml:space="preserve">Síntese dos Deveres: </w:t>
      </w:r>
      <w:r>
        <w:rPr>
          <w:rFonts w:cs="Arial" w:ascii="Arial" w:hAnsi="Arial"/>
        </w:rPr>
        <w:t>Executar atividades nos campos de psicologia aplicada ao trabalho e de orientação na área escolar.</w:t>
      </w:r>
      <w:r/>
    </w:p>
    <w:p>
      <w:pPr>
        <w:pStyle w:val="Normal"/>
        <w:tabs>
          <w:tab w:val="left" w:pos="1418" w:leader="none"/>
          <w:tab w:val="left" w:pos="4253" w:leader="none"/>
        </w:tabs>
        <w:spacing w:lineRule="auto" w:line="240" w:before="0" w:after="0"/>
        <w:jc w:val="both"/>
        <w:rPr>
          <w:sz w:val="24"/>
          <w:sz w:val="24"/>
          <w:szCs w:val="24"/>
          <w:rFonts w:ascii="Arial" w:hAnsi="Arial" w:eastAsia="SimSun" w:cs="Arial"/>
          <w:lang w:eastAsia="zh-CN" w:bidi="hi-IN"/>
        </w:rPr>
      </w:pPr>
      <w:r>
        <w:rPr>
          <w:rFonts w:cs="Arial" w:ascii="Arial" w:hAnsi="Arial"/>
        </w:rPr>
      </w:r>
      <w:r/>
    </w:p>
    <w:p>
      <w:pPr>
        <w:pStyle w:val="Normal"/>
        <w:tabs>
          <w:tab w:val="left" w:pos="1418" w:leader="none"/>
          <w:tab w:val="left" w:pos="4253" w:leader="none"/>
        </w:tabs>
        <w:spacing w:lineRule="auto" w:line="240" w:before="0" w:after="0"/>
        <w:jc w:val="both"/>
        <w:rPr>
          <w:rFonts w:ascii="Arial" w:hAnsi="Arial" w:cs="Arial"/>
        </w:rPr>
      </w:pPr>
      <w:r>
        <w:rPr>
          <w:rFonts w:cs="Arial" w:ascii="Arial" w:hAnsi="Arial"/>
        </w:rPr>
        <w:tab/>
      </w:r>
      <w:r>
        <w:rPr>
          <w:rFonts w:cs="Arial" w:ascii="Arial" w:hAnsi="Arial"/>
          <w:b/>
        </w:rPr>
        <w:t xml:space="preserve">Exemplos de Atribuições: </w:t>
      </w:r>
      <w:r>
        <w:rPr>
          <w:rFonts w:cs="Arial" w:ascii="Arial" w:hAnsi="Arial"/>
        </w:rPr>
        <w:t xml:space="preserve">Realizar psicodiagnósticos para fins de ingresso, readaptação, avaliação das condições pessoais do servidor; proceder a análise dos cargos e funções sob o ponto-de-vista psicológico, estabelecendo os requisitos necessários ao desempenho dos mesmos; efetuar pesquisas sobre atitudes, comportamentos, moral, motivação, tipos de liderança; averiguar causas de baixa produtividade; assessorar o treinamento em relações humanas; fazer psicoterapia breve, ludoterapia individual e grupal, com acompanhamento clínico, para tratamento dos casos; fazer exames de seleção em crianças, para fins de ingresso em instituições assistenciais, bem como para contemplação com bolsas de estudos; empregar técnicas como testes de inteligência e personalidade, observações de conduta, etc.; atender crianças excepcionais, com problemas de deficiência mental e sensorial ou portadora de desajustes familiares ou escolares, encaminhando-se para escolas ou classes especiais; formular hipóteses de trabalho para orientar as explorações psicológicas, médicas e educacionais; apresentar o caso estudado e interpretado à discussão em seminário; realizar pesquisas psicopedagógicas; confeccionar e selecionar o material psicodepagógico e psicológico necessário ao estudo dos casos; elaborar relatórios de trabalhos desenvolvidos; redigir a interpretação final após o debate e aconselhamento indicado a cada caso, conforme as necessidades psicológicas, escolares, sociais e profissionais do indivíduo; manter atualizado o prontuário de cada caso estudado, fazendo os necessários registros; manter-se atualizado nos processos e técnicas utilizadas pela Psicologia; executar tarefas afins.  </w:t>
      </w:r>
      <w:r/>
    </w:p>
    <w:p>
      <w:pPr>
        <w:pStyle w:val="Normal"/>
        <w:tabs>
          <w:tab w:val="left" w:pos="1418" w:leader="none"/>
          <w:tab w:val="left" w:pos="4253" w:leader="none"/>
        </w:tabs>
        <w:spacing w:lineRule="auto" w:line="240" w:before="0" w:after="0"/>
        <w:jc w:val="both"/>
        <w:rPr>
          <w:sz w:val="24"/>
          <w:sz w:val="24"/>
          <w:szCs w:val="24"/>
          <w:rFonts w:ascii="Arial" w:hAnsi="Arial" w:eastAsia="SimSun" w:cs="Arial"/>
          <w:lang w:eastAsia="zh-CN" w:bidi="hi-IN"/>
        </w:rPr>
      </w:pPr>
      <w:r>
        <w:rPr>
          <w:rFonts w:cs="Arial" w:ascii="Arial" w:hAnsi="Arial"/>
        </w:rPr>
      </w:r>
      <w:r/>
    </w:p>
    <w:p>
      <w:pPr>
        <w:pStyle w:val="Normal"/>
        <w:tabs>
          <w:tab w:val="left" w:pos="1418" w:leader="none"/>
          <w:tab w:val="left" w:pos="4253" w:leader="none"/>
        </w:tabs>
        <w:spacing w:lineRule="auto" w:line="240" w:before="0" w:after="0"/>
        <w:jc w:val="both"/>
        <w:rPr>
          <w:b/>
          <w:b/>
          <w:rFonts w:ascii="Arial" w:hAnsi="Arial" w:cs="Arial"/>
        </w:rPr>
      </w:pPr>
      <w:r>
        <w:rPr>
          <w:rFonts w:cs="Arial" w:ascii="Arial" w:hAnsi="Arial"/>
        </w:rPr>
        <w:tab/>
      </w:r>
      <w:r>
        <w:rPr>
          <w:rFonts w:cs="Arial" w:ascii="Arial" w:hAnsi="Arial"/>
          <w:b/>
        </w:rPr>
        <w:t>Condições de Trabalho:</w:t>
      </w:r>
      <w:r/>
    </w:p>
    <w:p>
      <w:pPr>
        <w:pStyle w:val="Normal"/>
        <w:tabs>
          <w:tab w:val="left" w:pos="1418" w:leader="none"/>
          <w:tab w:val="left" w:pos="4253" w:leader="none"/>
        </w:tabs>
        <w:spacing w:lineRule="auto" w:line="240" w:before="0" w:after="0"/>
        <w:jc w:val="both"/>
        <w:rPr>
          <w:rFonts w:ascii="Arial" w:hAnsi="Arial" w:cs="Arial"/>
        </w:rPr>
      </w:pPr>
      <w:r>
        <w:rPr>
          <w:rFonts w:cs="Arial" w:ascii="Arial" w:hAnsi="Arial"/>
          <w:b/>
        </w:rPr>
        <w:tab/>
        <w:t>a)</w:t>
      </w:r>
      <w:r>
        <w:rPr>
          <w:rFonts w:cs="Arial" w:ascii="Arial" w:hAnsi="Arial"/>
        </w:rPr>
        <w:t xml:space="preserve"> Carga Horária: 30 horas semanais</w:t>
      </w:r>
      <w:r/>
    </w:p>
    <w:p>
      <w:pPr>
        <w:pStyle w:val="Normal"/>
        <w:tabs>
          <w:tab w:val="left" w:pos="1418" w:leader="none"/>
          <w:tab w:val="left" w:pos="4253" w:leader="none"/>
        </w:tabs>
        <w:spacing w:lineRule="auto" w:line="240" w:before="0" w:after="0"/>
        <w:jc w:val="both"/>
        <w:rPr>
          <w:sz w:val="24"/>
          <w:sz w:val="24"/>
          <w:szCs w:val="24"/>
          <w:rFonts w:ascii="Arial" w:hAnsi="Arial" w:eastAsia="SimSun" w:cs="Arial"/>
          <w:lang w:eastAsia="zh-CN" w:bidi="hi-IN"/>
        </w:rPr>
      </w:pPr>
      <w:r>
        <w:rPr>
          <w:rFonts w:cs="Arial" w:ascii="Arial" w:hAnsi="Arial"/>
        </w:rPr>
      </w:r>
      <w:r/>
    </w:p>
    <w:p>
      <w:pPr>
        <w:pStyle w:val="Normal"/>
        <w:tabs>
          <w:tab w:val="left" w:pos="1418" w:leader="none"/>
          <w:tab w:val="left" w:pos="4253" w:leader="none"/>
        </w:tabs>
        <w:spacing w:lineRule="auto" w:line="240" w:before="0" w:after="0"/>
        <w:jc w:val="both"/>
        <w:rPr>
          <w:b/>
          <w:b/>
          <w:rFonts w:ascii="Arial" w:hAnsi="Arial" w:cs="Arial"/>
        </w:rPr>
      </w:pPr>
      <w:r>
        <w:rPr>
          <w:rFonts w:cs="Arial" w:ascii="Arial" w:hAnsi="Arial"/>
        </w:rPr>
        <w:tab/>
      </w:r>
      <w:r>
        <w:rPr>
          <w:rFonts w:cs="Arial" w:ascii="Arial" w:hAnsi="Arial"/>
          <w:b/>
        </w:rPr>
        <w:t>Requisitos para preenchimento do cargo:</w:t>
      </w:r>
      <w:r/>
    </w:p>
    <w:p>
      <w:pPr>
        <w:pStyle w:val="Normal"/>
        <w:tabs>
          <w:tab w:val="left" w:pos="1418" w:leader="none"/>
          <w:tab w:val="left" w:pos="4253" w:leader="none"/>
        </w:tabs>
        <w:spacing w:lineRule="auto" w:line="240" w:before="0" w:after="0"/>
        <w:jc w:val="both"/>
        <w:rPr>
          <w:rFonts w:ascii="Arial" w:hAnsi="Arial" w:cs="Arial"/>
        </w:rPr>
      </w:pPr>
      <w:r>
        <w:rPr>
          <w:rFonts w:cs="Arial" w:ascii="Arial" w:hAnsi="Arial"/>
          <w:b/>
        </w:rPr>
        <w:tab/>
        <w:t>a)</w:t>
      </w:r>
      <w:r>
        <w:rPr>
          <w:rFonts w:cs="Arial" w:ascii="Arial" w:hAnsi="Arial"/>
        </w:rPr>
        <w:t xml:space="preserve"> Idade: Mínima de 18 anos </w:t>
      </w:r>
      <w:r/>
    </w:p>
    <w:p>
      <w:pPr>
        <w:pStyle w:val="Normal"/>
        <w:tabs>
          <w:tab w:val="left" w:pos="1418" w:leader="none"/>
          <w:tab w:val="left" w:pos="4253" w:leader="none"/>
        </w:tabs>
        <w:spacing w:lineRule="auto" w:line="240" w:before="0" w:after="0"/>
        <w:jc w:val="both"/>
        <w:rPr>
          <w:rFonts w:ascii="Arial" w:hAnsi="Arial" w:cs="Arial"/>
        </w:rPr>
      </w:pPr>
      <w:r>
        <w:rPr>
          <w:rFonts w:cs="Arial" w:ascii="Arial" w:hAnsi="Arial"/>
        </w:rPr>
        <w:tab/>
      </w:r>
      <w:r>
        <w:rPr>
          <w:rFonts w:cs="Arial" w:ascii="Arial" w:hAnsi="Arial"/>
          <w:b/>
        </w:rPr>
        <w:t>b)</w:t>
      </w:r>
      <w:r>
        <w:rPr>
          <w:rFonts w:cs="Arial" w:ascii="Arial" w:hAnsi="Arial"/>
        </w:rPr>
        <w:t xml:space="preserve"> Instrução: Superior Completo</w:t>
      </w:r>
      <w:r/>
    </w:p>
    <w:p>
      <w:pPr>
        <w:pStyle w:val="Normal"/>
        <w:tabs>
          <w:tab w:val="left" w:pos="1418" w:leader="none"/>
          <w:tab w:val="left" w:pos="4253" w:leader="none"/>
        </w:tabs>
        <w:spacing w:lineRule="auto" w:line="240" w:before="0" w:after="0"/>
        <w:jc w:val="both"/>
        <w:rPr>
          <w:rFonts w:ascii="Arial" w:hAnsi="Arial" w:cs="Arial"/>
        </w:rPr>
      </w:pPr>
      <w:r>
        <w:rPr>
          <w:rFonts w:cs="Arial" w:ascii="Arial" w:hAnsi="Arial"/>
        </w:rPr>
        <w:tab/>
      </w:r>
      <w:r>
        <w:rPr>
          <w:rFonts w:cs="Arial" w:ascii="Arial" w:hAnsi="Arial"/>
          <w:b/>
        </w:rPr>
        <w:t xml:space="preserve">c) </w:t>
      </w:r>
      <w:r>
        <w:rPr>
          <w:rFonts w:cs="Arial" w:ascii="Arial" w:hAnsi="Arial"/>
        </w:rPr>
        <w:t>Habilitação: Específica para o exercício legal da profissão.</w:t>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4253" w:leader="none"/>
        </w:tabs>
        <w:spacing w:lineRule="auto" w:line="240" w:before="120" w:after="0"/>
        <w:rPr>
          <w:sz w:val="24"/>
          <w:b/>
          <w:sz w:val="24"/>
          <w:b/>
          <w:szCs w:val="24"/>
          <w:rFonts w:ascii="Arial" w:hAnsi="Arial" w:eastAsia="SimSun" w:cs="Arial"/>
          <w:lang w:eastAsia="zh-CN" w:bidi="hi-IN"/>
        </w:rPr>
      </w:pPr>
      <w:r>
        <w:rPr>
          <w:rFonts w:cs="Arial" w:ascii="Arial" w:hAnsi="Arial"/>
          <w:b/>
        </w:rPr>
      </w:r>
      <w:r/>
    </w:p>
    <w:p>
      <w:pPr>
        <w:pStyle w:val="Normal"/>
        <w:tabs>
          <w:tab w:val="left" w:pos="0" w:leader="none"/>
          <w:tab w:val="left" w:pos="1985" w:leader="none"/>
          <w:tab w:val="left" w:pos="4253" w:leader="none"/>
        </w:tabs>
        <w:spacing w:lineRule="auto" w:line="240" w:before="0" w:after="0"/>
        <w:jc w:val="center"/>
        <w:rPr>
          <w:sz w:val="24"/>
          <w:sz w:val="24"/>
          <w:szCs w:val="24"/>
          <w:rFonts w:ascii="Arial" w:hAnsi="Arial" w:cs="Arial"/>
        </w:rPr>
      </w:pPr>
      <w:r>
        <w:rPr/>
        <w:drawing>
          <wp:inline distT="0" distB="0" distL="0" distR="0">
            <wp:extent cx="838200" cy="1057275"/>
            <wp:effectExtent l="0" t="0" r="0" b="0"/>
            <wp:docPr id="4" name="Picture" descr="C:\Users\Andiara\Documents\Brasão_Arroio_do_Pa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C:\Users\Andiara\Documents\Brasão_Arroio_do_Padre.jpg"/>
                    <pic:cNvPicPr>
                      <a:picLocks noChangeAspect="1" noChangeArrowheads="1"/>
                    </pic:cNvPicPr>
                  </pic:nvPicPr>
                  <pic:blipFill>
                    <a:blip r:embed="rId5"/>
                    <a:stretch>
                      <a:fillRect/>
                    </a:stretch>
                  </pic:blipFill>
                  <pic:spPr bwMode="auto">
                    <a:xfrm>
                      <a:off x="0" y="0"/>
                      <a:ext cx="838200" cy="1057275"/>
                    </a:xfrm>
                    <a:prstGeom prst="rect">
                      <a:avLst/>
                    </a:prstGeom>
                    <a:noFill/>
                    <a:ln w="9525">
                      <a:noFill/>
                      <a:miter lim="800000"/>
                      <a:headEnd/>
                      <a:tailEnd/>
                    </a:ln>
                  </pic:spPr>
                </pic:pic>
              </a:graphicData>
            </a:graphic>
          </wp:inline>
        </w:drawing>
      </w:r>
      <w:r/>
    </w:p>
    <w:p>
      <w:pPr>
        <w:pStyle w:val="Normal"/>
        <w:spacing w:lineRule="auto" w:line="240" w:before="0" w:after="0"/>
        <w:jc w:val="center"/>
        <w:rPr>
          <w:b/>
          <w:b/>
          <w:rFonts w:ascii="Arial" w:hAnsi="Arial" w:cs="Arial"/>
        </w:rPr>
      </w:pPr>
      <w:r>
        <w:rPr>
          <w:rFonts w:cs="Arial" w:ascii="Arial" w:hAnsi="Arial"/>
          <w:b/>
        </w:rPr>
        <w:t>PREFEITURA DE ARROIO DO PADRE</w:t>
      </w:r>
      <w:r/>
    </w:p>
    <w:p>
      <w:pPr>
        <w:pStyle w:val="Normal"/>
        <w:spacing w:lineRule="auto" w:line="240" w:before="0" w:after="0"/>
        <w:jc w:val="center"/>
        <w:rPr>
          <w:b/>
          <w:b/>
          <w:rFonts w:ascii="Arial" w:hAnsi="Arial" w:cs="Arial"/>
        </w:rPr>
      </w:pPr>
      <w:r>
        <w:rPr>
          <w:rFonts w:cs="Arial" w:ascii="Arial" w:hAnsi="Arial"/>
          <w:b/>
        </w:rPr>
        <w:t>ESTADO DO RIO GRANDE DO SUL</w:t>
      </w:r>
      <w:r/>
    </w:p>
    <w:p>
      <w:pPr>
        <w:pStyle w:val="Normal"/>
        <w:spacing w:lineRule="auto" w:line="240" w:before="0" w:after="0"/>
        <w:jc w:val="center"/>
        <w:rPr>
          <w:b/>
          <w:b/>
          <w:rFonts w:ascii="Arial" w:hAnsi="Arial" w:cs="Arial"/>
        </w:rPr>
      </w:pPr>
      <w:r>
        <w:rPr>
          <w:rFonts w:cs="Arial" w:ascii="Arial" w:hAnsi="Arial"/>
          <w:b/>
        </w:rPr>
        <w:t>GABINETE DO PREFEITO</w:t>
      </w:r>
      <w:r/>
    </w:p>
    <w:p>
      <w:pPr>
        <w:pStyle w:val="Normal"/>
        <w:spacing w:lineRule="auto" w:line="240" w:before="0" w:after="0"/>
        <w:jc w:val="center"/>
        <w:rPr>
          <w:sz w:val="24"/>
          <w:b/>
          <w:sz w:val="24"/>
          <w:b/>
          <w:szCs w:val="24"/>
          <w:rFonts w:ascii="Arial" w:hAnsi="Arial" w:eastAsia="Calibri" w:cs="Arial"/>
          <w:lang w:eastAsia="en-US" w:bidi="hi-IN"/>
        </w:rPr>
      </w:pPr>
      <w:r>
        <w:rPr>
          <w:rFonts w:eastAsia="Calibri" w:cs="Arial" w:ascii="Arial" w:hAnsi="Arial"/>
          <w:b/>
          <w:lang w:eastAsia="en-US"/>
        </w:rPr>
      </w:r>
      <w:r/>
    </w:p>
    <w:p>
      <w:pPr>
        <w:pStyle w:val="Normal"/>
        <w:spacing w:lineRule="auto" w:line="240" w:before="0" w:after="0"/>
        <w:jc w:val="center"/>
        <w:rPr>
          <w:b/>
          <w:b/>
          <w:rFonts w:ascii="Arial" w:hAnsi="Arial" w:eastAsia="Calibri" w:cs="Arial"/>
          <w:lang w:eastAsia="en-US"/>
        </w:rPr>
      </w:pPr>
      <w:r>
        <w:rPr>
          <w:rFonts w:eastAsia="Calibri" w:cs="Arial" w:ascii="Arial" w:hAnsi="Arial"/>
          <w:b/>
          <w:lang w:eastAsia="en-US"/>
        </w:rPr>
        <w:t>ANEXO II - Projeto de Lei 60/2018</w:t>
      </w:r>
      <w:r/>
    </w:p>
    <w:p>
      <w:pPr>
        <w:pStyle w:val="Normal"/>
        <w:spacing w:lineRule="auto" w:line="240" w:before="0" w:after="0"/>
        <w:jc w:val="center"/>
        <w:rPr>
          <w:sz w:val="24"/>
          <w:b/>
          <w:sz w:val="24"/>
          <w:b/>
          <w:szCs w:val="24"/>
          <w:rFonts w:ascii="Arial" w:hAnsi="Arial" w:eastAsia="Calibri" w:cs="Arial"/>
          <w:lang w:eastAsia="en-US" w:bidi="hi-IN"/>
        </w:rPr>
      </w:pPr>
      <w:r>
        <w:rPr>
          <w:rFonts w:eastAsia="Calibri" w:cs="Arial" w:ascii="Arial" w:hAnsi="Arial"/>
          <w:b/>
          <w:lang w:eastAsia="en-US"/>
        </w:rPr>
      </w:r>
      <w:r/>
    </w:p>
    <w:tbl>
      <w:tblPr>
        <w:tblW w:w="8188"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5352"/>
        <w:gridCol w:w="2835"/>
      </w:tblGrid>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b/>
                <w:b/>
                <w:rFonts w:ascii="Arial" w:hAnsi="Arial" w:cs="Arial"/>
                <w:lang w:eastAsia="en-US"/>
              </w:rPr>
            </w:pPr>
            <w:r>
              <w:rPr>
                <w:rFonts w:cs="Arial" w:ascii="Arial" w:hAnsi="Arial"/>
                <w:b/>
                <w:lang w:eastAsia="en-US"/>
              </w:rPr>
              <w:t>Denominação da categoria funcional</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b/>
                <w:b/>
                <w:rFonts w:ascii="Arial" w:hAnsi="Arial" w:cs="Arial"/>
                <w:lang w:eastAsia="en-US"/>
              </w:rPr>
            </w:pPr>
            <w:r>
              <w:rPr>
                <w:rFonts w:cs="Arial" w:ascii="Arial" w:hAnsi="Arial"/>
                <w:b/>
                <w:lang w:eastAsia="en-US"/>
              </w:rPr>
              <w:t>Valor Padrão - R$</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Procurador</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color w:val="000000"/>
              </w:rPr>
            </w:pPr>
            <w:r>
              <w:rPr>
                <w:rFonts w:cs="Arial" w:ascii="Arial" w:hAnsi="Arial"/>
                <w:color w:val="000000"/>
              </w:rPr>
              <w:t>R$   5.244,51</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Assistente Social</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3.825,40</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Contador</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3.825,40</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Dentista</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2.879,37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Enfermeiro</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3.825,40</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Engenheiro Civil</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2.869,05</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Médico – 20hs</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6.082,72</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Médico Veterinário</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1.912,70</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Nutricionista</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3.825,40</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Engenheiro Agrônomo</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1.912,70</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Psicólogo</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2.869,05</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Farmacêutico</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2.879,37</w:t>
            </w:r>
            <w:r/>
          </w:p>
        </w:tc>
      </w:tr>
      <w:tr>
        <w:trPr>
          <w:trHeight w:val="441" w:hRule="atLeast"/>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Fisioterapeuta</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2.879,37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Dentista – ESF</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5.717,54</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Médico – ESF</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8.662,19</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Agente Administrativo</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1.282,87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Agente de Tributos</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1.282,87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Agente Comunitário de Saúde</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1.226,63</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Auxiliar Administrativo</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1.126,08</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Tesoureiro</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2.223,35</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Fiscal</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1.126,81</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Técnico em Contabilidade</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1.763,01</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Agente de Campo</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1.282,87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Técnico em Informática</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1.815,02</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Auxiliar de Consultório Dentário</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990,47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Técnico em Enfermagem</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1.282,87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Auxiliar de Obras e Serviços Públicos</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964,64</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Pedreiro</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1.259,00</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Condutor de Máquinas e/ou Veículos</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1.303,46</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Agente de Serviços Gerais</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964,64</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Vigia</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964,64</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Secretário de Escola</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1.282,87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Auxiliar de Disciplina</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1.282,87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Atendente de Educação Infantil</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1.282,87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360" w:before="0" w:after="0"/>
              <w:rPr>
                <w:rFonts w:ascii="Arial" w:hAnsi="Arial" w:cs="Arial"/>
                <w:lang w:eastAsia="en-US"/>
              </w:rPr>
            </w:pPr>
            <w:r>
              <w:rPr>
                <w:rFonts w:cs="Arial" w:ascii="Arial" w:hAnsi="Arial"/>
                <w:lang w:eastAsia="en-US"/>
              </w:rPr>
              <w:t>Médico ESF – 20hs</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6.373,67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40" w:before="0" w:after="0"/>
              <w:rPr>
                <w:sz w:val="24"/>
                <w:sz w:val="24"/>
                <w:szCs w:val="24"/>
                <w:rFonts w:ascii="Arial" w:hAnsi="Arial" w:eastAsia="Calibri" w:cs="Arial"/>
                <w:lang w:eastAsia="en-US"/>
              </w:rPr>
            </w:pPr>
            <w:r>
              <w:rPr>
                <w:rFonts w:eastAsia="Calibri" w:cs="Arial" w:ascii="Arial" w:hAnsi="Arial"/>
                <w:sz w:val="24"/>
                <w:szCs w:val="24"/>
                <w:lang w:eastAsia="en-US"/>
              </w:rPr>
              <w:t>Médico - 15hs</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4.790,54</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40" w:before="0" w:after="0"/>
              <w:rPr>
                <w:sz w:val="24"/>
                <w:sz w:val="24"/>
                <w:szCs w:val="24"/>
                <w:rFonts w:ascii="Arial" w:hAnsi="Arial" w:eastAsia="Calibri" w:cs="Arial"/>
                <w:lang w:eastAsia="en-US"/>
              </w:rPr>
            </w:pPr>
            <w:r>
              <w:rPr>
                <w:rFonts w:eastAsia="Calibri" w:cs="Arial" w:ascii="Arial" w:hAnsi="Arial"/>
                <w:sz w:val="24"/>
                <w:szCs w:val="24"/>
                <w:lang w:eastAsia="en-US"/>
              </w:rPr>
              <w:t>Médico – 12hs</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3.840,67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Padro"/>
              <w:tabs>
                <w:tab w:val="left" w:pos="708" w:leader="none"/>
                <w:tab w:val="left" w:pos="3831" w:leader="none"/>
                <w:tab w:val="right" w:pos="9746" w:leader="none"/>
              </w:tabs>
              <w:spacing w:before="0" w:after="0"/>
              <w:rPr>
                <w:sz w:val="24"/>
                <w:sz w:val="24"/>
                <w:szCs w:val="24"/>
                <w:rFonts w:ascii="Arial" w:hAnsi="Arial" w:eastAsia="Calibri" w:cs="Arial"/>
                <w:color w:val="00000A"/>
              </w:rPr>
            </w:pPr>
            <w:r>
              <w:rPr>
                <w:rFonts w:eastAsia="Calibri" w:cs="Arial" w:ascii="Arial" w:hAnsi="Arial"/>
                <w:color w:val="00000A"/>
                <w:sz w:val="24"/>
                <w:szCs w:val="24"/>
              </w:rPr>
              <w:t>Enfermeiro – 20hs</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1.933,29</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Padro"/>
              <w:tabs>
                <w:tab w:val="left" w:pos="708" w:leader="none"/>
                <w:tab w:val="left" w:pos="3831" w:leader="none"/>
                <w:tab w:val="right" w:pos="9746" w:leader="none"/>
              </w:tabs>
              <w:spacing w:before="0" w:after="0"/>
              <w:rPr>
                <w:sz w:val="24"/>
                <w:sz w:val="24"/>
                <w:szCs w:val="24"/>
                <w:rFonts w:ascii="Arial" w:hAnsi="Arial" w:eastAsia="Calibri" w:cs="Arial"/>
                <w:color w:val="00000A"/>
              </w:rPr>
            </w:pPr>
            <w:r>
              <w:rPr>
                <w:rFonts w:eastAsia="Calibri" w:cs="Arial" w:ascii="Arial" w:hAnsi="Arial"/>
                <w:color w:val="00000A"/>
                <w:sz w:val="24"/>
                <w:szCs w:val="24"/>
              </w:rPr>
              <w:t>Médico especializado em ginecologia e obstetrícia</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3.443,57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Padro"/>
              <w:tabs>
                <w:tab w:val="left" w:pos="708" w:leader="none"/>
                <w:tab w:val="left" w:pos="3831" w:leader="none"/>
                <w:tab w:val="right" w:pos="9746" w:leader="none"/>
              </w:tabs>
              <w:spacing w:before="0" w:after="0"/>
              <w:rPr>
                <w:sz w:val="24"/>
                <w:sz w:val="24"/>
                <w:szCs w:val="24"/>
                <w:rFonts w:ascii="Arial" w:hAnsi="Arial" w:eastAsia="Calibri" w:cs="Arial"/>
                <w:color w:val="00000A"/>
              </w:rPr>
            </w:pPr>
            <w:r>
              <w:rPr>
                <w:rFonts w:eastAsia="Calibri" w:cs="Arial" w:ascii="Arial" w:hAnsi="Arial"/>
                <w:color w:val="00000A"/>
                <w:sz w:val="24"/>
                <w:szCs w:val="24"/>
              </w:rPr>
              <w:t>Médico especializado em Pediatria</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3.443,57</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Padro"/>
              <w:tabs>
                <w:tab w:val="left" w:pos="708" w:leader="none"/>
                <w:tab w:val="left" w:pos="3831" w:leader="none"/>
                <w:tab w:val="right" w:pos="9746" w:leader="none"/>
              </w:tabs>
              <w:spacing w:before="0" w:after="0"/>
              <w:rPr>
                <w:sz w:val="24"/>
                <w:sz w:val="24"/>
                <w:szCs w:val="24"/>
                <w:rFonts w:ascii="Arial" w:hAnsi="Arial" w:eastAsia="Calibri" w:cs="Arial"/>
                <w:color w:val="00000A"/>
              </w:rPr>
            </w:pPr>
            <w:r>
              <w:rPr>
                <w:rFonts w:eastAsia="Calibri" w:cs="Arial" w:ascii="Arial" w:hAnsi="Arial"/>
                <w:color w:val="00000A"/>
                <w:sz w:val="24"/>
                <w:szCs w:val="24"/>
              </w:rPr>
              <w:t>Agente de Controle Interno</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1.460,28</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Padro"/>
              <w:tabs>
                <w:tab w:val="left" w:pos="708" w:leader="none"/>
                <w:tab w:val="left" w:pos="3831" w:leader="none"/>
                <w:tab w:val="right" w:pos="9746" w:leader="none"/>
              </w:tabs>
              <w:spacing w:before="0" w:after="0"/>
              <w:rPr>
                <w:sz w:val="24"/>
                <w:sz w:val="24"/>
                <w:szCs w:val="24"/>
                <w:rFonts w:ascii="Arial" w:hAnsi="Arial" w:eastAsia="Calibri" w:cs="Arial"/>
                <w:color w:val="00000A"/>
              </w:rPr>
            </w:pPr>
            <w:r>
              <w:rPr>
                <w:rFonts w:eastAsia="Calibri" w:cs="Arial" w:ascii="Arial" w:hAnsi="Arial"/>
                <w:color w:val="00000A"/>
                <w:sz w:val="24"/>
                <w:szCs w:val="24"/>
              </w:rPr>
              <w:t>Médico Cardiologista</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3.402,39</w:t>
            </w:r>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Padro"/>
              <w:tabs>
                <w:tab w:val="left" w:pos="708" w:leader="none"/>
                <w:tab w:val="left" w:pos="3831" w:leader="none"/>
                <w:tab w:val="right" w:pos="9746" w:leader="none"/>
              </w:tabs>
              <w:spacing w:before="0" w:after="0"/>
              <w:rPr>
                <w:sz w:val="24"/>
                <w:sz w:val="24"/>
                <w:szCs w:val="24"/>
                <w:rFonts w:ascii="Arial" w:hAnsi="Arial" w:eastAsia="Calibri" w:cs="Arial"/>
                <w:color w:val="00000A"/>
              </w:rPr>
            </w:pPr>
            <w:r>
              <w:rPr>
                <w:rFonts w:eastAsia="Calibri" w:cs="Arial" w:ascii="Arial" w:hAnsi="Arial"/>
                <w:color w:val="00000A"/>
                <w:sz w:val="24"/>
                <w:szCs w:val="24"/>
              </w:rPr>
              <w:t>Gari</w:t>
            </w: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rPr>
                <w:rFonts w:ascii="Arial" w:hAnsi="Arial" w:cs="Arial"/>
              </w:rPr>
            </w:pPr>
            <w:r>
              <w:rPr>
                <w:rFonts w:cs="Arial" w:ascii="Arial" w:hAnsi="Arial"/>
              </w:rPr>
              <w:t>R$      964,64</w:t>
            </w:r>
            <w:r/>
          </w:p>
        </w:tc>
      </w:tr>
    </w:tbl>
    <w:p>
      <w:pPr>
        <w:pStyle w:val="Normal"/>
        <w:jc w:val="both"/>
        <w:rPr>
          <w:sz w:val="22"/>
          <w:b/>
          <w:sz w:val="22"/>
          <w:b/>
          <w:szCs w:val="22"/>
          <w:bCs/>
          <w:rFonts w:ascii="Arial" w:hAnsi="Arial" w:eastAsia="SimSun" w:cs="Arial"/>
          <w:lang w:eastAsia="zh-CN" w:bidi="hi-IN"/>
        </w:rPr>
      </w:pPr>
      <w:r>
        <w:rPr>
          <w:rFonts w:cs="Arial" w:ascii="Arial" w:hAnsi="Arial"/>
          <w:b/>
          <w:bCs/>
          <w:sz w:val="22"/>
          <w:szCs w:val="22"/>
        </w:rPr>
      </w:r>
      <w:r/>
    </w:p>
    <w:p>
      <w:pPr>
        <w:pStyle w:val="Normal"/>
        <w:spacing w:lineRule="auto" w:line="240" w:before="0" w:after="0"/>
        <w:jc w:val="center"/>
        <w:rPr>
          <w:sz w:val="24"/>
          <w:sz w:val="24"/>
          <w:szCs w:val="24"/>
          <w:rFonts w:ascii="Times New Roman" w:hAnsi="Times New Roman" w:eastAsia="SimSun" w:cs="Mangal"/>
          <w:lang w:eastAsia="zh-CN" w:bidi="hi-IN"/>
        </w:rPr>
      </w:pPr>
      <w:r>
        <w:rPr/>
      </w:r>
      <w:r/>
    </w:p>
    <w:sectPr>
      <w:headerReference w:type="default" r:id="rId6"/>
      <w:type w:val="nextPage"/>
      <w:pgSz w:w="11906" w:h="16838"/>
      <w:pgMar w:left="1080" w:right="1080" w:header="708" w:top="765" w:footer="0" w:bottom="127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Cambria">
    <w:charset w:val="01"/>
    <w:family w:val="roman"/>
    <w:pitch w:val="default"/>
  </w:font>
  <w:font w:name="Tahoma">
    <w:charset w:val="01"/>
    <w:family w:val="roman"/>
    <w:pitch w:val="default"/>
  </w:font>
  <w:font w:name="Liberation Sans">
    <w:altName w:val="Arial"/>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sz w:val="22"/>
        <w:sz w:val="22"/>
        <w:szCs w:val="22"/>
        <w:rFonts w:eastAsia="SimSun"/>
        <w:color w:val="00000A"/>
        <w:lang w:eastAsia="en-US"/>
      </w:rPr>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lvl w:ilvl="0">
      <w:start w:val="1"/>
      <w:numFmt w:val="lowerLetter"/>
      <w:lvlText w:val="%1)"/>
      <w:lvlJc w:val="left"/>
      <w:pPr>
        <w:tabs>
          <w:tab w:val="num" w:pos="1065"/>
        </w:tabs>
        <w:ind w:left="1065"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ind w:left="1785" w:hanging="360"/>
      </w:pPr>
      <w:rPr>
        <w:b/>
      </w:r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7">
    <w:lvl w:ilvl="0">
      <w:start w:val="1"/>
      <w:numFmt w:val="lowerLetter"/>
      <w:lvlText w:val="%1)"/>
      <w:lvlJc w:val="left"/>
      <w:pPr>
        <w:tabs>
          <w:tab w:val="num" w:pos="1785"/>
        </w:tabs>
        <w:ind w:left="1785"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1785"/>
        </w:tabs>
        <w:ind w:left="1785"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lang w:val="pt-BR" w:eastAsia="pt-BR" w:bidi="ar-SA"/>
      </w:rPr>
    </w:rPrDefault>
    <w:pPrDefault>
      <w:pPr/>
    </w:pPrDefault>
  </w:docDefaults>
  <w:latentStyles w:count="371" w:defQFormat="0" w:defUnhideWhenUsed="0" w:defSemiHidden="0" w:defUIPriority="99" w:defLockedState="0">
    <w:lsdException w:qFormat="1" w:uiPriority="0" w:name="Normal"/>
    <w:lsdException w:qFormat="1" w:uiPriority="0"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uiPriority="0" w:name="footnote text"/>
    <w:lsdException w:semiHidden="1" w:unhideWhenUsed="1" w:name="annotation text"/>
    <w:lsdException w:semiHidden="1" w:unhideWhenUsed="1" w:uiPriority="0"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uiPriority="0"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uiPriority="0"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0"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rsid w:val="00543bb8"/>
    <w:pPr>
      <w:widowControl w:val="false"/>
      <w:suppressAutoHyphens w:val="true"/>
      <w:bidi w:val="0"/>
      <w:spacing w:lineRule="auto" w:line="276" w:before="0" w:after="200"/>
      <w:jc w:val="left"/>
    </w:pPr>
    <w:rPr>
      <w:rFonts w:ascii="Times New Roman" w:hAnsi="Times New Roman" w:eastAsia="SimSun" w:cs="Mangal"/>
      <w:color w:val="auto"/>
      <w:sz w:val="24"/>
      <w:szCs w:val="24"/>
      <w:lang w:eastAsia="zh-CN" w:bidi="hi-IN" w:val="pt-BR"/>
    </w:rPr>
  </w:style>
  <w:style w:type="paragraph" w:styleId="Ttulo1">
    <w:name w:val="Título 1"/>
    <w:link w:val="Ttulo1Char"/>
    <w:rsid w:val="007b3be2"/>
    <w:pPr>
      <w:keepNext/>
      <w:widowControl w:val="false"/>
      <w:suppressAutoHyphens w:val="true"/>
      <w:spacing w:before="240" w:after="60"/>
      <w:ind w:left="835" w:hanging="0"/>
      <w:outlineLvl w:val="0"/>
    </w:pPr>
    <w:rPr>
      <w:rFonts w:ascii="Arial" w:hAnsi="Arial" w:cs="Arial" w:eastAsia="Times New Roman"/>
      <w:b/>
      <w:bCs/>
      <w:color w:val="auto"/>
      <w:sz w:val="32"/>
      <w:szCs w:val="32"/>
      <w:lang w:val="pt-BR" w:eastAsia="pt-BR" w:bidi="ar-SA"/>
    </w:rPr>
  </w:style>
  <w:style w:type="paragraph" w:styleId="Ttulo7">
    <w:name w:val="Título 7"/>
    <w:basedOn w:val="Normal"/>
    <w:next w:val="Normal"/>
    <w:link w:val="Ttulo7Char"/>
    <w:uiPriority w:val="9"/>
    <w:semiHidden/>
    <w:unhideWhenUsed/>
    <w:qFormat/>
    <w:rsid w:val="00d2319d"/>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rPr/>
  </w:style>
  <w:style w:type="character" w:styleId="LinkdaInternet" w:customStyle="1">
    <w:name w:val="Link da Internet"/>
    <w:rsid w:val="00e21cc9"/>
    <w:rPr>
      <w:color w:val="0000FF"/>
      <w:u w:val="single"/>
      <w:lang w:val="pt-BR" w:eastAsia="pt-BR" w:bidi="pt-BR"/>
    </w:rPr>
  </w:style>
  <w:style w:type="character" w:styleId="CabealhoChar" w:customStyle="1">
    <w:name w:val="Cabeçalho Char"/>
    <w:basedOn w:val="DefaultParagraphFont"/>
    <w:rsid w:val="00e21cc9"/>
    <w:rPr/>
  </w:style>
  <w:style w:type="character" w:styleId="RodapChar" w:customStyle="1">
    <w:name w:val="Rodapé Char"/>
    <w:basedOn w:val="DefaultParagraphFont"/>
    <w:rsid w:val="00e21cc9"/>
    <w:rPr/>
  </w:style>
  <w:style w:type="character" w:styleId="TextodebaloChar" w:customStyle="1">
    <w:name w:val="Texto de balão Char"/>
    <w:rsid w:val="00e21cc9"/>
    <w:rPr>
      <w:rFonts w:ascii="Tahoma" w:hAnsi="Tahoma" w:cs="Tahoma"/>
      <w:sz w:val="16"/>
      <w:szCs w:val="16"/>
    </w:rPr>
  </w:style>
  <w:style w:type="character" w:styleId="ListLabel1" w:customStyle="1">
    <w:name w:val="ListLabel 1"/>
    <w:rsid w:val="00e21cc9"/>
    <w:rPr>
      <w:sz w:val="20"/>
    </w:rPr>
  </w:style>
  <w:style w:type="character" w:styleId="ListLabel2" w:customStyle="1">
    <w:name w:val="ListLabel 2"/>
    <w:rsid w:val="00e21cc9"/>
    <w:rPr>
      <w:rFonts w:cs="Times New Roman"/>
    </w:rPr>
  </w:style>
  <w:style w:type="character" w:styleId="Ttulo1Char" w:customStyle="1">
    <w:name w:val="Título 1 Char"/>
    <w:link w:val="Ttulo1"/>
    <w:rsid w:val="007b3be2"/>
    <w:rPr>
      <w:rFonts w:ascii="Arial" w:hAnsi="Arial" w:eastAsia="SimSun" w:cs="Arial"/>
      <w:b/>
      <w:bCs/>
      <w:color w:val="00000A"/>
      <w:sz w:val="32"/>
      <w:szCs w:val="32"/>
      <w:lang w:eastAsia="en-US"/>
    </w:rPr>
  </w:style>
  <w:style w:type="character" w:styleId="Ttulo7Char" w:customStyle="1">
    <w:name w:val="Título 7 Char"/>
    <w:basedOn w:val="DefaultParagraphFont"/>
    <w:link w:val="Ttulo7"/>
    <w:uiPriority w:val="9"/>
    <w:semiHidden/>
    <w:rsid w:val="00d2319d"/>
    <w:rPr>
      <w:rFonts w:ascii="Cambria" w:hAnsi="Cambria" w:eastAsia="" w:cs="" w:asciiTheme="majorHAnsi" w:cstheme="majorBidi" w:eastAsiaTheme="majorEastAsia" w:hAnsiTheme="majorHAnsi"/>
      <w:i/>
      <w:iCs/>
      <w:color w:val="404040" w:themeColor="text1" w:themeTint="bf"/>
      <w:sz w:val="22"/>
      <w:szCs w:val="22"/>
    </w:rPr>
  </w:style>
  <w:style w:type="character" w:styleId="TextodenotaderodapChar" w:customStyle="1">
    <w:name w:val="Texto de nota de rodapé Char"/>
    <w:basedOn w:val="DefaultParagraphFont"/>
    <w:link w:val="Textodenotaderodap"/>
    <w:semiHidden/>
    <w:rsid w:val="00a95901"/>
    <w:rPr>
      <w:rFonts w:ascii="Times New Roman" w:hAnsi="Times New Roman"/>
    </w:rPr>
  </w:style>
  <w:style w:type="character" w:styleId="Footnotereference">
    <w:name w:val="footnote reference"/>
    <w:basedOn w:val="DefaultParagraphFont"/>
    <w:semiHidden/>
    <w:rsid w:val="00a95901"/>
    <w:rPr>
      <w:vertAlign w:val="superscript"/>
    </w:rPr>
  </w:style>
  <w:style w:type="character" w:styleId="ListLabel3">
    <w:name w:val="ListLabel 3"/>
    <w:rPr>
      <w:rFonts w:cs="Arial"/>
      <w:b/>
      <w:sz w:val="24"/>
      <w:szCs w:val="24"/>
    </w:rPr>
  </w:style>
  <w:style w:type="character" w:styleId="ListLabel4">
    <w:name w:val="ListLabel 4"/>
    <w:rPr>
      <w:rFonts w:eastAsia="SimSun"/>
      <w:b/>
      <w:color w:val="00000A"/>
    </w:rPr>
  </w:style>
  <w:style w:type="character" w:styleId="ListLabel5">
    <w:name w:val="ListLabel 5"/>
    <w:rPr>
      <w:sz w:val="24"/>
    </w:rPr>
  </w:style>
  <w:style w:type="character" w:styleId="ListLabel6">
    <w:name w:val="ListLabel 6"/>
    <w:rPr>
      <w:b/>
    </w:rPr>
  </w:style>
  <w:style w:type="paragraph" w:styleId="Ttulo">
    <w:name w:val="Título"/>
    <w:basedOn w:val="Normal"/>
    <w:next w:val="Corpodotexto"/>
    <w:pPr>
      <w:keepNext/>
      <w:spacing w:before="240" w:after="120"/>
    </w:pPr>
    <w:rPr>
      <w:rFonts w:ascii="Liberation Sans;Arial" w:hAnsi="Liberation Sans;Arial" w:eastAsia="Microsoft YaHei" w:cs="Mangal"/>
      <w:sz w:val="28"/>
      <w:szCs w:val="28"/>
    </w:rPr>
  </w:style>
  <w:style w:type="paragraph" w:styleId="Corpodotexto" w:customStyle="1">
    <w:name w:val="Corpo do texto"/>
    <w:basedOn w:val="Normal"/>
    <w:rsid w:val="00543bb8"/>
    <w:pPr>
      <w:spacing w:lineRule="auto" w:line="288" w:before="0" w:after="120"/>
    </w:pPr>
    <w:rPr/>
  </w:style>
  <w:style w:type="paragraph" w:styleId="Lista">
    <w:name w:val="Lista"/>
    <w:basedOn w:val="Corpodotexto"/>
    <w:rsid w:val="00e21cc9"/>
    <w:pPr/>
    <w:rPr>
      <w:rFonts w:ascii="Times New Roman" w:hAnsi="Times New Roman" w:cs="Mangal"/>
    </w:rPr>
  </w:style>
  <w:style w:type="paragraph" w:styleId="Legenda">
    <w:name w:val="Legenda"/>
    <w:basedOn w:val="Normal"/>
    <w:pPr>
      <w:suppressLineNumbers/>
      <w:spacing w:before="120" w:after="120"/>
    </w:pPr>
    <w:rPr>
      <w:rFonts w:ascii="Times New Roman" w:hAnsi="Times New Roman" w:cs="Mangal"/>
      <w:i/>
      <w:iCs/>
      <w:sz w:val="24"/>
      <w:szCs w:val="24"/>
    </w:rPr>
  </w:style>
  <w:style w:type="paragraph" w:styleId="Ndice" w:customStyle="1">
    <w:name w:val="Índice"/>
    <w:basedOn w:val="Padro"/>
    <w:rsid w:val="00e21cc9"/>
    <w:pPr>
      <w:suppressLineNumbers/>
    </w:pPr>
    <w:rPr>
      <w:rFonts w:ascii="Times New Roman" w:hAnsi="Times New Roman" w:cs="Mangal"/>
    </w:rPr>
  </w:style>
  <w:style w:type="paragraph" w:styleId="Padro" w:customStyle="1">
    <w:name w:val="Padrão"/>
    <w:rsid w:val="00e21cc9"/>
    <w:pPr>
      <w:widowControl/>
      <w:tabs>
        <w:tab w:val="left" w:pos="708" w:leader="none"/>
      </w:tabs>
      <w:suppressAutoHyphens w:val="true"/>
      <w:bidi w:val="0"/>
      <w:spacing w:lineRule="auto" w:line="276" w:before="0" w:after="200"/>
      <w:jc w:val="left"/>
    </w:pPr>
    <w:rPr>
      <w:rFonts w:eastAsia="SimSun" w:ascii="Calibri" w:hAnsi="Calibri" w:cs="Times New Roman"/>
      <w:color w:val="00000A"/>
      <w:sz w:val="22"/>
      <w:szCs w:val="22"/>
      <w:lang w:eastAsia="en-US" w:val="pt-BR" w:bidi="ar-SA"/>
    </w:rPr>
  </w:style>
  <w:style w:type="paragraph" w:styleId="Ttulododocumento">
    <w:name w:val="Título do documento"/>
    <w:basedOn w:val="Padro"/>
    <w:rsid w:val="00e21cc9"/>
    <w:pPr>
      <w:keepNext/>
      <w:spacing w:before="240" w:after="120"/>
    </w:pPr>
    <w:rPr>
      <w:rFonts w:ascii="Arial" w:hAnsi="Arial" w:eastAsia="Microsoft YaHei" w:cs="Mangal"/>
      <w:sz w:val="28"/>
      <w:szCs w:val="28"/>
    </w:rPr>
  </w:style>
  <w:style w:type="paragraph" w:styleId="Caption">
    <w:name w:val="caption"/>
    <w:basedOn w:val="Padro"/>
    <w:rsid w:val="00e21cc9"/>
    <w:pPr>
      <w:suppressLineNumbers/>
      <w:spacing w:before="120" w:after="120"/>
    </w:pPr>
    <w:rPr>
      <w:rFonts w:cs="Mangal"/>
      <w:i/>
      <w:iCs/>
      <w:sz w:val="24"/>
      <w:szCs w:val="24"/>
    </w:rPr>
  </w:style>
  <w:style w:type="paragraph" w:styleId="Cabealho">
    <w:name w:val="Cabeçalho"/>
    <w:basedOn w:val="Padro"/>
    <w:rsid w:val="00e21cc9"/>
    <w:pPr>
      <w:suppressLineNumbers/>
      <w:tabs>
        <w:tab w:val="center" w:pos="4252" w:leader="none"/>
        <w:tab w:val="right" w:pos="8504" w:leader="none"/>
      </w:tabs>
      <w:spacing w:lineRule="atLeast" w:line="100" w:before="0" w:after="0"/>
    </w:pPr>
    <w:rPr/>
  </w:style>
  <w:style w:type="paragraph" w:styleId="Rodap">
    <w:name w:val="Rodapé"/>
    <w:basedOn w:val="Padro"/>
    <w:rsid w:val="00e21cc9"/>
    <w:pPr>
      <w:suppressLineNumbers/>
      <w:tabs>
        <w:tab w:val="center" w:pos="4252" w:leader="none"/>
        <w:tab w:val="right" w:pos="8504" w:leader="none"/>
      </w:tabs>
      <w:spacing w:lineRule="atLeast" w:line="100" w:before="0" w:after="0"/>
    </w:pPr>
    <w:rPr/>
  </w:style>
  <w:style w:type="paragraph" w:styleId="BalloonText">
    <w:name w:val="Balloon Text"/>
    <w:basedOn w:val="Padro"/>
    <w:rsid w:val="00e21cc9"/>
    <w:pPr>
      <w:spacing w:lineRule="atLeast" w:line="100" w:before="0" w:after="0"/>
    </w:pPr>
    <w:rPr>
      <w:rFonts w:ascii="Tahoma" w:hAnsi="Tahoma" w:cs="Tahoma"/>
      <w:sz w:val="16"/>
      <w:szCs w:val="16"/>
    </w:rPr>
  </w:style>
  <w:style w:type="paragraph" w:styleId="ListParagraph">
    <w:name w:val="List Paragraph"/>
    <w:basedOn w:val="Padro"/>
    <w:qFormat/>
    <w:rsid w:val="007b3be2"/>
    <w:pPr>
      <w:ind w:left="720" w:hanging="0"/>
    </w:pPr>
    <w:rPr/>
  </w:style>
  <w:style w:type="paragraph" w:styleId="WWPadro" w:customStyle="1">
    <w:name w:val="WW-Padrão"/>
    <w:rsid w:val="00d864da"/>
    <w:pPr>
      <w:widowControl/>
      <w:tabs>
        <w:tab w:val="left" w:pos="708" w:leader="none"/>
      </w:tabs>
      <w:suppressAutoHyphens w:val="true"/>
      <w:bidi w:val="0"/>
      <w:spacing w:lineRule="auto" w:line="276" w:before="0" w:after="200"/>
      <w:jc w:val="left"/>
    </w:pPr>
    <w:rPr>
      <w:rFonts w:eastAsia="SimSun" w:cs="Calibri" w:ascii="Calibri" w:hAnsi="Calibri"/>
      <w:color w:val="00000A"/>
      <w:sz w:val="22"/>
      <w:szCs w:val="22"/>
      <w:lang w:eastAsia="zh-CN" w:val="pt-BR" w:bidi="ar-SA"/>
    </w:rPr>
  </w:style>
  <w:style w:type="paragraph" w:styleId="Footnotetext">
    <w:name w:val="footnote text"/>
    <w:basedOn w:val="Normal"/>
    <w:link w:val="TextodenotaderodapChar"/>
    <w:semiHidden/>
    <w:rsid w:val="00a95901"/>
    <w:pPr>
      <w:spacing w:lineRule="auto" w:line="240" w:before="0" w:after="0"/>
    </w:pPr>
    <w:rPr>
      <w:rFonts w:ascii="Times New Roman" w:hAnsi="Times New Roman"/>
      <w:sz w:val="20"/>
      <w:szCs w:val="20"/>
    </w:rPr>
  </w:style>
  <w:style w:type="numbering" w:styleId="NoList" w:default="1">
    <w:name w:val="No List"/>
    <w:uiPriority w:val="99"/>
    <w:semiHidden/>
    <w:unhideWhenUsed/>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 w:type="table" w:styleId="Tabelacomgrade">
    <w:name w:val="Table Grid"/>
    <w:basedOn w:val="Tabelanormal"/>
    <w:uiPriority w:val="59"/>
    <w:rsid w:val="00a8438a"/>
    <w:rPr>
      <w:lang w:eastAsia="en-US"/>
      <w:sz w:val="22"/>
      <w:szCs w:val="22"/>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wmf"/><Relationship Id="rId5" Type="http://schemas.openxmlformats.org/officeDocument/2006/relationships/image" Target="media/image4.jpeg"/><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227F5-1F54-49D9-81DD-86F17303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Application>LibreOffice/4.3.4.1$Windows_x86 LibreOffice_project/bc356b2f991740509f321d70e4512a6a54c5f243</Application>
  <Paragraphs>313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2018-08-17T16:20:00Z</dcterms:created>
  <dc:creator>Adm-04</dc:creator>
  <dc:language>pt-BR</dc:language>
  <cp:lastPrinted>2018-08-20T16:36:00Z</cp:lastPrinted>
  <dcterms:modified xsi:type="dcterms:W3CDTF">2018-08-23T15:57:31Z</dcterms:modified>
  <cp:revision>62</cp:revision>
</cp:coreProperties>
</file>