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D2FC5" w:rsidRPr="00CF1945">
        <w:rPr>
          <w:rFonts w:ascii="Arial" w:hAnsi="Arial" w:cs="Arial"/>
          <w:b/>
          <w:bCs/>
          <w:color w:val="auto"/>
          <w:u w:val="single"/>
        </w:rPr>
        <w:t>39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CF1945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Senhores Vereadores</w:t>
      </w:r>
    </w:p>
    <w:p w:rsidR="00AB1053" w:rsidRPr="00CF1945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CF1945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620123" w:rsidRPr="00CF1945" w:rsidRDefault="00620123" w:rsidP="00811B0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D121B7" w:rsidRPr="00CF1945" w:rsidRDefault="00D121B7" w:rsidP="00D121B7">
      <w:pPr>
        <w:spacing w:after="120"/>
        <w:ind w:firstLine="708"/>
        <w:jc w:val="both"/>
        <w:rPr>
          <w:rFonts w:ascii="Arial" w:hAnsi="Arial" w:cs="Arial"/>
        </w:rPr>
      </w:pPr>
      <w:r w:rsidRPr="00CF1945">
        <w:rPr>
          <w:rFonts w:ascii="Arial" w:hAnsi="Arial" w:cs="Arial"/>
        </w:rPr>
        <w:t>Com meus cumprimentos encaminho para apreciação neste l</w:t>
      </w:r>
      <w:r w:rsidR="003D2FC5" w:rsidRPr="00CF1945">
        <w:rPr>
          <w:rFonts w:ascii="Arial" w:hAnsi="Arial" w:cs="Arial"/>
        </w:rPr>
        <w:t>egislativo o projeto de lei 39</w:t>
      </w:r>
      <w:r w:rsidRPr="00CF1945">
        <w:rPr>
          <w:rFonts w:ascii="Arial" w:hAnsi="Arial" w:cs="Arial"/>
        </w:rPr>
        <w:t>/2019.</w:t>
      </w:r>
    </w:p>
    <w:p w:rsidR="00D121B7" w:rsidRPr="00CF1945" w:rsidRDefault="00D121B7" w:rsidP="00D121B7">
      <w:pPr>
        <w:spacing w:after="120"/>
        <w:jc w:val="both"/>
        <w:rPr>
          <w:rFonts w:ascii="Arial" w:hAnsi="Arial" w:cs="Arial"/>
        </w:rPr>
      </w:pPr>
      <w:r w:rsidRPr="00CF1945">
        <w:rPr>
          <w:rFonts w:ascii="Arial" w:hAnsi="Arial" w:cs="Arial"/>
        </w:rPr>
        <w:tab/>
        <w:t>O projeto de lei em comento tem por finalidade alterar a redação do artigo 55</w:t>
      </w:r>
      <w:r w:rsidR="003D2FC5" w:rsidRPr="00CF1945">
        <w:rPr>
          <w:rFonts w:ascii="Arial" w:hAnsi="Arial" w:cs="Arial"/>
        </w:rPr>
        <w:t>,</w:t>
      </w:r>
      <w:r w:rsidRPr="00CF1945">
        <w:rPr>
          <w:rFonts w:ascii="Arial" w:hAnsi="Arial" w:cs="Arial"/>
        </w:rPr>
        <w:t xml:space="preserve"> da </w:t>
      </w:r>
      <w:r w:rsidR="003D2FC5" w:rsidRPr="00CF1945">
        <w:rPr>
          <w:rFonts w:ascii="Arial" w:eastAsia="Calibri" w:hAnsi="Arial" w:cs="Arial"/>
          <w:lang w:eastAsia="en-US"/>
        </w:rPr>
        <w:t>Lei Municipal N° 1.977, de 28 de setembro de 2018</w:t>
      </w:r>
      <w:r w:rsidRPr="00CF1945">
        <w:rPr>
          <w:rFonts w:ascii="Arial" w:hAnsi="Arial" w:cs="Arial"/>
        </w:rPr>
        <w:t xml:space="preserve"> que dispõe sobre as diretrizes orçamentárias para o presente exercício.</w:t>
      </w:r>
    </w:p>
    <w:p w:rsidR="00D121B7" w:rsidRPr="00CF1945" w:rsidRDefault="00275D24" w:rsidP="00D121B7">
      <w:pPr>
        <w:spacing w:after="120"/>
        <w:jc w:val="both"/>
        <w:rPr>
          <w:rFonts w:ascii="Arial" w:hAnsi="Arial" w:cs="Arial"/>
        </w:rPr>
      </w:pPr>
      <w:r w:rsidRPr="00CF1945">
        <w:rPr>
          <w:rFonts w:ascii="Arial" w:hAnsi="Arial" w:cs="Arial"/>
        </w:rPr>
        <w:tab/>
        <w:t>Constatou-se que a prev</w:t>
      </w:r>
      <w:r w:rsidR="00D121B7" w:rsidRPr="00CF1945">
        <w:rPr>
          <w:rFonts w:ascii="Arial" w:hAnsi="Arial" w:cs="Arial"/>
        </w:rPr>
        <w:t xml:space="preserve">isão do atendimento </w:t>
      </w:r>
      <w:r w:rsidR="00D377F8" w:rsidRPr="00CF1945">
        <w:rPr>
          <w:rFonts w:ascii="Arial" w:hAnsi="Arial" w:cs="Arial"/>
        </w:rPr>
        <w:t>a</w:t>
      </w:r>
      <w:r w:rsidR="00D121B7" w:rsidRPr="00CF1945">
        <w:rPr>
          <w:rFonts w:ascii="Arial" w:hAnsi="Arial" w:cs="Arial"/>
        </w:rPr>
        <w:t xml:space="preserve"> questões dispostas no art. 62 da </w:t>
      </w:r>
      <w:r w:rsidRPr="00CF1945">
        <w:rPr>
          <w:rFonts w:ascii="Arial" w:hAnsi="Arial" w:cs="Arial"/>
        </w:rPr>
        <w:t>L</w:t>
      </w:r>
      <w:r w:rsidR="00D121B7" w:rsidRPr="00CF1945">
        <w:rPr>
          <w:rFonts w:ascii="Arial" w:hAnsi="Arial" w:cs="Arial"/>
        </w:rPr>
        <w:t xml:space="preserve">ei </w:t>
      </w:r>
      <w:r w:rsidRPr="00CF1945">
        <w:rPr>
          <w:rFonts w:ascii="Arial" w:hAnsi="Arial" w:cs="Arial"/>
        </w:rPr>
        <w:t>C</w:t>
      </w:r>
      <w:r w:rsidR="00D121B7" w:rsidRPr="00CF1945">
        <w:rPr>
          <w:rFonts w:ascii="Arial" w:hAnsi="Arial" w:cs="Arial"/>
        </w:rPr>
        <w:t>omplementar nº 101/2000</w:t>
      </w:r>
      <w:r w:rsidRPr="00CF1945">
        <w:rPr>
          <w:rFonts w:ascii="Arial" w:hAnsi="Arial" w:cs="Arial"/>
        </w:rPr>
        <w:t>,</w:t>
      </w:r>
      <w:r w:rsidR="00D121B7" w:rsidRPr="00CF1945">
        <w:rPr>
          <w:rFonts w:ascii="Arial" w:hAnsi="Arial" w:cs="Arial"/>
        </w:rPr>
        <w:t xml:space="preserve"> em nossa </w:t>
      </w:r>
      <w:r w:rsidRPr="00CF1945">
        <w:rPr>
          <w:rFonts w:ascii="Arial" w:hAnsi="Arial" w:cs="Arial"/>
        </w:rPr>
        <w:t>L</w:t>
      </w:r>
      <w:r w:rsidR="00D121B7" w:rsidRPr="00CF1945">
        <w:rPr>
          <w:rFonts w:ascii="Arial" w:hAnsi="Arial" w:cs="Arial"/>
        </w:rPr>
        <w:t>ei de Diretrizes Orçamentárias vigente</w:t>
      </w:r>
      <w:r w:rsidRPr="00CF1945">
        <w:rPr>
          <w:rFonts w:ascii="Arial" w:hAnsi="Arial" w:cs="Arial"/>
        </w:rPr>
        <w:t>, não comtempla</w:t>
      </w:r>
      <w:r w:rsidR="00D121B7" w:rsidRPr="00CF1945">
        <w:rPr>
          <w:rFonts w:ascii="Arial" w:hAnsi="Arial" w:cs="Arial"/>
        </w:rPr>
        <w:t xml:space="preserve">, por exemplo, parcerias de interesse público entre o </w:t>
      </w:r>
      <w:r w:rsidR="00392649" w:rsidRPr="00CF1945">
        <w:rPr>
          <w:rFonts w:ascii="Arial" w:hAnsi="Arial" w:cs="Arial"/>
        </w:rPr>
        <w:t>nosso Município e outro</w:t>
      </w:r>
      <w:r w:rsidR="00D121B7" w:rsidRPr="00CF1945">
        <w:rPr>
          <w:rFonts w:ascii="Arial" w:hAnsi="Arial" w:cs="Arial"/>
        </w:rPr>
        <w:t>s na manutenção de estradas</w:t>
      </w:r>
      <w:r w:rsidR="001B7B12" w:rsidRPr="00CF1945">
        <w:rPr>
          <w:rFonts w:ascii="Arial" w:hAnsi="Arial" w:cs="Arial"/>
        </w:rPr>
        <w:t xml:space="preserve"> </w:t>
      </w:r>
      <w:r w:rsidR="00AB5AA5">
        <w:rPr>
          <w:rFonts w:ascii="Arial" w:hAnsi="Arial" w:cs="Arial"/>
        </w:rPr>
        <w:t>(nas públicas), por exemplo.</w:t>
      </w:r>
      <w:r w:rsidR="00392649" w:rsidRPr="00CF1945">
        <w:rPr>
          <w:rFonts w:ascii="Arial" w:hAnsi="Arial" w:cs="Arial"/>
        </w:rPr>
        <w:t xml:space="preserve"> Diante disso</w:t>
      </w:r>
      <w:r w:rsidR="00D121B7" w:rsidRPr="00CF1945">
        <w:rPr>
          <w:rFonts w:ascii="Arial" w:hAnsi="Arial" w:cs="Arial"/>
        </w:rPr>
        <w:t xml:space="preserve"> e a possibilidade de se estabelecer de alguma forma, através dos instrumentos indicados pela legislação federal</w:t>
      </w:r>
      <w:r w:rsidR="00AB5AA5">
        <w:rPr>
          <w:rFonts w:ascii="Arial" w:hAnsi="Arial" w:cs="Arial"/>
        </w:rPr>
        <w:t>,</w:t>
      </w:r>
      <w:r w:rsidR="00D121B7" w:rsidRPr="00CF1945">
        <w:rPr>
          <w:rFonts w:ascii="Arial" w:hAnsi="Arial" w:cs="Arial"/>
        </w:rPr>
        <w:t xml:space="preserve"> formar parcerias com outros municípios e no caso mais provável com o de Pelotas, a</w:t>
      </w:r>
      <w:r w:rsidR="00074BB8" w:rsidRPr="00CF1945">
        <w:rPr>
          <w:rFonts w:ascii="Arial" w:hAnsi="Arial" w:cs="Arial"/>
        </w:rPr>
        <w:t xml:space="preserve"> ausência desta previsão torna-a</w:t>
      </w:r>
      <w:r w:rsidR="00D121B7" w:rsidRPr="00CF1945">
        <w:rPr>
          <w:rFonts w:ascii="Arial" w:hAnsi="Arial" w:cs="Arial"/>
        </w:rPr>
        <w:t xml:space="preserve"> impeditiva.</w:t>
      </w:r>
    </w:p>
    <w:p w:rsidR="00D121B7" w:rsidRPr="00CF1945" w:rsidRDefault="00D121B7" w:rsidP="00D121B7">
      <w:pPr>
        <w:spacing w:after="120"/>
        <w:jc w:val="both"/>
        <w:rPr>
          <w:rFonts w:ascii="Arial" w:hAnsi="Arial" w:cs="Arial"/>
        </w:rPr>
      </w:pPr>
      <w:r w:rsidRPr="00CF1945">
        <w:rPr>
          <w:rFonts w:ascii="Arial" w:hAnsi="Arial" w:cs="Arial"/>
        </w:rPr>
        <w:tab/>
        <w:t xml:space="preserve">Assim, para não se estabelecer qualquer ato sem a necessária previsão </w:t>
      </w:r>
      <w:r w:rsidR="00074BB8" w:rsidRPr="00CF1945">
        <w:rPr>
          <w:rFonts w:ascii="Arial" w:hAnsi="Arial" w:cs="Arial"/>
        </w:rPr>
        <w:t xml:space="preserve">legal, </w:t>
      </w:r>
      <w:r w:rsidRPr="00CF1945">
        <w:rPr>
          <w:rFonts w:ascii="Arial" w:hAnsi="Arial" w:cs="Arial"/>
        </w:rPr>
        <w:t>submete-se aos Senhores o presente projeto de lei</w:t>
      </w:r>
      <w:r w:rsidR="00202632">
        <w:rPr>
          <w:rFonts w:ascii="Arial" w:hAnsi="Arial" w:cs="Arial"/>
        </w:rPr>
        <w:t>,</w:t>
      </w:r>
      <w:r w:rsidRPr="00CF1945">
        <w:rPr>
          <w:rFonts w:ascii="Arial" w:hAnsi="Arial" w:cs="Arial"/>
        </w:rPr>
        <w:t xml:space="preserve"> </w:t>
      </w:r>
      <w:r w:rsidR="00AB5AA5">
        <w:rPr>
          <w:rFonts w:ascii="Arial" w:hAnsi="Arial" w:cs="Arial"/>
        </w:rPr>
        <w:t xml:space="preserve">propondo alteração nas orientações das diretrizes orçamentárias para 2019, </w:t>
      </w:r>
      <w:r w:rsidR="00202632">
        <w:rPr>
          <w:rFonts w:ascii="Arial" w:hAnsi="Arial" w:cs="Arial"/>
        </w:rPr>
        <w:t>ao qual desde agora espera-se a</w:t>
      </w:r>
      <w:r w:rsidRPr="00CF1945">
        <w:rPr>
          <w:rFonts w:ascii="Arial" w:hAnsi="Arial" w:cs="Arial"/>
        </w:rPr>
        <w:t>colhida e aprovação.</w:t>
      </w:r>
    </w:p>
    <w:p w:rsidR="00D121B7" w:rsidRPr="00CF1945" w:rsidRDefault="00074BB8" w:rsidP="00D121B7">
      <w:pPr>
        <w:spacing w:after="120"/>
        <w:jc w:val="both"/>
        <w:rPr>
          <w:rFonts w:ascii="Arial" w:hAnsi="Arial" w:cs="Arial"/>
        </w:rPr>
      </w:pPr>
      <w:r w:rsidRPr="00CF1945">
        <w:rPr>
          <w:rFonts w:ascii="Arial" w:hAnsi="Arial" w:cs="Arial"/>
        </w:rPr>
        <w:tab/>
        <w:t>Pede-</w:t>
      </w:r>
      <w:r w:rsidR="00D121B7" w:rsidRPr="00CF1945">
        <w:rPr>
          <w:rFonts w:ascii="Arial" w:hAnsi="Arial" w:cs="Arial"/>
        </w:rPr>
        <w:t xml:space="preserve">se que o </w:t>
      </w:r>
      <w:r w:rsidRPr="00CF1945">
        <w:rPr>
          <w:rFonts w:ascii="Arial" w:hAnsi="Arial" w:cs="Arial"/>
        </w:rPr>
        <w:t>presente projeto de lei tramite</w:t>
      </w:r>
      <w:r w:rsidR="00D121B7" w:rsidRPr="00CF1945">
        <w:rPr>
          <w:rFonts w:ascii="Arial" w:hAnsi="Arial" w:cs="Arial"/>
        </w:rPr>
        <w:t xml:space="preserve"> em regime de urgência.</w:t>
      </w:r>
    </w:p>
    <w:p w:rsidR="00D121B7" w:rsidRPr="00CF1945" w:rsidRDefault="00D121B7" w:rsidP="00D121B7">
      <w:pPr>
        <w:spacing w:after="120"/>
        <w:jc w:val="both"/>
        <w:rPr>
          <w:rFonts w:ascii="Arial" w:hAnsi="Arial" w:cs="Arial"/>
        </w:rPr>
      </w:pPr>
      <w:r w:rsidRPr="00CF1945">
        <w:rPr>
          <w:rFonts w:ascii="Arial" w:hAnsi="Arial" w:cs="Arial"/>
        </w:rPr>
        <w:tab/>
        <w:t>Nada mais para o momento, despeço-me.</w:t>
      </w:r>
    </w:p>
    <w:p w:rsidR="00FA2338" w:rsidRPr="00CF1945" w:rsidRDefault="00B11712" w:rsidP="00811B0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F1945">
        <w:rPr>
          <w:rFonts w:ascii="Arial" w:hAnsi="Arial" w:cs="Arial"/>
          <w:shd w:val="clear" w:color="auto" w:fill="FFFFFF"/>
        </w:rPr>
        <w:tab/>
      </w:r>
      <w:r w:rsidR="00FA2338" w:rsidRPr="00CF1945">
        <w:rPr>
          <w:rFonts w:ascii="Arial" w:hAnsi="Arial" w:cs="Arial"/>
          <w:shd w:val="clear" w:color="auto" w:fill="FFFFFF"/>
        </w:rPr>
        <w:t>Atenciosamente.</w:t>
      </w:r>
    </w:p>
    <w:p w:rsidR="0066045C" w:rsidRPr="00CF1945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CF1945">
        <w:rPr>
          <w:rFonts w:ascii="Arial" w:hAnsi="Arial" w:cs="Arial"/>
          <w:bCs/>
          <w:color w:val="auto"/>
        </w:rPr>
        <w:t>A</w:t>
      </w:r>
      <w:r w:rsidR="00214D53" w:rsidRPr="00CF1945">
        <w:rPr>
          <w:rFonts w:ascii="Arial" w:hAnsi="Arial" w:cs="Arial"/>
          <w:bCs/>
          <w:color w:val="auto"/>
        </w:rPr>
        <w:t xml:space="preserve">rroio do Padre, </w:t>
      </w:r>
      <w:r w:rsidR="005436D3">
        <w:rPr>
          <w:rFonts w:ascii="Arial" w:hAnsi="Arial" w:cs="Arial"/>
          <w:bCs/>
          <w:color w:val="auto"/>
        </w:rPr>
        <w:t>01</w:t>
      </w:r>
      <w:r w:rsidR="003E2D0C" w:rsidRPr="00CF1945">
        <w:rPr>
          <w:rFonts w:ascii="Arial" w:hAnsi="Arial" w:cs="Arial"/>
          <w:bCs/>
          <w:color w:val="auto"/>
        </w:rPr>
        <w:t xml:space="preserve"> </w:t>
      </w:r>
      <w:r w:rsidR="00DF51E8" w:rsidRPr="00CF1945">
        <w:rPr>
          <w:rFonts w:ascii="Arial" w:hAnsi="Arial" w:cs="Arial"/>
          <w:bCs/>
          <w:color w:val="auto"/>
        </w:rPr>
        <w:t xml:space="preserve">de </w:t>
      </w:r>
      <w:r w:rsidR="005436D3">
        <w:rPr>
          <w:rFonts w:ascii="Arial" w:hAnsi="Arial" w:cs="Arial"/>
          <w:bCs/>
          <w:color w:val="auto"/>
        </w:rPr>
        <w:t>jul</w:t>
      </w:r>
      <w:r w:rsidR="00D121B7" w:rsidRPr="00CF1945">
        <w:rPr>
          <w:rFonts w:ascii="Arial" w:hAnsi="Arial" w:cs="Arial"/>
          <w:bCs/>
          <w:color w:val="auto"/>
        </w:rPr>
        <w:t>ho</w:t>
      </w:r>
      <w:r w:rsidR="000B2B65" w:rsidRPr="00CF1945">
        <w:rPr>
          <w:rFonts w:ascii="Arial" w:hAnsi="Arial" w:cs="Arial"/>
          <w:bCs/>
          <w:color w:val="auto"/>
        </w:rPr>
        <w:t xml:space="preserve"> </w:t>
      </w:r>
      <w:r w:rsidR="00214D53" w:rsidRPr="00CF1945">
        <w:rPr>
          <w:rFonts w:ascii="Arial" w:hAnsi="Arial" w:cs="Arial"/>
          <w:bCs/>
          <w:color w:val="auto"/>
        </w:rPr>
        <w:t>de 201</w:t>
      </w:r>
      <w:r w:rsidR="00B11712" w:rsidRPr="00CF1945">
        <w:rPr>
          <w:rFonts w:ascii="Arial" w:hAnsi="Arial" w:cs="Arial"/>
          <w:bCs/>
          <w:color w:val="auto"/>
        </w:rPr>
        <w:t>9</w:t>
      </w:r>
      <w:r w:rsidR="0066045C" w:rsidRPr="00CF1945">
        <w:rPr>
          <w:rFonts w:ascii="Arial" w:hAnsi="Arial" w:cs="Arial"/>
          <w:bCs/>
          <w:color w:val="auto"/>
        </w:rPr>
        <w:t xml:space="preserve">. </w:t>
      </w:r>
    </w:p>
    <w:p w:rsidR="0066045C" w:rsidRPr="00CF1945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CF1945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187DDC" w:rsidRPr="00CF1945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187DDC" w:rsidRPr="00CF1945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 xml:space="preserve">Nelson </w:t>
      </w:r>
      <w:proofErr w:type="spellStart"/>
      <w:r w:rsidRPr="00CF1945">
        <w:rPr>
          <w:rFonts w:ascii="Arial" w:hAnsi="Arial" w:cs="Arial"/>
          <w:sz w:val="22"/>
          <w:szCs w:val="22"/>
        </w:rPr>
        <w:t>Milech</w:t>
      </w:r>
      <w:proofErr w:type="spellEnd"/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Vice-Prefeito no exercício do cargo de Prefeito</w:t>
      </w:r>
    </w:p>
    <w:p w:rsidR="00E1402D" w:rsidRPr="00CF1945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87DDC" w:rsidRPr="00CF1945" w:rsidRDefault="00187DD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CF1945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Pr="00CF194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CF194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CF1945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CF1945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F621D" w:rsidRPr="00CF1945">
        <w:rPr>
          <w:rFonts w:ascii="Arial" w:hAnsi="Arial" w:cs="Arial"/>
          <w:b/>
          <w:bCs/>
          <w:color w:val="auto"/>
          <w:u w:val="single"/>
        </w:rPr>
        <w:t>39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36D3">
        <w:rPr>
          <w:rFonts w:ascii="Arial" w:hAnsi="Arial" w:cs="Arial"/>
          <w:b/>
          <w:bCs/>
          <w:color w:val="auto"/>
          <w:u w:val="single"/>
        </w:rPr>
        <w:t>01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436D3">
        <w:rPr>
          <w:rFonts w:ascii="Arial" w:hAnsi="Arial" w:cs="Arial"/>
          <w:b/>
          <w:bCs/>
          <w:color w:val="auto"/>
          <w:u w:val="single"/>
        </w:rPr>
        <w:t>JUL</w:t>
      </w:r>
      <w:r w:rsidR="009F621D" w:rsidRPr="00CF1945">
        <w:rPr>
          <w:rFonts w:ascii="Arial" w:hAnsi="Arial" w:cs="Arial"/>
          <w:b/>
          <w:bCs/>
          <w:color w:val="auto"/>
          <w:u w:val="single"/>
        </w:rPr>
        <w:t>HO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137EBD" w:rsidRPr="00CF1945" w:rsidRDefault="00137EBD" w:rsidP="00137EBD">
      <w:pPr>
        <w:spacing w:after="0"/>
        <w:ind w:left="4253"/>
        <w:jc w:val="both"/>
      </w:pPr>
      <w:r w:rsidRPr="00CF1945">
        <w:rPr>
          <w:rFonts w:ascii="Arial" w:hAnsi="Arial" w:cs="Arial"/>
        </w:rPr>
        <w:t xml:space="preserve">Altera a redação da art. 55 da Lei Municipal nº </w:t>
      </w:r>
      <w:r w:rsidR="003D2FC5" w:rsidRPr="00CF1945">
        <w:rPr>
          <w:rFonts w:ascii="Arial" w:eastAsia="Calibri" w:hAnsi="Arial" w:cs="Arial"/>
          <w:lang w:eastAsia="en-US"/>
        </w:rPr>
        <w:t xml:space="preserve">1.977, de 28 de setembro de 2018, </w:t>
      </w:r>
      <w:r w:rsidRPr="00CF1945">
        <w:rPr>
          <w:rFonts w:ascii="Arial" w:hAnsi="Arial" w:cs="Arial"/>
        </w:rPr>
        <w:t>que dispõe sobre diretrizes orçamentárias para o exercício de 2019.</w:t>
      </w:r>
    </w:p>
    <w:p w:rsidR="00137EBD" w:rsidRPr="00CF1945" w:rsidRDefault="00137EBD" w:rsidP="00137EBD">
      <w:pPr>
        <w:spacing w:after="0"/>
        <w:ind w:left="4253" w:firstLine="992"/>
        <w:jc w:val="both"/>
        <w:rPr>
          <w:rFonts w:ascii="Arial" w:hAnsi="Arial" w:cs="Arial"/>
        </w:rPr>
      </w:pPr>
    </w:p>
    <w:p w:rsidR="00137EBD" w:rsidRPr="00CF1945" w:rsidRDefault="00137EBD" w:rsidP="00137EBD">
      <w:pPr>
        <w:spacing w:before="240"/>
        <w:jc w:val="both"/>
      </w:pPr>
      <w:r w:rsidRPr="00CF1945">
        <w:rPr>
          <w:rFonts w:ascii="Arial" w:hAnsi="Arial" w:cs="Arial"/>
          <w:b/>
          <w:bCs/>
        </w:rPr>
        <w:t xml:space="preserve">Art. 1º </w:t>
      </w:r>
      <w:r w:rsidRPr="00CF1945">
        <w:rPr>
          <w:rFonts w:ascii="Arial" w:hAnsi="Arial" w:cs="Arial"/>
        </w:rPr>
        <w:t xml:space="preserve">A presente Lei altera o artigo 55 da Lei Municipal nº </w:t>
      </w:r>
      <w:r w:rsidR="003D2FC5" w:rsidRPr="00CF1945">
        <w:rPr>
          <w:rFonts w:ascii="Arial" w:eastAsia="Calibri" w:hAnsi="Arial" w:cs="Arial"/>
          <w:lang w:eastAsia="en-US"/>
        </w:rPr>
        <w:t>1.977, de 28 de setembro de 2018</w:t>
      </w:r>
      <w:r w:rsidRPr="00CF1945">
        <w:rPr>
          <w:rFonts w:ascii="Arial" w:hAnsi="Arial" w:cs="Arial"/>
        </w:rPr>
        <w:t>, que dispõe sobre as diretrizes orçamentárias para o exercício de 2019.</w:t>
      </w:r>
    </w:p>
    <w:p w:rsidR="00137EBD" w:rsidRPr="00CF1945" w:rsidRDefault="00137EBD" w:rsidP="00137EBD">
      <w:pPr>
        <w:spacing w:before="240"/>
        <w:jc w:val="both"/>
      </w:pPr>
      <w:r w:rsidRPr="00CF1945">
        <w:rPr>
          <w:rFonts w:ascii="Arial" w:hAnsi="Arial" w:cs="Arial"/>
          <w:b/>
        </w:rPr>
        <w:t xml:space="preserve">Art. 2º </w:t>
      </w:r>
      <w:r w:rsidRPr="00CF1945">
        <w:rPr>
          <w:rFonts w:ascii="Arial" w:hAnsi="Arial" w:cs="Arial"/>
        </w:rPr>
        <w:t xml:space="preserve">O artigo 55 da Lei Municipal nº </w:t>
      </w:r>
      <w:r w:rsidR="003D2FC5" w:rsidRPr="00CF1945">
        <w:rPr>
          <w:rFonts w:ascii="Arial" w:eastAsia="Calibri" w:hAnsi="Arial" w:cs="Arial"/>
          <w:lang w:eastAsia="en-US"/>
        </w:rPr>
        <w:t>1.977, de 28 de setembro de 2018</w:t>
      </w:r>
      <w:r w:rsidRPr="00CF1945">
        <w:rPr>
          <w:rFonts w:ascii="Arial" w:hAnsi="Arial" w:cs="Arial"/>
        </w:rPr>
        <w:t>, passa a ter vigência com a seguinte redação:</w:t>
      </w:r>
    </w:p>
    <w:p w:rsidR="00137EBD" w:rsidRPr="00CF1945" w:rsidRDefault="00137EBD" w:rsidP="00137EBD">
      <w:pPr>
        <w:spacing w:before="240"/>
        <w:ind w:left="709"/>
        <w:jc w:val="both"/>
        <w:rPr>
          <w:i/>
        </w:rPr>
      </w:pPr>
      <w:r w:rsidRPr="00CF1945">
        <w:rPr>
          <w:rFonts w:ascii="Arial" w:hAnsi="Arial" w:cs="Arial"/>
          <w:i/>
        </w:rPr>
        <w:t>Art. 55 Para fins de atendimento ao disposto no art. 62 da LC nº 101/2000, fica o Poder Executivo autorizado a firmar convênios, ajustes e/ou contratos, para o custei</w:t>
      </w:r>
      <w:r w:rsidR="00D377F8" w:rsidRPr="00CF1945">
        <w:rPr>
          <w:rFonts w:ascii="Arial" w:hAnsi="Arial" w:cs="Arial"/>
          <w:i/>
        </w:rPr>
        <w:t>o</w:t>
      </w:r>
      <w:r w:rsidRPr="00CF1945">
        <w:rPr>
          <w:rFonts w:ascii="Arial" w:hAnsi="Arial" w:cs="Arial"/>
          <w:i/>
        </w:rPr>
        <w:t xml:space="preserve"> de despesas de competência da União, do Estado ou de outros Municípios, exclusivamente para o atendimento</w:t>
      </w:r>
      <w:r w:rsidR="00D377F8" w:rsidRPr="00CF1945">
        <w:rPr>
          <w:rFonts w:ascii="Arial" w:hAnsi="Arial" w:cs="Arial"/>
          <w:i/>
        </w:rPr>
        <w:t xml:space="preserve"> para o atendimento de program</w:t>
      </w:r>
      <w:r w:rsidRPr="00CF1945">
        <w:rPr>
          <w:rFonts w:ascii="Arial" w:hAnsi="Arial" w:cs="Arial"/>
          <w:i/>
        </w:rPr>
        <w:t xml:space="preserve">as de </w:t>
      </w:r>
      <w:r w:rsidR="00D377F8" w:rsidRPr="00CF1945">
        <w:rPr>
          <w:rFonts w:ascii="Arial" w:hAnsi="Arial" w:cs="Arial"/>
          <w:i/>
        </w:rPr>
        <w:t xml:space="preserve">segurança </w:t>
      </w:r>
      <w:r w:rsidRPr="00CF1945">
        <w:rPr>
          <w:rFonts w:ascii="Arial" w:hAnsi="Arial" w:cs="Arial"/>
          <w:i/>
        </w:rPr>
        <w:t>pública, justiça federal, fiscalização sanitária, tributária e ambiental, educação, cultura, saúde, assistência social, agricultura, meio ambiente, alistame</w:t>
      </w:r>
      <w:r w:rsidR="00D377F8" w:rsidRPr="00CF1945">
        <w:rPr>
          <w:rFonts w:ascii="Arial" w:hAnsi="Arial" w:cs="Arial"/>
          <w:i/>
        </w:rPr>
        <w:t>nto milita</w:t>
      </w:r>
      <w:r w:rsidR="00431375">
        <w:rPr>
          <w:rFonts w:ascii="Arial" w:hAnsi="Arial" w:cs="Arial"/>
          <w:i/>
        </w:rPr>
        <w:t>r</w:t>
      </w:r>
      <w:r w:rsidR="00D377F8" w:rsidRPr="00CF1945">
        <w:rPr>
          <w:rFonts w:ascii="Arial" w:hAnsi="Arial" w:cs="Arial"/>
          <w:i/>
        </w:rPr>
        <w:t>, manutenção de estradas</w:t>
      </w:r>
      <w:r w:rsidRPr="00CF1945">
        <w:rPr>
          <w:rFonts w:ascii="Arial" w:hAnsi="Arial" w:cs="Arial"/>
          <w:i/>
        </w:rPr>
        <w:t xml:space="preserve"> (vias públicas</w:t>
      </w:r>
      <w:r w:rsidR="00415B3E" w:rsidRPr="00CF1945">
        <w:rPr>
          <w:rFonts w:ascii="Arial" w:hAnsi="Arial" w:cs="Arial"/>
          <w:i/>
        </w:rPr>
        <w:t>)</w:t>
      </w:r>
      <w:r w:rsidRPr="00CF1945">
        <w:rPr>
          <w:rFonts w:ascii="Arial" w:hAnsi="Arial" w:cs="Arial"/>
          <w:i/>
        </w:rPr>
        <w:t xml:space="preserve"> ou a execução de projetos</w:t>
      </w:r>
      <w:r w:rsidR="00D377F8" w:rsidRPr="00CF1945">
        <w:rPr>
          <w:rFonts w:ascii="Arial" w:hAnsi="Arial" w:cs="Arial"/>
          <w:i/>
        </w:rPr>
        <w:t xml:space="preserve"> </w:t>
      </w:r>
      <w:r w:rsidR="00431375">
        <w:rPr>
          <w:rFonts w:ascii="Arial" w:hAnsi="Arial" w:cs="Arial"/>
          <w:i/>
        </w:rPr>
        <w:t xml:space="preserve">específicos de desenvolvimento </w:t>
      </w:r>
      <w:bookmarkStart w:id="0" w:name="_GoBack"/>
      <w:bookmarkEnd w:id="0"/>
      <w:r w:rsidR="00D377F8" w:rsidRPr="00CF1945">
        <w:rPr>
          <w:rFonts w:ascii="Arial" w:hAnsi="Arial" w:cs="Arial"/>
          <w:i/>
        </w:rPr>
        <w:t>econômico e social.</w:t>
      </w:r>
    </w:p>
    <w:p w:rsidR="00137EBD" w:rsidRPr="00CF1945" w:rsidRDefault="00137EBD" w:rsidP="00137EBD">
      <w:pPr>
        <w:spacing w:before="240"/>
        <w:jc w:val="both"/>
      </w:pPr>
      <w:r w:rsidRPr="00CF1945">
        <w:rPr>
          <w:rFonts w:ascii="Arial" w:hAnsi="Arial" w:cs="Arial"/>
          <w:b/>
          <w:bCs/>
        </w:rPr>
        <w:t>Art. 3º</w:t>
      </w:r>
      <w:r w:rsidRPr="00CF1945">
        <w:rPr>
          <w:rFonts w:ascii="Arial" w:hAnsi="Arial" w:cs="Arial"/>
          <w:bCs/>
        </w:rPr>
        <w:t xml:space="preserve"> Esta Lei entra em vigor na data de sua publicação.</w:t>
      </w:r>
    </w:p>
    <w:p w:rsidR="00842A78" w:rsidRPr="00CF1945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 xml:space="preserve">Arroio do Padre, </w:t>
      </w:r>
      <w:r w:rsidR="005436D3">
        <w:rPr>
          <w:rFonts w:ascii="Arial" w:hAnsi="Arial" w:cs="Arial"/>
          <w:color w:val="auto"/>
        </w:rPr>
        <w:t>01</w:t>
      </w:r>
      <w:r w:rsidRPr="00CF1945">
        <w:rPr>
          <w:rFonts w:ascii="Arial" w:hAnsi="Arial" w:cs="Arial"/>
          <w:color w:val="auto"/>
        </w:rPr>
        <w:t xml:space="preserve"> de</w:t>
      </w:r>
      <w:r w:rsidR="00643DB2" w:rsidRPr="00CF1945">
        <w:rPr>
          <w:rFonts w:ascii="Arial" w:hAnsi="Arial" w:cs="Arial"/>
          <w:color w:val="auto"/>
        </w:rPr>
        <w:t xml:space="preserve"> </w:t>
      </w:r>
      <w:r w:rsidR="001B7B12" w:rsidRPr="00CF1945">
        <w:rPr>
          <w:rFonts w:ascii="Arial" w:hAnsi="Arial" w:cs="Arial"/>
          <w:color w:val="auto"/>
        </w:rPr>
        <w:t>ju</w:t>
      </w:r>
      <w:r w:rsidR="005436D3">
        <w:rPr>
          <w:rFonts w:ascii="Arial" w:hAnsi="Arial" w:cs="Arial"/>
          <w:color w:val="auto"/>
        </w:rPr>
        <w:t>l</w:t>
      </w:r>
      <w:r w:rsidR="001B7B12" w:rsidRPr="00CF1945">
        <w:rPr>
          <w:rFonts w:ascii="Arial" w:hAnsi="Arial" w:cs="Arial"/>
          <w:color w:val="auto"/>
        </w:rPr>
        <w:t>ho</w:t>
      </w:r>
      <w:r w:rsidRPr="00CF1945">
        <w:rPr>
          <w:rFonts w:ascii="Arial" w:hAnsi="Arial" w:cs="Arial"/>
          <w:color w:val="auto"/>
        </w:rPr>
        <w:t xml:space="preserve"> de 201</w:t>
      </w:r>
      <w:r w:rsidR="00643DB2" w:rsidRPr="00CF1945">
        <w:rPr>
          <w:rFonts w:ascii="Arial" w:hAnsi="Arial" w:cs="Arial"/>
          <w:color w:val="auto"/>
        </w:rPr>
        <w:t>9</w:t>
      </w:r>
      <w:r w:rsidRPr="00CF1945">
        <w:rPr>
          <w:rFonts w:ascii="Arial" w:hAnsi="Arial" w:cs="Arial"/>
          <w:color w:val="auto"/>
        </w:rPr>
        <w:t xml:space="preserve">. </w:t>
      </w: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>Visto técnico:</w:t>
      </w: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CF1945">
        <w:rPr>
          <w:rFonts w:ascii="Arial" w:hAnsi="Arial" w:cs="Arial"/>
          <w:color w:val="auto"/>
        </w:rPr>
        <w:t>Loutar</w:t>
      </w:r>
      <w:proofErr w:type="spellEnd"/>
      <w:r w:rsidRPr="00CF1945">
        <w:rPr>
          <w:rFonts w:ascii="Arial" w:hAnsi="Arial" w:cs="Arial"/>
          <w:color w:val="auto"/>
        </w:rPr>
        <w:t xml:space="preserve"> </w:t>
      </w:r>
      <w:proofErr w:type="spellStart"/>
      <w:r w:rsidRPr="00CF1945">
        <w:rPr>
          <w:rFonts w:ascii="Arial" w:hAnsi="Arial" w:cs="Arial"/>
          <w:color w:val="auto"/>
        </w:rPr>
        <w:t>Prieb</w:t>
      </w:r>
      <w:proofErr w:type="spellEnd"/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CF194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CF194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 xml:space="preserve">Nelson </w:t>
      </w:r>
      <w:proofErr w:type="spellStart"/>
      <w:r w:rsidRPr="00CF1945">
        <w:rPr>
          <w:rFonts w:ascii="Arial" w:hAnsi="Arial" w:cs="Arial"/>
          <w:sz w:val="22"/>
          <w:szCs w:val="22"/>
        </w:rPr>
        <w:t>Milech</w:t>
      </w:r>
      <w:proofErr w:type="spellEnd"/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Vice-Prefeito no exercício do cargo de Prefeito</w:t>
      </w:r>
    </w:p>
    <w:p w:rsidR="00CC0415" w:rsidRPr="00CF1945" w:rsidRDefault="00CC0415" w:rsidP="00CF194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CC0415" w:rsidRPr="00CF1945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9F" w:rsidRDefault="0084209F">
      <w:pPr>
        <w:spacing w:after="0" w:line="240" w:lineRule="auto"/>
      </w:pPr>
      <w:r>
        <w:separator/>
      </w:r>
    </w:p>
  </w:endnote>
  <w:endnote w:type="continuationSeparator" w:id="0">
    <w:p w:rsidR="0084209F" w:rsidRDefault="0084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9F" w:rsidRDefault="0084209F">
      <w:pPr>
        <w:spacing w:after="0" w:line="240" w:lineRule="auto"/>
      </w:pPr>
      <w:r>
        <w:separator/>
      </w:r>
    </w:p>
  </w:footnote>
  <w:footnote w:type="continuationSeparator" w:id="0">
    <w:p w:rsidR="0084209F" w:rsidRDefault="0084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3FC9"/>
    <w:rsid w:val="000F1F8F"/>
    <w:rsid w:val="000F6206"/>
    <w:rsid w:val="000F7F08"/>
    <w:rsid w:val="00104841"/>
    <w:rsid w:val="00104D63"/>
    <w:rsid w:val="001108C1"/>
    <w:rsid w:val="00111E1D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B3E"/>
    <w:rsid w:val="00431375"/>
    <w:rsid w:val="0043312C"/>
    <w:rsid w:val="00441ADB"/>
    <w:rsid w:val="00442942"/>
    <w:rsid w:val="00454CC3"/>
    <w:rsid w:val="00457239"/>
    <w:rsid w:val="00457F34"/>
    <w:rsid w:val="00461CB3"/>
    <w:rsid w:val="00466BFC"/>
    <w:rsid w:val="004706F9"/>
    <w:rsid w:val="0047219B"/>
    <w:rsid w:val="004828A9"/>
    <w:rsid w:val="00483A57"/>
    <w:rsid w:val="004926D7"/>
    <w:rsid w:val="004A215A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700779"/>
    <w:rsid w:val="0070100C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CB7"/>
    <w:rsid w:val="0080548B"/>
    <w:rsid w:val="0081112C"/>
    <w:rsid w:val="00811B01"/>
    <w:rsid w:val="00813533"/>
    <w:rsid w:val="00813E58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09F"/>
    <w:rsid w:val="00842A78"/>
    <w:rsid w:val="00844113"/>
    <w:rsid w:val="008477C0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54665"/>
    <w:rsid w:val="00A61C19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2467"/>
    <w:rsid w:val="00B556E5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5FC1"/>
    <w:rsid w:val="00D07EB7"/>
    <w:rsid w:val="00D11236"/>
    <w:rsid w:val="00D121B7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B3FD9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338D-3B07-4E69-A752-DE1377A6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2019-02-11T15:08:00Z</cp:lastPrinted>
  <dcterms:created xsi:type="dcterms:W3CDTF">2019-06-26T16:03:00Z</dcterms:created>
  <dcterms:modified xsi:type="dcterms:W3CDTF">2019-07-01T16:26:00Z</dcterms:modified>
</cp:coreProperties>
</file>