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C7599">
        <w:rPr>
          <w:rFonts w:ascii="Arial" w:hAnsi="Arial" w:cs="Arial"/>
          <w:b/>
          <w:bCs/>
          <w:color w:val="auto"/>
          <w:u w:val="single"/>
        </w:rPr>
        <w:t>1</w:t>
      </w:r>
      <w:r w:rsidR="008D5CD8">
        <w:rPr>
          <w:rFonts w:ascii="Arial" w:hAnsi="Arial" w:cs="Arial"/>
          <w:b/>
          <w:bCs/>
          <w:color w:val="auto"/>
          <w:u w:val="single"/>
        </w:rPr>
        <w:t>4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D45CC7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45CC7">
        <w:rPr>
          <w:rFonts w:ascii="Arial" w:hAnsi="Arial" w:cs="Arial"/>
          <w:b/>
          <w:bCs/>
          <w:color w:val="auto"/>
        </w:rPr>
        <w:t>Senhores Vereadores</w:t>
      </w:r>
    </w:p>
    <w:p w:rsidR="00AB1053" w:rsidRPr="00D45CC7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D367F" w:rsidRPr="00D45CC7" w:rsidRDefault="007D367F" w:rsidP="00D45CC7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/>
        </w:rPr>
      </w:pPr>
    </w:p>
    <w:p w:rsidR="007D367F" w:rsidRPr="00D45CC7" w:rsidRDefault="007D367F" w:rsidP="00D45CC7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/>
        </w:rPr>
      </w:pPr>
    </w:p>
    <w:p w:rsidR="00D45CC7" w:rsidRPr="00D45CC7" w:rsidRDefault="00D45CC7" w:rsidP="00D45CC7">
      <w:pPr>
        <w:spacing w:after="120"/>
        <w:ind w:firstLine="708"/>
        <w:jc w:val="both"/>
      </w:pPr>
      <w:r w:rsidRPr="00D45CC7">
        <w:rPr>
          <w:rFonts w:ascii="Arial" w:hAnsi="Arial" w:cs="Arial"/>
          <w:color w:val="1D2129"/>
          <w:shd w:val="clear" w:color="auto" w:fill="FFFFFF"/>
        </w:rPr>
        <w:t>Venho no uso des</w:t>
      </w:r>
      <w:r w:rsidR="00CB466C">
        <w:rPr>
          <w:rFonts w:ascii="Arial" w:hAnsi="Arial" w:cs="Arial"/>
          <w:color w:val="1D2129"/>
          <w:shd w:val="clear" w:color="auto" w:fill="FFFFFF"/>
        </w:rPr>
        <w:t>ta através do projeto de lei 14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/2020 </w:t>
      </w:r>
      <w:r w:rsidR="00DD75C7">
        <w:rPr>
          <w:rFonts w:ascii="Arial" w:hAnsi="Arial" w:cs="Arial"/>
          <w:color w:val="1D2129"/>
          <w:shd w:val="clear" w:color="auto" w:fill="FFFFFF"/>
        </w:rPr>
        <w:t>propor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 alteração orçamentária através de abertura de Crédito Adicional</w:t>
      </w:r>
      <w:r w:rsidR="00D1033D">
        <w:rPr>
          <w:rFonts w:ascii="Arial" w:hAnsi="Arial" w:cs="Arial"/>
          <w:color w:val="1D2129"/>
          <w:shd w:val="clear" w:color="auto" w:fill="FFFFFF"/>
        </w:rPr>
        <w:t xml:space="preserve"> suplementar</w:t>
      </w:r>
      <w:bookmarkStart w:id="0" w:name="_GoBack"/>
      <w:bookmarkEnd w:id="0"/>
      <w:r w:rsidRPr="00D45CC7">
        <w:rPr>
          <w:rFonts w:ascii="Arial" w:hAnsi="Arial" w:cs="Arial"/>
          <w:color w:val="1D2129"/>
          <w:shd w:val="clear" w:color="auto" w:fill="FFFFFF"/>
        </w:rPr>
        <w:t>.</w:t>
      </w:r>
    </w:p>
    <w:p w:rsidR="00D45CC7" w:rsidRPr="00D45CC7" w:rsidRDefault="00D45CC7" w:rsidP="00D45CC7">
      <w:pPr>
        <w:spacing w:after="120"/>
        <w:jc w:val="both"/>
      </w:pPr>
      <w:r w:rsidRPr="00D45CC7">
        <w:rPr>
          <w:rFonts w:ascii="Arial" w:hAnsi="Arial" w:cs="Arial"/>
          <w:color w:val="1D2129"/>
          <w:shd w:val="clear" w:color="auto" w:fill="FFFFFF"/>
        </w:rPr>
        <w:tab/>
        <w:t>O Crédito Adicional tem por finalidade dar suporte a despesas na manutenção das estradas municipais. Trata-se do uso de recursos vinculados na Fonte</w:t>
      </w:r>
      <w:r>
        <w:rPr>
          <w:rFonts w:ascii="Arial" w:hAnsi="Arial" w:cs="Arial"/>
          <w:color w:val="1D2129"/>
          <w:shd w:val="clear" w:color="auto" w:fill="FFFFFF"/>
        </w:rPr>
        <w:t xml:space="preserve"> de Recurso: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>1009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 xml:space="preserve">- </w:t>
      </w:r>
      <w:r w:rsidRPr="00D45CC7">
        <w:rPr>
          <w:rFonts w:ascii="Arial" w:hAnsi="Arial" w:cs="Arial"/>
          <w:color w:val="1D2129"/>
          <w:shd w:val="clear" w:color="auto" w:fill="FFFFFF"/>
        </w:rPr>
        <w:t>CIDE, encontrados no superávit financeiro do exercício de 2019.</w:t>
      </w:r>
    </w:p>
    <w:p w:rsidR="00D45CC7" w:rsidRPr="00D45CC7" w:rsidRDefault="00D45CC7" w:rsidP="00D45CC7">
      <w:pPr>
        <w:spacing w:after="120"/>
        <w:jc w:val="both"/>
      </w:pPr>
      <w:r w:rsidRPr="00D45CC7">
        <w:rPr>
          <w:rFonts w:ascii="Arial" w:hAnsi="Arial" w:cs="Arial"/>
          <w:color w:val="1D2129"/>
          <w:shd w:val="clear" w:color="auto" w:fill="FFFFFF"/>
        </w:rPr>
        <w:tab/>
        <w:t>O recurso de que trat</w:t>
      </w:r>
      <w:r>
        <w:rPr>
          <w:rFonts w:ascii="Arial" w:hAnsi="Arial" w:cs="Arial"/>
          <w:color w:val="1D2129"/>
          <w:shd w:val="clear" w:color="auto" w:fill="FFFFFF"/>
        </w:rPr>
        <w:t>a</w:t>
      </w:r>
      <w:r w:rsidR="00DD1C9B">
        <w:rPr>
          <w:rFonts w:ascii="Arial" w:hAnsi="Arial" w:cs="Arial"/>
          <w:color w:val="1D2129"/>
          <w:shd w:val="clear" w:color="auto" w:fill="FFFFFF"/>
        </w:rPr>
        <w:t>,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 poderá ser utilizado por exemplo, para aquisição de combustível, para abastecer as máquinas municipais que são disponibilizadas na manutenção e conservação das estradas de nosso município. Contabilmente a suplementação será considerada com cobertura do </w:t>
      </w:r>
      <w:r w:rsidR="00992B15" w:rsidRPr="00D45CC7">
        <w:rPr>
          <w:rFonts w:ascii="Arial" w:hAnsi="Arial" w:cs="Arial"/>
          <w:color w:val="1D2129"/>
          <w:shd w:val="clear" w:color="auto" w:fill="FFFFFF"/>
        </w:rPr>
        <w:t>superávit</w:t>
      </w:r>
      <w:r w:rsidRPr="00D45CC7">
        <w:rPr>
          <w:rFonts w:ascii="Arial" w:hAnsi="Arial" w:cs="Arial"/>
          <w:color w:val="1D2129"/>
          <w:shd w:val="clear" w:color="auto" w:fill="FFFFFF"/>
        </w:rPr>
        <w:t xml:space="preserve"> financeiro do exercício de 2019, no valor indicado, na respectiva fonte </w:t>
      </w:r>
    </w:p>
    <w:p w:rsidR="00D45CC7" w:rsidRPr="00D45CC7" w:rsidRDefault="00D45CC7" w:rsidP="00D45CC7">
      <w:pPr>
        <w:spacing w:after="120"/>
        <w:jc w:val="both"/>
      </w:pPr>
      <w:r w:rsidRPr="00D45CC7">
        <w:rPr>
          <w:rFonts w:ascii="Arial" w:hAnsi="Arial" w:cs="Arial"/>
          <w:color w:val="1D2129"/>
          <w:shd w:val="clear" w:color="auto" w:fill="FFFFFF"/>
        </w:rPr>
        <w:tab/>
        <w:t xml:space="preserve">Por todo exposto, aguardamos a tramitação regular do projeto de lei e </w:t>
      </w:r>
      <w:proofErr w:type="spellStart"/>
      <w:r w:rsidRPr="00D45CC7">
        <w:rPr>
          <w:rFonts w:ascii="Arial" w:hAnsi="Arial" w:cs="Arial"/>
          <w:color w:val="1D2129"/>
          <w:shd w:val="clear" w:color="auto" w:fill="FFFFFF"/>
        </w:rPr>
        <w:t>por</w:t>
      </w:r>
      <w:proofErr w:type="spellEnd"/>
      <w:r w:rsidRPr="00D45CC7">
        <w:rPr>
          <w:rFonts w:ascii="Arial" w:hAnsi="Arial" w:cs="Arial"/>
          <w:color w:val="1D2129"/>
          <w:shd w:val="clear" w:color="auto" w:fill="FFFFFF"/>
        </w:rPr>
        <w:t xml:space="preserve"> fim a sua aprovação para que surta os efeitos desejados.</w:t>
      </w:r>
    </w:p>
    <w:p w:rsidR="00D45CC7" w:rsidRPr="00D45CC7" w:rsidRDefault="00D45CC7" w:rsidP="00D45CC7">
      <w:pPr>
        <w:spacing w:after="120"/>
        <w:jc w:val="both"/>
      </w:pPr>
      <w:r w:rsidRPr="00D45CC7">
        <w:rPr>
          <w:rFonts w:ascii="Arial" w:hAnsi="Arial" w:cs="Arial"/>
          <w:color w:val="1D2129"/>
          <w:shd w:val="clear" w:color="auto" w:fill="FFFFFF"/>
        </w:rPr>
        <w:tab/>
        <w:t xml:space="preserve">Sendo isso para o momento, com </w:t>
      </w:r>
      <w:r w:rsidR="00992B15" w:rsidRPr="00D45CC7">
        <w:rPr>
          <w:rFonts w:ascii="Arial" w:hAnsi="Arial" w:cs="Arial"/>
          <w:color w:val="1D2129"/>
          <w:shd w:val="clear" w:color="auto" w:fill="FFFFFF"/>
        </w:rPr>
        <w:t>atenção</w:t>
      </w:r>
      <w:r w:rsidRPr="00D45CC7">
        <w:rPr>
          <w:rFonts w:ascii="Arial" w:hAnsi="Arial" w:cs="Arial"/>
          <w:color w:val="1D2129"/>
          <w:shd w:val="clear" w:color="auto" w:fill="FFFFFF"/>
        </w:rPr>
        <w:t>.</w:t>
      </w:r>
    </w:p>
    <w:p w:rsidR="00FA2338" w:rsidRPr="00D45CC7" w:rsidRDefault="00007329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45CC7">
        <w:rPr>
          <w:rFonts w:ascii="Arial" w:hAnsi="Arial" w:cs="Arial"/>
          <w:shd w:val="clear" w:color="auto" w:fill="FFFFFF"/>
        </w:rPr>
        <w:tab/>
      </w:r>
      <w:r w:rsidR="00FA2338" w:rsidRPr="00D45CC7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CB6FB6">
        <w:rPr>
          <w:rFonts w:ascii="Arial" w:hAnsi="Arial" w:cs="Arial"/>
          <w:bCs/>
          <w:color w:val="auto"/>
        </w:rPr>
        <w:t>10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E656C5">
        <w:rPr>
          <w:rFonts w:ascii="Arial" w:hAnsi="Arial" w:cs="Arial"/>
          <w:bCs/>
          <w:color w:val="auto"/>
        </w:rPr>
        <w:t>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4078E1" w:rsidRDefault="004078E1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CF1945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C53C51" w:rsidRPr="00C81DD0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E1D9B">
        <w:rPr>
          <w:rFonts w:ascii="Arial" w:hAnsi="Arial" w:cs="Arial"/>
          <w:b/>
          <w:bCs/>
          <w:color w:val="auto"/>
          <w:u w:val="single"/>
        </w:rPr>
        <w:t>1</w:t>
      </w:r>
      <w:r w:rsidR="008D5CD8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B6FB6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016469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2020</w:t>
      </w:r>
      <w:r w:rsidRPr="00016469">
        <w:rPr>
          <w:rFonts w:ascii="Arial" w:hAnsi="Arial" w:cs="Arial"/>
          <w:sz w:val="22"/>
          <w:szCs w:val="22"/>
        </w:rPr>
        <w:t>.</w:t>
      </w:r>
    </w:p>
    <w:p w:rsidR="00A11C00" w:rsidRPr="00016469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 w:rsidR="00CC19FE">
        <w:rPr>
          <w:rFonts w:ascii="Arial" w:hAnsi="Arial" w:cs="Arial"/>
          <w:sz w:val="22"/>
          <w:szCs w:val="22"/>
        </w:rPr>
        <w:t>unicípio para o exercício de 2020</w:t>
      </w:r>
      <w:r w:rsidRPr="00016469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C77BCD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07 - Secretaria de Obras, Infraestrutura e Saneamento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02 – Manutenção das Estradas Municipais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26 - Transporte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782 - Transporte Rodoviário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0702 - Melhorias no Sistema Viário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2.705 – Manutenção de Vias Municipais</w:t>
      </w:r>
    </w:p>
    <w:p w:rsidR="00710418" w:rsidRPr="00A15955" w:rsidRDefault="00710418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3.3.90.30.00.00.00 – Material de Consumo. R$ 30.000,00 (trinta mil reais)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 xml:space="preserve">Fonte de Recurso: </w:t>
      </w:r>
      <w:r w:rsidR="007947C6">
        <w:rPr>
          <w:rFonts w:ascii="Arial" w:hAnsi="Arial" w:cs="Arial"/>
          <w:color w:val="000000" w:themeColor="text1"/>
          <w:sz w:val="22"/>
          <w:szCs w:val="22"/>
        </w:rPr>
        <w:t>1009</w:t>
      </w:r>
      <w:r w:rsidR="005C3C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3C38">
        <w:rPr>
          <w:rFonts w:ascii="Arial" w:hAnsi="Arial" w:cs="Arial"/>
          <w:sz w:val="22"/>
          <w:szCs w:val="22"/>
        </w:rPr>
        <w:t>– Contribuição de Intervenção no Domínio Econômico</w:t>
      </w:r>
    </w:p>
    <w:p w:rsidR="00BC6C45" w:rsidRPr="00016469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73D91" w:rsidRPr="00483392" w:rsidRDefault="00A11C00" w:rsidP="00773D91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>
        <w:rPr>
          <w:rFonts w:ascii="Arial" w:hAnsi="Arial" w:cs="Arial"/>
          <w:sz w:val="22"/>
          <w:szCs w:val="22"/>
        </w:rPr>
        <w:t>9</w:t>
      </w:r>
      <w:r w:rsidRPr="00016469">
        <w:rPr>
          <w:rFonts w:ascii="Arial" w:hAnsi="Arial" w:cs="Arial"/>
          <w:sz w:val="22"/>
          <w:szCs w:val="22"/>
        </w:rPr>
        <w:t>, na Fonte de Recurso</w:t>
      </w:r>
      <w:r w:rsidR="00263C3C">
        <w:rPr>
          <w:rFonts w:ascii="Arial" w:hAnsi="Arial" w:cs="Arial"/>
          <w:sz w:val="22"/>
          <w:szCs w:val="22"/>
        </w:rPr>
        <w:t xml:space="preserve">: </w:t>
      </w:r>
      <w:r w:rsidR="00263C3C">
        <w:rPr>
          <w:rFonts w:ascii="Arial" w:hAnsi="Arial" w:cs="Arial"/>
          <w:color w:val="000000" w:themeColor="text1"/>
          <w:sz w:val="22"/>
          <w:szCs w:val="22"/>
        </w:rPr>
        <w:t xml:space="preserve">1009 </w:t>
      </w:r>
      <w:r w:rsidR="00263C3C">
        <w:rPr>
          <w:rFonts w:ascii="Arial" w:hAnsi="Arial" w:cs="Arial"/>
          <w:sz w:val="22"/>
          <w:szCs w:val="22"/>
        </w:rPr>
        <w:t>– Contribuição de Intervenção no Domínio Econômico, no valor de</w:t>
      </w:r>
      <w:r w:rsidRPr="00016469">
        <w:rPr>
          <w:rFonts w:ascii="Arial" w:hAnsi="Arial" w:cs="Arial"/>
          <w:sz w:val="22"/>
          <w:szCs w:val="22"/>
        </w:rPr>
        <w:t xml:space="preserve"> </w:t>
      </w:r>
      <w:r w:rsidR="00773D91" w:rsidRPr="00A15955">
        <w:rPr>
          <w:rFonts w:ascii="Arial" w:hAnsi="Arial" w:cs="Arial"/>
          <w:color w:val="000000" w:themeColor="text1"/>
          <w:sz w:val="22"/>
          <w:szCs w:val="22"/>
        </w:rPr>
        <w:t>R$ 30.000,00 (trinta mil reais)</w:t>
      </w:r>
      <w:r w:rsidR="000F1BD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11C00" w:rsidRPr="00016469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F6492D" w:rsidRPr="003D4707" w:rsidRDefault="00CB6FB6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10</w:t>
      </w:r>
      <w:r w:rsidR="00F6492D" w:rsidRPr="003D4707">
        <w:rPr>
          <w:rFonts w:ascii="Arial" w:hAnsi="Arial" w:cs="Arial"/>
        </w:rPr>
        <w:t xml:space="preserve"> de</w:t>
      </w:r>
      <w:r w:rsidR="0066115E">
        <w:rPr>
          <w:rFonts w:ascii="Arial" w:hAnsi="Arial" w:cs="Arial"/>
        </w:rPr>
        <w:t xml:space="preserve"> 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314138" w:rsidRPr="003D4707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497FFD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47" w:rsidRDefault="006E5C47">
      <w:pPr>
        <w:spacing w:after="0" w:line="240" w:lineRule="auto"/>
      </w:pPr>
      <w:r>
        <w:separator/>
      </w:r>
    </w:p>
  </w:endnote>
  <w:endnote w:type="continuationSeparator" w:id="0">
    <w:p w:rsidR="006E5C47" w:rsidRDefault="006E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47" w:rsidRDefault="006E5C47">
      <w:pPr>
        <w:spacing w:after="0" w:line="240" w:lineRule="auto"/>
      </w:pPr>
      <w:r>
        <w:separator/>
      </w:r>
    </w:p>
  </w:footnote>
  <w:footnote w:type="continuationSeparator" w:id="0">
    <w:p w:rsidR="006E5C47" w:rsidRDefault="006E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BD6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5B65"/>
    <w:rsid w:val="00137EBD"/>
    <w:rsid w:val="0014050B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65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BBD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3C3C"/>
    <w:rsid w:val="00265103"/>
    <w:rsid w:val="00265C30"/>
    <w:rsid w:val="0026626B"/>
    <w:rsid w:val="00266B9F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5DA2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8E1"/>
    <w:rsid w:val="00407963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6D7"/>
    <w:rsid w:val="0049753D"/>
    <w:rsid w:val="00497FFD"/>
    <w:rsid w:val="004A1B0E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C38"/>
    <w:rsid w:val="005C75A8"/>
    <w:rsid w:val="005D08C9"/>
    <w:rsid w:val="005D0CBE"/>
    <w:rsid w:val="005D1E3F"/>
    <w:rsid w:val="005D20A7"/>
    <w:rsid w:val="005D36B9"/>
    <w:rsid w:val="005D42F3"/>
    <w:rsid w:val="005D7226"/>
    <w:rsid w:val="005E6806"/>
    <w:rsid w:val="005F0DDD"/>
    <w:rsid w:val="005F1203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0C3D"/>
    <w:rsid w:val="006E18FA"/>
    <w:rsid w:val="006E4C8B"/>
    <w:rsid w:val="006E5C47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6E69"/>
    <w:rsid w:val="00710418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46DB2"/>
    <w:rsid w:val="00751472"/>
    <w:rsid w:val="00751BB0"/>
    <w:rsid w:val="0075222A"/>
    <w:rsid w:val="00755419"/>
    <w:rsid w:val="0075745B"/>
    <w:rsid w:val="007725C4"/>
    <w:rsid w:val="007732E3"/>
    <w:rsid w:val="00773D91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47C6"/>
    <w:rsid w:val="00796A97"/>
    <w:rsid w:val="007A5512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67F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0791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C6B0C"/>
    <w:rsid w:val="008D188A"/>
    <w:rsid w:val="008D2AC5"/>
    <w:rsid w:val="008D2D85"/>
    <w:rsid w:val="008D348C"/>
    <w:rsid w:val="008D5438"/>
    <w:rsid w:val="008D5CD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B15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5955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4665"/>
    <w:rsid w:val="00A55A8A"/>
    <w:rsid w:val="00A56C4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ABE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CEB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66C"/>
    <w:rsid w:val="00CB5358"/>
    <w:rsid w:val="00CB55EE"/>
    <w:rsid w:val="00CB6FB6"/>
    <w:rsid w:val="00CB7C66"/>
    <w:rsid w:val="00CC0415"/>
    <w:rsid w:val="00CC19FE"/>
    <w:rsid w:val="00CC2FDC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033D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5CC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25A6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599"/>
    <w:rsid w:val="00DC76B5"/>
    <w:rsid w:val="00DD1C9B"/>
    <w:rsid w:val="00DD3864"/>
    <w:rsid w:val="00DD3F1C"/>
    <w:rsid w:val="00DD4CC2"/>
    <w:rsid w:val="00DD540E"/>
    <w:rsid w:val="00DD75C7"/>
    <w:rsid w:val="00DE25CD"/>
    <w:rsid w:val="00DE643D"/>
    <w:rsid w:val="00DF2DAF"/>
    <w:rsid w:val="00DF3247"/>
    <w:rsid w:val="00DF50E8"/>
    <w:rsid w:val="00DF51E8"/>
    <w:rsid w:val="00DF54AC"/>
    <w:rsid w:val="00DF5988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3008-A969-4541-BA3B-AA7C8185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2020-01-13T15:28:00Z</cp:lastPrinted>
  <dcterms:created xsi:type="dcterms:W3CDTF">2020-02-10T13:20:00Z</dcterms:created>
  <dcterms:modified xsi:type="dcterms:W3CDTF">2020-02-10T17:42:00Z</dcterms:modified>
</cp:coreProperties>
</file>