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800085" w:rsidRPr="00F84CA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4C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A</w:t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C34812">
        <w:rPr>
          <w:rFonts w:ascii="Arial" w:hAnsi="Arial" w:cs="Arial"/>
          <w:b/>
          <w:bCs/>
          <w:color w:val="auto"/>
          <w:u w:val="single"/>
        </w:rPr>
        <w:t>21</w:t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84C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 Presidente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Senhores Vereadores</w:t>
      </w:r>
    </w:p>
    <w:p w:rsidR="00AB1053" w:rsidRPr="00F84CA8" w:rsidRDefault="00AB1053" w:rsidP="00B907BF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4A25D4" w:rsidRPr="00F84CA8" w:rsidRDefault="004A25D4" w:rsidP="00B907BF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671AFF" w:rsidRPr="00EF1F0F" w:rsidRDefault="00671AFF" w:rsidP="00C34812">
      <w:pPr>
        <w:spacing w:after="120" w:line="240" w:lineRule="auto"/>
        <w:ind w:firstLine="708"/>
        <w:jc w:val="both"/>
      </w:pPr>
      <w:r w:rsidRPr="00EF1F0F">
        <w:rPr>
          <w:rFonts w:ascii="Arial" w:hAnsi="Arial" w:cs="Arial"/>
          <w:shd w:val="clear" w:color="auto" w:fill="FFFFFF"/>
        </w:rPr>
        <w:t>Com satisfação manifesto-lhes meus cumprimentos, quando cumpre em nome do interesse público enviar para apreciação neste</w:t>
      </w:r>
      <w:r w:rsidR="00C34812" w:rsidRPr="00EF1F0F">
        <w:rPr>
          <w:rFonts w:ascii="Arial" w:hAnsi="Arial" w:cs="Arial"/>
          <w:shd w:val="clear" w:color="auto" w:fill="FFFFFF"/>
        </w:rPr>
        <w:t xml:space="preserve"> legislativo o projeto de lei 21</w:t>
      </w:r>
      <w:r w:rsidRPr="00EF1F0F">
        <w:rPr>
          <w:rFonts w:ascii="Arial" w:hAnsi="Arial" w:cs="Arial"/>
          <w:shd w:val="clear" w:color="auto" w:fill="FFFFFF"/>
        </w:rPr>
        <w:t>/2020.</w:t>
      </w:r>
    </w:p>
    <w:p w:rsidR="00671AFF" w:rsidRPr="00C34812" w:rsidRDefault="00EA699B" w:rsidP="00C34812">
      <w:pPr>
        <w:spacing w:after="120" w:line="240" w:lineRule="auto"/>
        <w:jc w:val="both"/>
      </w:pPr>
      <w:r w:rsidRPr="00EF1F0F">
        <w:rPr>
          <w:rFonts w:ascii="Arial" w:hAnsi="Arial"/>
        </w:rPr>
        <w:tab/>
        <w:t>O projeto de lei 21</w:t>
      </w:r>
      <w:r w:rsidR="00671AFF" w:rsidRPr="00EF1F0F">
        <w:rPr>
          <w:rFonts w:ascii="Arial" w:hAnsi="Arial"/>
        </w:rPr>
        <w:t xml:space="preserve">/2020 </w:t>
      </w:r>
      <w:r w:rsidR="00EF1F0F">
        <w:rPr>
          <w:rFonts w:ascii="Arial" w:hAnsi="Arial"/>
        </w:rPr>
        <w:t>t</w:t>
      </w:r>
      <w:r w:rsidR="00671AFF" w:rsidRPr="00EF1F0F">
        <w:rPr>
          <w:rFonts w:ascii="Arial" w:hAnsi="Arial"/>
        </w:rPr>
        <w:t>em por objetivo propor alteração no Pla</w:t>
      </w:r>
      <w:r w:rsidRPr="00EF1F0F">
        <w:rPr>
          <w:rFonts w:ascii="Arial" w:hAnsi="Arial"/>
        </w:rPr>
        <w:t xml:space="preserve">no Plurianual, Lei Municipal nº </w:t>
      </w:r>
      <w:r w:rsidRPr="00EF1F0F">
        <w:rPr>
          <w:rFonts w:ascii="Arial" w:eastAsia="Calibri" w:hAnsi="Arial" w:cs="Arial"/>
          <w:lang w:eastAsia="en-US"/>
        </w:rPr>
        <w:t>1.861, de 28 de junho de 2017</w:t>
      </w:r>
      <w:r w:rsidR="00671AFF" w:rsidRPr="00EF1F0F">
        <w:rPr>
          <w:rFonts w:ascii="Arial" w:hAnsi="Arial"/>
        </w:rPr>
        <w:t>, nota</w:t>
      </w:r>
      <w:r w:rsidR="00420655" w:rsidRPr="00EF1F0F">
        <w:rPr>
          <w:rFonts w:ascii="Arial" w:hAnsi="Arial"/>
        </w:rPr>
        <w:t>da</w:t>
      </w:r>
      <w:r w:rsidR="00671AFF" w:rsidRPr="00EF1F0F">
        <w:rPr>
          <w:rFonts w:ascii="Arial" w:hAnsi="Arial"/>
        </w:rPr>
        <w:t>mente em seu anexo</w:t>
      </w:r>
      <w:r w:rsidRPr="00EF1F0F">
        <w:rPr>
          <w:rFonts w:ascii="Arial" w:hAnsi="Arial"/>
        </w:rPr>
        <w:t xml:space="preserve"> I – Program</w:t>
      </w:r>
      <w:r w:rsidR="00420655" w:rsidRPr="00EF1F0F">
        <w:rPr>
          <w:rFonts w:ascii="Arial" w:hAnsi="Arial"/>
        </w:rPr>
        <w:t>a</w:t>
      </w:r>
      <w:r w:rsidRPr="00EF1F0F">
        <w:rPr>
          <w:rFonts w:ascii="Arial" w:hAnsi="Arial"/>
        </w:rPr>
        <w:t>s,</w:t>
      </w:r>
      <w:r w:rsidR="00671AFF" w:rsidRPr="00EF1F0F">
        <w:rPr>
          <w:rFonts w:ascii="Arial" w:hAnsi="Arial"/>
        </w:rPr>
        <w:t xml:space="preserve"> relativos a transferência de veículos entre Secretarias municipais, ou </w:t>
      </w:r>
      <w:r w:rsidR="00110BFA" w:rsidRPr="00EF1F0F">
        <w:rPr>
          <w:rFonts w:ascii="Arial" w:hAnsi="Arial"/>
        </w:rPr>
        <w:t>seja, da Secretaria Municipal de</w:t>
      </w:r>
      <w:r w:rsidR="00671AFF" w:rsidRPr="00EF1F0F">
        <w:rPr>
          <w:rFonts w:ascii="Arial" w:hAnsi="Arial"/>
        </w:rPr>
        <w:t xml:space="preserve"> Saúde e Desenvolvimento Social </w:t>
      </w:r>
      <w:r w:rsidR="00671AFF" w:rsidRPr="00C34812">
        <w:rPr>
          <w:rFonts w:ascii="Arial" w:hAnsi="Arial"/>
        </w:rPr>
        <w:t>para a Secretaria Municipal de Obras Infraestrutura e Saneamento. Trata-se da transferência de uma ambulância pequena, de um veículo Fiesta e de uma Van, que juntos soma</w:t>
      </w:r>
      <w:r w:rsidR="00EF1F0F">
        <w:rPr>
          <w:rFonts w:ascii="Arial" w:hAnsi="Arial"/>
        </w:rPr>
        <w:t>m o v</w:t>
      </w:r>
      <w:r>
        <w:rPr>
          <w:rFonts w:ascii="Arial" w:hAnsi="Arial"/>
        </w:rPr>
        <w:t>alor de R$ 103.000,00 (cento e três mil reais), sendo respectivamente R$ 23.000,00 (vinte e três mil reais), R$ 20.000,00 (vinte mil reais) e R$ 60.000,00 (sessenta mil reais)</w:t>
      </w:r>
      <w:r w:rsidR="00EF1F0F">
        <w:rPr>
          <w:rFonts w:ascii="Arial" w:hAnsi="Arial"/>
        </w:rPr>
        <w:t>.</w:t>
      </w:r>
    </w:p>
    <w:p w:rsidR="00671AFF" w:rsidRPr="00BE6B71" w:rsidRDefault="00671AFF" w:rsidP="00C34812">
      <w:pPr>
        <w:spacing w:after="120" w:line="240" w:lineRule="auto"/>
        <w:jc w:val="both"/>
        <w:rPr>
          <w:color w:val="000000" w:themeColor="text1"/>
        </w:rPr>
      </w:pPr>
      <w:r w:rsidRPr="00C34812">
        <w:rPr>
          <w:rFonts w:ascii="Arial" w:hAnsi="Arial"/>
        </w:rPr>
        <w:tab/>
        <w:t xml:space="preserve"> O valor a ser utilizado nesta transação deverá ficar à disposição em conta bancária vinculada </w:t>
      </w:r>
      <w:r w:rsidRPr="00BE6B71">
        <w:rPr>
          <w:rFonts w:ascii="Arial" w:hAnsi="Arial"/>
          <w:color w:val="000000" w:themeColor="text1"/>
        </w:rPr>
        <w:t>a Saúde, sendo possível sua aplicação em bens de capital</w:t>
      </w:r>
      <w:r w:rsidR="003035EF" w:rsidRPr="00BE6B71">
        <w:rPr>
          <w:rFonts w:ascii="Arial" w:hAnsi="Arial"/>
          <w:color w:val="000000" w:themeColor="text1"/>
        </w:rPr>
        <w:t>, novamente vinculado</w:t>
      </w:r>
      <w:r w:rsidRPr="00BE6B71">
        <w:rPr>
          <w:rFonts w:ascii="Arial" w:hAnsi="Arial"/>
          <w:color w:val="000000" w:themeColor="text1"/>
        </w:rPr>
        <w:t xml:space="preserve"> a esta mesma área.</w:t>
      </w:r>
    </w:p>
    <w:p w:rsidR="00671AFF" w:rsidRPr="00BE6B71" w:rsidRDefault="00671AFF" w:rsidP="00C34812">
      <w:pPr>
        <w:spacing w:after="120" w:line="240" w:lineRule="auto"/>
        <w:jc w:val="both"/>
        <w:rPr>
          <w:rFonts w:ascii="Arial" w:hAnsi="Arial"/>
          <w:color w:val="000000" w:themeColor="text1"/>
        </w:rPr>
      </w:pPr>
      <w:r w:rsidRPr="00BE6B71">
        <w:rPr>
          <w:rFonts w:ascii="Arial" w:hAnsi="Arial"/>
          <w:color w:val="000000" w:themeColor="text1"/>
        </w:rPr>
        <w:tab/>
        <w:t>De fato, assim será. Por decisão do Poder Executivo assim que o presente processo estiver concluso, o valor arrecadado será utilizado n</w:t>
      </w:r>
      <w:r w:rsidR="00A1101D">
        <w:rPr>
          <w:rFonts w:ascii="Arial" w:hAnsi="Arial"/>
          <w:color w:val="000000" w:themeColor="text1"/>
        </w:rPr>
        <w:t>a aquisição de um novo veículo v</w:t>
      </w:r>
      <w:r w:rsidRPr="00BE6B71">
        <w:rPr>
          <w:rFonts w:ascii="Arial" w:hAnsi="Arial"/>
          <w:color w:val="000000" w:themeColor="text1"/>
        </w:rPr>
        <w:t xml:space="preserve">an, novo, para uso na Secretaria da Saúde e Desenvolvimento social e assim proporcionar conforto e segurança aos pacientes que em atendimento as suas condições de saúde </w:t>
      </w:r>
      <w:r w:rsidR="0034522D">
        <w:rPr>
          <w:rFonts w:ascii="Arial" w:hAnsi="Arial"/>
          <w:color w:val="000000" w:themeColor="text1"/>
        </w:rPr>
        <w:t xml:space="preserve">que </w:t>
      </w:r>
      <w:bookmarkStart w:id="0" w:name="_GoBack"/>
      <w:bookmarkEnd w:id="0"/>
      <w:r w:rsidRPr="00BE6B71">
        <w:rPr>
          <w:rFonts w:ascii="Arial" w:hAnsi="Arial"/>
          <w:color w:val="000000" w:themeColor="text1"/>
        </w:rPr>
        <w:t>necessitarem de deslocamento.</w:t>
      </w:r>
    </w:p>
    <w:p w:rsidR="00671AFF" w:rsidRPr="00BE6B71" w:rsidRDefault="00671AFF" w:rsidP="00C34812">
      <w:pPr>
        <w:spacing w:after="120" w:line="240" w:lineRule="auto"/>
        <w:jc w:val="both"/>
        <w:rPr>
          <w:color w:val="000000" w:themeColor="text1"/>
        </w:rPr>
      </w:pPr>
      <w:r w:rsidRPr="00BE6B71">
        <w:rPr>
          <w:color w:val="000000" w:themeColor="text1"/>
        </w:rPr>
        <w:tab/>
      </w:r>
      <w:r w:rsidRPr="00BE6B71">
        <w:rPr>
          <w:rFonts w:ascii="Arial" w:hAnsi="Arial"/>
          <w:color w:val="000000" w:themeColor="text1"/>
        </w:rPr>
        <w:t>Por tudo que foi exposto, aguarda-se acolhida e aprovação do proposto no presente projeto de lei.</w:t>
      </w:r>
    </w:p>
    <w:p w:rsidR="00A22CB6" w:rsidRPr="00BE6B71" w:rsidRDefault="00671AFF" w:rsidP="00C34812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E6B71">
        <w:rPr>
          <w:rFonts w:ascii="Arial" w:hAnsi="Arial" w:cs="Arial"/>
          <w:color w:val="000000" w:themeColor="text1"/>
          <w:shd w:val="clear" w:color="auto" w:fill="FFFFFF"/>
        </w:rPr>
        <w:tab/>
        <w:t>Sendo isso para o momento</w:t>
      </w:r>
      <w:r w:rsidR="00A22CB6" w:rsidRPr="00BE6B71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270769" w:rsidRPr="00BE6B71" w:rsidRDefault="00A22CB6" w:rsidP="00C34812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E6B71">
        <w:rPr>
          <w:rFonts w:ascii="Arial" w:hAnsi="Arial" w:cs="Arial"/>
          <w:color w:val="000000" w:themeColor="text1"/>
          <w:shd w:val="clear" w:color="auto" w:fill="FFFFFF"/>
        </w:rPr>
        <w:tab/>
      </w:r>
      <w:r w:rsidR="00270769" w:rsidRPr="00BE6B71">
        <w:rPr>
          <w:rFonts w:ascii="Arial" w:hAnsi="Arial" w:cs="Arial"/>
          <w:color w:val="000000" w:themeColor="text1"/>
          <w:shd w:val="clear" w:color="auto" w:fill="FFFFFF"/>
        </w:rPr>
        <w:t>Atenciosamente</w:t>
      </w:r>
      <w:r w:rsidRPr="00BE6B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EA699B" w:rsidRPr="00523A38" w:rsidRDefault="00EA699B" w:rsidP="00EA699B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color w:val="1D2129"/>
          <w:shd w:val="clear" w:color="auto" w:fill="FFFFFF"/>
        </w:rPr>
      </w:pPr>
    </w:p>
    <w:p w:rsidR="00EA699B" w:rsidRPr="0050242F" w:rsidRDefault="00EA699B" w:rsidP="00EA699B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0242F">
        <w:rPr>
          <w:rFonts w:ascii="Arial" w:hAnsi="Arial" w:cs="Arial"/>
          <w:bCs/>
          <w:color w:val="auto"/>
        </w:rPr>
        <w:t xml:space="preserve">Arroio do Padre, </w:t>
      </w:r>
      <w:r>
        <w:rPr>
          <w:rFonts w:ascii="Arial" w:hAnsi="Arial" w:cs="Arial"/>
          <w:bCs/>
          <w:color w:val="auto"/>
        </w:rPr>
        <w:t>14 de fevereiro de 2020</w:t>
      </w:r>
      <w:r w:rsidRPr="0050242F">
        <w:rPr>
          <w:rFonts w:ascii="Arial" w:hAnsi="Arial" w:cs="Arial"/>
          <w:bCs/>
          <w:color w:val="auto"/>
        </w:rPr>
        <w:t xml:space="preserve">. </w:t>
      </w:r>
    </w:p>
    <w:p w:rsidR="00EA699B" w:rsidRPr="0050242F" w:rsidRDefault="00EA699B" w:rsidP="00EA699B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A699B" w:rsidRPr="0050242F" w:rsidRDefault="00EA699B" w:rsidP="00EA699B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A699B" w:rsidRPr="0050242F" w:rsidRDefault="00EA699B" w:rsidP="00EA699B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EA699B" w:rsidRPr="0050242F" w:rsidRDefault="00EA699B" w:rsidP="00EA699B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EA699B" w:rsidRPr="0050242F" w:rsidRDefault="00EA699B" w:rsidP="00EA699B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 Municipal</w:t>
      </w:r>
    </w:p>
    <w:p w:rsidR="00EA699B" w:rsidRDefault="00EA699B" w:rsidP="00EA699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A699B" w:rsidRDefault="00EA699B" w:rsidP="00EA699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A699B" w:rsidRPr="0050242F" w:rsidRDefault="00EA699B" w:rsidP="00EA699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A699B" w:rsidRPr="00B750F5" w:rsidRDefault="00EA699B" w:rsidP="00EA699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A699B" w:rsidRPr="00B750F5" w:rsidRDefault="00EA699B" w:rsidP="00EA699B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EA699B" w:rsidRPr="00B750F5" w:rsidRDefault="00EA699B" w:rsidP="00EA699B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 Vereadores</w:t>
      </w:r>
    </w:p>
    <w:p w:rsidR="00EA699B" w:rsidRPr="00B750F5" w:rsidRDefault="00EA699B" w:rsidP="00EA699B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EA699B" w:rsidRDefault="00EA699B" w:rsidP="00EA699B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05274A94" wp14:editId="4F64CE1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99B" w:rsidRPr="00CF1945" w:rsidRDefault="00EA699B" w:rsidP="00EA699B">
      <w:pPr>
        <w:spacing w:after="0" w:line="240" w:lineRule="auto"/>
        <w:rPr>
          <w:rFonts w:ascii="Arial" w:hAnsi="Arial" w:cs="Arial"/>
        </w:rPr>
      </w:pPr>
    </w:p>
    <w:p w:rsidR="00EA699B" w:rsidRPr="00CF1945" w:rsidRDefault="00EA699B" w:rsidP="00EA699B">
      <w:pPr>
        <w:spacing w:after="0" w:line="240" w:lineRule="auto"/>
        <w:rPr>
          <w:rFonts w:ascii="Arial" w:hAnsi="Arial" w:cs="Arial"/>
        </w:rPr>
      </w:pPr>
    </w:p>
    <w:p w:rsidR="00EA699B" w:rsidRPr="00F4004F" w:rsidRDefault="00EA699B" w:rsidP="00EA699B">
      <w:pPr>
        <w:spacing w:after="0" w:line="240" w:lineRule="auto"/>
        <w:rPr>
          <w:rFonts w:ascii="Arial" w:hAnsi="Arial" w:cs="Arial"/>
        </w:rPr>
      </w:pP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  <w:r w:rsidRPr="00F4004F">
        <w:rPr>
          <w:rFonts w:ascii="Arial" w:hAnsi="Arial" w:cs="Arial"/>
          <w:b/>
        </w:rPr>
        <w:t>ESTADO DO RIO GRANDE DO SUL</w:t>
      </w: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  <w:r w:rsidRPr="00F4004F">
        <w:rPr>
          <w:rFonts w:ascii="Arial" w:hAnsi="Arial" w:cs="Arial"/>
          <w:b/>
        </w:rPr>
        <w:t>MUNICÍPIO DE ARROIO DO PADRE</w:t>
      </w: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  <w:r w:rsidRPr="00F4004F">
        <w:rPr>
          <w:rFonts w:ascii="Arial" w:hAnsi="Arial" w:cs="Arial"/>
          <w:b/>
        </w:rPr>
        <w:t>GABINETE DO PREFEITO</w:t>
      </w: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</w:p>
    <w:p w:rsidR="00EA699B" w:rsidRPr="00F4004F" w:rsidRDefault="00EA699B" w:rsidP="00EA699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4004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A07F6">
        <w:rPr>
          <w:rFonts w:ascii="Arial" w:hAnsi="Arial" w:cs="Arial"/>
          <w:b/>
          <w:bCs/>
          <w:color w:val="auto"/>
          <w:u w:val="single"/>
        </w:rPr>
        <w:t>21</w:t>
      </w:r>
      <w:r w:rsidRPr="00F4004F">
        <w:rPr>
          <w:rFonts w:ascii="Arial" w:hAnsi="Arial" w:cs="Arial"/>
          <w:b/>
          <w:bCs/>
          <w:color w:val="auto"/>
          <w:u w:val="single"/>
        </w:rPr>
        <w:t>, DE 14 DE FEVEREIRO DE 2020.</w:t>
      </w:r>
    </w:p>
    <w:p w:rsidR="00EA699B" w:rsidRPr="00F4004F" w:rsidRDefault="0088126F" w:rsidP="00EA699B">
      <w:pPr>
        <w:tabs>
          <w:tab w:val="left" w:pos="0"/>
        </w:tabs>
        <w:spacing w:after="120" w:line="240" w:lineRule="auto"/>
        <w:ind w:left="3969" w:right="-1"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Dispõe sobre a inclusão de nova ação</w:t>
      </w:r>
      <w:r w:rsidR="00EA699B" w:rsidRPr="00F4004F">
        <w:rPr>
          <w:rFonts w:ascii="Arial" w:eastAsia="Calibri" w:hAnsi="Arial" w:cs="Arial"/>
          <w:lang w:eastAsia="en-US"/>
        </w:rPr>
        <w:t xml:space="preserve"> no anexo I - Programas, da Lei Municipal N° 1.861, de 28 de junho de 2017, Plano Plurianual 2018/2021.</w:t>
      </w:r>
    </w:p>
    <w:p w:rsidR="00EA699B" w:rsidRPr="00F4004F" w:rsidRDefault="00EA699B" w:rsidP="00EA699B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F4004F">
        <w:rPr>
          <w:rFonts w:ascii="Arial" w:eastAsia="Calibri" w:hAnsi="Arial" w:cs="Arial"/>
          <w:b/>
          <w:lang w:eastAsia="en-US"/>
        </w:rPr>
        <w:t>Art. 1</w:t>
      </w:r>
      <w:r w:rsidR="0088126F">
        <w:rPr>
          <w:rFonts w:ascii="Arial" w:eastAsia="Calibri" w:hAnsi="Arial" w:cs="Arial"/>
          <w:lang w:eastAsia="en-US"/>
        </w:rPr>
        <w:t>° Fica criado a ação</w:t>
      </w:r>
      <w:r w:rsidRPr="00F4004F">
        <w:rPr>
          <w:rFonts w:ascii="Arial" w:eastAsia="Calibri" w:hAnsi="Arial" w:cs="Arial"/>
          <w:lang w:eastAsia="en-US"/>
        </w:rPr>
        <w:t xml:space="preserve"> no anexo I - Programas, da Lei Municipal N° 1.861, de 28 de junho de 2017, que institui o Plano Plurianual 2018/2021, conforme o anexo I desta Lei.</w:t>
      </w:r>
    </w:p>
    <w:p w:rsidR="00EA699B" w:rsidRPr="00F4004F" w:rsidRDefault="00EA699B" w:rsidP="00EA699B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4004F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4004F">
        <w:rPr>
          <w:rFonts w:ascii="Arial" w:hAnsi="Arial" w:cs="Arial"/>
          <w:sz w:val="22"/>
          <w:szCs w:val="22"/>
        </w:rPr>
        <w:t>Servirão de cobertura para as des</w:t>
      </w:r>
      <w:r w:rsidR="00A03220">
        <w:rPr>
          <w:rFonts w:ascii="Arial" w:hAnsi="Arial" w:cs="Arial"/>
          <w:sz w:val="22"/>
          <w:szCs w:val="22"/>
        </w:rPr>
        <w:t>pesas decorrentes da criação da nova ação</w:t>
      </w:r>
      <w:r w:rsidRPr="00F4004F">
        <w:rPr>
          <w:rFonts w:ascii="Arial" w:hAnsi="Arial" w:cs="Arial"/>
          <w:sz w:val="22"/>
          <w:szCs w:val="22"/>
        </w:rPr>
        <w:t xml:space="preserve">, recursos financeiros provenientes do superávit financeiro verificado no exercício de 2019, no valor de R$ </w:t>
      </w:r>
      <w:r w:rsidR="00D4312E">
        <w:rPr>
          <w:rFonts w:ascii="Arial" w:hAnsi="Arial" w:cs="Arial"/>
          <w:sz w:val="22"/>
          <w:szCs w:val="22"/>
        </w:rPr>
        <w:t>103.000,00 (cento e três mil reais</w:t>
      </w:r>
      <w:r w:rsidRPr="00F4004F">
        <w:rPr>
          <w:rFonts w:ascii="Arial" w:hAnsi="Arial" w:cs="Arial"/>
          <w:sz w:val="22"/>
          <w:szCs w:val="22"/>
        </w:rPr>
        <w:t>) na Fonte de Recurso: 0001- Livre.</w:t>
      </w:r>
    </w:p>
    <w:p w:rsidR="00EA699B" w:rsidRPr="00F4004F" w:rsidRDefault="00EA699B" w:rsidP="00EA699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A699B" w:rsidRPr="00F4004F" w:rsidRDefault="00EA699B" w:rsidP="00EA699B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004F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F4004F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EA699B" w:rsidRPr="00F4004F" w:rsidRDefault="00EA699B" w:rsidP="00EA699B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EA699B" w:rsidRPr="00F4004F" w:rsidRDefault="00EA699B" w:rsidP="00EA699B">
      <w:pPr>
        <w:spacing w:after="0"/>
        <w:jc w:val="right"/>
        <w:rPr>
          <w:rFonts w:ascii="Arial" w:hAnsi="Arial" w:cs="Arial"/>
        </w:rPr>
      </w:pPr>
      <w:r w:rsidRPr="00F4004F">
        <w:rPr>
          <w:rFonts w:ascii="Arial" w:hAnsi="Arial" w:cs="Arial"/>
        </w:rPr>
        <w:t>Arroio do Padre, 14 de fevereiro de 2020.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>Visto técnico: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F4004F">
        <w:rPr>
          <w:rFonts w:ascii="Arial" w:hAnsi="Arial" w:cs="Arial"/>
        </w:rPr>
        <w:t>Loutar</w:t>
      </w:r>
      <w:proofErr w:type="spellEnd"/>
      <w:r w:rsidRPr="00F4004F">
        <w:rPr>
          <w:rFonts w:ascii="Arial" w:hAnsi="Arial" w:cs="Arial"/>
        </w:rPr>
        <w:t xml:space="preserve"> </w:t>
      </w:r>
      <w:proofErr w:type="spellStart"/>
      <w:r w:rsidRPr="00F4004F">
        <w:rPr>
          <w:rFonts w:ascii="Arial" w:hAnsi="Arial" w:cs="Arial"/>
        </w:rPr>
        <w:t>Prieb</w:t>
      </w:r>
      <w:proofErr w:type="spellEnd"/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Secretário de Administração, Planejamento, 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Finanças, Gestão e Tributos.                   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     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EA699B" w:rsidRPr="00F4004F" w:rsidRDefault="00EA699B" w:rsidP="00EA699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Leonir </w:t>
      </w:r>
      <w:proofErr w:type="spellStart"/>
      <w:r w:rsidRPr="00F4004F">
        <w:rPr>
          <w:rFonts w:ascii="Arial" w:hAnsi="Arial" w:cs="Arial"/>
        </w:rPr>
        <w:t>Aldrighi</w:t>
      </w:r>
      <w:proofErr w:type="spellEnd"/>
      <w:r w:rsidRPr="00F4004F">
        <w:rPr>
          <w:rFonts w:ascii="Arial" w:hAnsi="Arial" w:cs="Arial"/>
        </w:rPr>
        <w:t xml:space="preserve"> </w:t>
      </w:r>
      <w:proofErr w:type="spellStart"/>
      <w:r w:rsidRPr="00F4004F">
        <w:rPr>
          <w:rFonts w:ascii="Arial" w:hAnsi="Arial" w:cs="Arial"/>
        </w:rPr>
        <w:t>Baschi</w:t>
      </w:r>
      <w:proofErr w:type="spellEnd"/>
    </w:p>
    <w:p w:rsidR="00EA699B" w:rsidRPr="00F4004F" w:rsidRDefault="00EA699B" w:rsidP="00EA699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4004F">
        <w:rPr>
          <w:rFonts w:ascii="Arial" w:hAnsi="Arial" w:cs="Arial"/>
        </w:rPr>
        <w:t>Prefeito Municipal</w:t>
      </w:r>
    </w:p>
    <w:p w:rsidR="00EA699B" w:rsidRPr="00F4004F" w:rsidRDefault="00EA699B" w:rsidP="00EA699B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EA699B" w:rsidRPr="00F4004F" w:rsidRDefault="00EA699B" w:rsidP="00EA699B">
      <w:pPr>
        <w:spacing w:line="240" w:lineRule="auto"/>
        <w:rPr>
          <w:rFonts w:ascii="Arial" w:hAnsi="Arial" w:cs="Arial"/>
          <w:b/>
          <w:lang w:eastAsia="en-US"/>
        </w:rPr>
      </w:pPr>
    </w:p>
    <w:p w:rsidR="00EA699B" w:rsidRPr="00F4004F" w:rsidRDefault="00EA699B" w:rsidP="00EA699B">
      <w:pPr>
        <w:spacing w:line="240" w:lineRule="auto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4230CE" w:rsidRDefault="004230CE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4230CE" w:rsidRPr="00F4004F" w:rsidRDefault="004230CE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Pr="00F4004F" w:rsidRDefault="001F4CF8" w:rsidP="00EA699B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ANEXO I – PROJETO DE LEI 21</w:t>
      </w:r>
      <w:r w:rsidR="00EA699B">
        <w:rPr>
          <w:rFonts w:ascii="Arial" w:eastAsia="Calibri" w:hAnsi="Arial" w:cs="Arial"/>
          <w:b/>
          <w:sz w:val="20"/>
          <w:szCs w:val="20"/>
          <w:lang w:eastAsia="en-US"/>
        </w:rPr>
        <w:t>/2020</w:t>
      </w:r>
    </w:p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872"/>
        <w:gridCol w:w="1813"/>
        <w:gridCol w:w="867"/>
        <w:gridCol w:w="959"/>
        <w:gridCol w:w="959"/>
        <w:gridCol w:w="852"/>
        <w:gridCol w:w="599"/>
        <w:gridCol w:w="799"/>
        <w:gridCol w:w="599"/>
        <w:gridCol w:w="802"/>
      </w:tblGrid>
      <w:tr w:rsidR="004230CE" w:rsidRPr="004230CE" w:rsidTr="00920FEA">
        <w:trPr>
          <w:trHeight w:val="448"/>
        </w:trPr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230CE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230CE">
              <w:rPr>
                <w:rFonts w:cs="Calibri"/>
                <w:b/>
                <w:bCs/>
                <w:sz w:val="20"/>
                <w:szCs w:val="20"/>
              </w:rPr>
              <w:t>0702 - Melhorias no Sistema Viário</w:t>
            </w:r>
          </w:p>
        </w:tc>
      </w:tr>
      <w:tr w:rsidR="004230CE" w:rsidRPr="004230CE" w:rsidTr="00920FEA">
        <w:trPr>
          <w:trHeight w:val="330"/>
        </w:trPr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230CE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24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CE" w:rsidRPr="004230CE" w:rsidRDefault="004230CE" w:rsidP="005668C6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230CE">
              <w:rPr>
                <w:rFonts w:cs="Calibri"/>
                <w:b/>
                <w:bCs/>
                <w:sz w:val="20"/>
                <w:szCs w:val="20"/>
              </w:rPr>
              <w:t xml:space="preserve">Manter em boas condições de trafegabilidade as estradas municipais, </w:t>
            </w:r>
            <w:proofErr w:type="spellStart"/>
            <w:r w:rsidRPr="004230CE">
              <w:rPr>
                <w:rFonts w:cs="Calibri"/>
                <w:b/>
                <w:bCs/>
                <w:sz w:val="20"/>
                <w:szCs w:val="20"/>
              </w:rPr>
              <w:t>ensaibramento</w:t>
            </w:r>
            <w:proofErr w:type="spellEnd"/>
            <w:r w:rsidRPr="004230CE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230CE">
              <w:rPr>
                <w:rFonts w:cs="Calibri"/>
                <w:b/>
                <w:bCs/>
                <w:sz w:val="20"/>
                <w:szCs w:val="20"/>
              </w:rPr>
              <w:t>cascalhamento</w:t>
            </w:r>
            <w:proofErr w:type="spellEnd"/>
            <w:r w:rsidRPr="004230CE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230CE">
              <w:rPr>
                <w:rFonts w:cs="Calibri"/>
                <w:b/>
                <w:bCs/>
                <w:sz w:val="20"/>
                <w:szCs w:val="20"/>
              </w:rPr>
              <w:t>patrolamento</w:t>
            </w:r>
            <w:proofErr w:type="spellEnd"/>
            <w:r w:rsidRPr="004230CE">
              <w:rPr>
                <w:rFonts w:cs="Calibri"/>
                <w:b/>
                <w:bCs/>
                <w:sz w:val="20"/>
                <w:szCs w:val="20"/>
              </w:rPr>
              <w:t>, pavimentação e limpeza das estradas, conservação de pontes e bueiros e aquisição de equipamentos, visando a garantia de níveis de qualidade condizentes com as melhores práticas do setor, contribuindo para a melhoria dos níveis de segurança e reduzindo os custos com restauração. Contratação de serviços especializados para atender as necessidades do programa. Executar ações que visem a melhoria das vias urbanas.</w:t>
            </w:r>
          </w:p>
        </w:tc>
      </w:tr>
      <w:tr w:rsidR="004230CE" w:rsidRPr="004230CE" w:rsidTr="00920FEA">
        <w:trPr>
          <w:trHeight w:val="14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230CE" w:rsidRPr="004230CE" w:rsidTr="00920FEA">
        <w:trPr>
          <w:trHeight w:val="330"/>
        </w:trPr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30CE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3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30CE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30CE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4230CE" w:rsidRPr="004230CE" w:rsidTr="00920FEA">
        <w:trPr>
          <w:trHeight w:val="330"/>
        </w:trPr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0CE" w:rsidRPr="004230CE" w:rsidRDefault="004230CE" w:rsidP="004230C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30CE">
              <w:rPr>
                <w:rFonts w:cs="Calibri"/>
                <w:sz w:val="20"/>
                <w:szCs w:val="20"/>
              </w:rPr>
              <w:t>Condições de trafegabilidade das vias Municipais</w:t>
            </w:r>
          </w:p>
        </w:tc>
        <w:tc>
          <w:tcPr>
            <w:tcW w:w="3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230CE">
              <w:rPr>
                <w:rFonts w:cs="Calibri"/>
                <w:sz w:val="20"/>
                <w:szCs w:val="20"/>
              </w:rPr>
              <w:t>95%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230CE">
              <w:rPr>
                <w:rFonts w:cs="Calibri"/>
                <w:sz w:val="20"/>
                <w:szCs w:val="20"/>
              </w:rPr>
              <w:t>98%</w:t>
            </w:r>
          </w:p>
        </w:tc>
      </w:tr>
      <w:tr w:rsidR="004230CE" w:rsidRPr="004230CE" w:rsidTr="00920FEA">
        <w:trPr>
          <w:trHeight w:val="330"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30C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230CE" w:rsidRPr="004230CE" w:rsidTr="00920FEA">
        <w:trPr>
          <w:trHeight w:val="33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TIPO</w:t>
            </w:r>
          </w:p>
        </w:tc>
        <w:tc>
          <w:tcPr>
            <w:tcW w:w="3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AÇÕES / PRODUTOS / FUNÇÃO / SUBFUNÇÃO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Unidade de Medida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230CE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ANOS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2.018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2.019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2.020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2.021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TOTAL </w:t>
            </w:r>
          </w:p>
        </w:tc>
      </w:tr>
      <w:tr w:rsidR="004230CE" w:rsidRPr="004230CE" w:rsidTr="00920FEA">
        <w:trPr>
          <w:trHeight w:val="33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230CE" w:rsidRPr="004230CE" w:rsidTr="00920FEA">
        <w:trPr>
          <w:trHeight w:val="66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CE" w:rsidRPr="004230CE" w:rsidRDefault="00920FEA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BE6B71">
              <w:rPr>
                <w:rFonts w:cs="Calibri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Ação: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1.722 - Transferência de Veículos Entre Secretarias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Unid.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Meta Física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30CE" w:rsidRPr="004230CE" w:rsidRDefault="004230CE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920FEA" w:rsidRPr="004230CE" w:rsidTr="00920FEA">
        <w:trPr>
          <w:trHeight w:val="33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0FEA" w:rsidRPr="004230CE" w:rsidRDefault="00920FEA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FEA" w:rsidRPr="004230CE" w:rsidRDefault="00920FEA" w:rsidP="004230CE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Produto: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FEA" w:rsidRPr="004230CE" w:rsidRDefault="00920FEA" w:rsidP="004230CE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Veículos Transferidos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0FEA" w:rsidRPr="00BE6B71" w:rsidRDefault="00920FEA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  <w:p w:rsidR="00920FEA" w:rsidRPr="004230CE" w:rsidRDefault="00920FEA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0FEA" w:rsidRPr="00BE6B71" w:rsidRDefault="00920FEA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Valor</w:t>
            </w:r>
          </w:p>
          <w:p w:rsidR="00920FEA" w:rsidRPr="004230CE" w:rsidRDefault="00920FEA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FEA" w:rsidRPr="00BE6B71" w:rsidRDefault="00920FEA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  <w:p w:rsidR="00920FEA" w:rsidRPr="004230CE" w:rsidRDefault="00920FEA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FEA" w:rsidRPr="00BE6B71" w:rsidRDefault="00920FEA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  <w:p w:rsidR="00920FEA" w:rsidRPr="004230CE" w:rsidRDefault="00920FEA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FEA" w:rsidRPr="00BE6B71" w:rsidRDefault="00920FEA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103.000</w:t>
            </w:r>
          </w:p>
          <w:p w:rsidR="00920FEA" w:rsidRPr="004230CE" w:rsidRDefault="00920FEA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FEA" w:rsidRPr="00BE6B71" w:rsidRDefault="00920FEA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  <w:p w:rsidR="00920FEA" w:rsidRPr="004230CE" w:rsidRDefault="00920FEA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0FEA" w:rsidRPr="00BE6B71" w:rsidRDefault="00920FEA" w:rsidP="004230C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103.000</w:t>
            </w:r>
          </w:p>
          <w:p w:rsidR="00920FEA" w:rsidRPr="004230CE" w:rsidRDefault="00920FEA" w:rsidP="004230C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20FEA" w:rsidRPr="004230CE" w:rsidTr="00920FEA">
        <w:trPr>
          <w:trHeight w:val="66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0FEA" w:rsidRPr="004230CE" w:rsidRDefault="00920FEA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EA" w:rsidRPr="004230CE" w:rsidRDefault="00920FEA" w:rsidP="004230CE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Função: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FEA" w:rsidRPr="004230CE" w:rsidRDefault="00920FEA" w:rsidP="004230CE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4230CE">
              <w:rPr>
                <w:rFonts w:cs="Calibri"/>
                <w:color w:val="000000" w:themeColor="text1"/>
                <w:sz w:val="20"/>
                <w:szCs w:val="20"/>
              </w:rPr>
              <w:t>26 - Transporte</w:t>
            </w:r>
          </w:p>
        </w:tc>
        <w:tc>
          <w:tcPr>
            <w:tcW w:w="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0FEA" w:rsidRPr="004230CE" w:rsidRDefault="00920FEA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0FEA" w:rsidRPr="004230CE" w:rsidRDefault="00920FEA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FEA" w:rsidRPr="004230CE" w:rsidRDefault="00920FEA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FEA" w:rsidRPr="004230CE" w:rsidRDefault="00920FEA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FEA" w:rsidRPr="004230CE" w:rsidRDefault="00920FEA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FEA" w:rsidRPr="004230CE" w:rsidRDefault="00920FEA" w:rsidP="004230C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0FEA" w:rsidRPr="004230CE" w:rsidRDefault="00920FEA" w:rsidP="004230C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230CE" w:rsidRPr="004230CE" w:rsidTr="00920FEA">
        <w:trPr>
          <w:trHeight w:val="350"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0CE" w:rsidRPr="004230CE" w:rsidRDefault="004230CE" w:rsidP="004230C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30C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(*</w:t>
            </w:r>
            <w:proofErr w:type="gramStart"/>
            <w:r w:rsidRPr="004230C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)  Tipo</w:t>
            </w:r>
            <w:proofErr w:type="gramEnd"/>
            <w:r w:rsidRPr="004230C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4230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2E4EF2" w:rsidRPr="00E67FBC" w:rsidRDefault="002E4EF2" w:rsidP="00EA699B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</w:rPr>
      </w:pPr>
    </w:p>
    <w:sectPr w:rsidR="002E4EF2" w:rsidRPr="00E67FBC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473" w:rsidRDefault="00736473">
      <w:pPr>
        <w:spacing w:after="0" w:line="240" w:lineRule="auto"/>
      </w:pPr>
      <w:r>
        <w:separator/>
      </w:r>
    </w:p>
  </w:endnote>
  <w:endnote w:type="continuationSeparator" w:id="0">
    <w:p w:rsidR="00736473" w:rsidRDefault="0073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473" w:rsidRDefault="00736473">
      <w:pPr>
        <w:spacing w:after="0" w:line="240" w:lineRule="auto"/>
      </w:pPr>
      <w:r>
        <w:separator/>
      </w:r>
    </w:p>
  </w:footnote>
  <w:footnote w:type="continuationSeparator" w:id="0">
    <w:p w:rsidR="00736473" w:rsidRDefault="00736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2C4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2E61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0BFA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4CF8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0769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5EF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4522D"/>
    <w:rsid w:val="00352151"/>
    <w:rsid w:val="0035342E"/>
    <w:rsid w:val="003536A9"/>
    <w:rsid w:val="003543AD"/>
    <w:rsid w:val="003633D8"/>
    <w:rsid w:val="00365496"/>
    <w:rsid w:val="00365F43"/>
    <w:rsid w:val="0036626B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20655"/>
    <w:rsid w:val="004230C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0C86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8D0"/>
    <w:rsid w:val="00557933"/>
    <w:rsid w:val="0056382E"/>
    <w:rsid w:val="0056504C"/>
    <w:rsid w:val="005668C6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7DFC"/>
    <w:rsid w:val="00590162"/>
    <w:rsid w:val="00592FD3"/>
    <w:rsid w:val="005A1166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AFF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6473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2B35"/>
    <w:rsid w:val="00863442"/>
    <w:rsid w:val="0086531A"/>
    <w:rsid w:val="00866E54"/>
    <w:rsid w:val="00872898"/>
    <w:rsid w:val="00876A7A"/>
    <w:rsid w:val="00876C77"/>
    <w:rsid w:val="0088113F"/>
    <w:rsid w:val="0088126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0FEA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3220"/>
    <w:rsid w:val="00A0522A"/>
    <w:rsid w:val="00A061AD"/>
    <w:rsid w:val="00A1101D"/>
    <w:rsid w:val="00A112E6"/>
    <w:rsid w:val="00A21F8F"/>
    <w:rsid w:val="00A22CB6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1F09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596"/>
    <w:rsid w:val="00AE5DEE"/>
    <w:rsid w:val="00AE66A6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7133"/>
    <w:rsid w:val="00B907BF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6B7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456"/>
    <w:rsid w:val="00C3281B"/>
    <w:rsid w:val="00C339B7"/>
    <w:rsid w:val="00C34812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569C5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26827"/>
    <w:rsid w:val="00D26875"/>
    <w:rsid w:val="00D30FD6"/>
    <w:rsid w:val="00D315E3"/>
    <w:rsid w:val="00D31CD9"/>
    <w:rsid w:val="00D33D73"/>
    <w:rsid w:val="00D356E8"/>
    <w:rsid w:val="00D377F8"/>
    <w:rsid w:val="00D41029"/>
    <w:rsid w:val="00D4236A"/>
    <w:rsid w:val="00D4312E"/>
    <w:rsid w:val="00D43BA7"/>
    <w:rsid w:val="00D44DFF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87856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07F6"/>
    <w:rsid w:val="00EA2176"/>
    <w:rsid w:val="00EA494F"/>
    <w:rsid w:val="00EA681E"/>
    <w:rsid w:val="00EA699B"/>
    <w:rsid w:val="00EA6A88"/>
    <w:rsid w:val="00EB14F8"/>
    <w:rsid w:val="00EB3FD9"/>
    <w:rsid w:val="00EB548E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1F0F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0D06"/>
    <w:rsid w:val="00FA16D0"/>
    <w:rsid w:val="00FA2338"/>
    <w:rsid w:val="00FA455B"/>
    <w:rsid w:val="00FA5C1D"/>
    <w:rsid w:val="00FA5E14"/>
    <w:rsid w:val="00FB136E"/>
    <w:rsid w:val="00FB7AE8"/>
    <w:rsid w:val="00FD2A35"/>
    <w:rsid w:val="00FD6052"/>
    <w:rsid w:val="00FE1DEC"/>
    <w:rsid w:val="00FE36C2"/>
    <w:rsid w:val="00FE7B1D"/>
    <w:rsid w:val="00FF046A"/>
    <w:rsid w:val="00FF3F0C"/>
    <w:rsid w:val="00FF3F9E"/>
    <w:rsid w:val="00FF5115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uiPriority w:val="99"/>
    <w:qFormat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uiPriority w:val="99"/>
    <w:qFormat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AD72C-5007-42B3-A4FB-90A90E29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634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50</cp:revision>
  <cp:lastPrinted>2020-01-13T15:28:00Z</cp:lastPrinted>
  <dcterms:created xsi:type="dcterms:W3CDTF">2020-02-10T14:23:00Z</dcterms:created>
  <dcterms:modified xsi:type="dcterms:W3CDTF">2020-02-17T13:06:00Z</dcterms:modified>
</cp:coreProperties>
</file>