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800085" w:rsidRPr="00F84C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E01E89">
        <w:rPr>
          <w:rFonts w:ascii="Arial" w:hAnsi="Arial" w:cs="Arial"/>
          <w:b/>
          <w:bCs/>
          <w:color w:val="auto"/>
          <w:u w:val="single"/>
        </w:rPr>
        <w:t>22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F84CA8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0E4930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6E7500" w:rsidRPr="000E4930" w:rsidRDefault="006E7500" w:rsidP="006E7500">
      <w:pPr>
        <w:spacing w:after="120"/>
        <w:ind w:firstLine="708"/>
        <w:jc w:val="both"/>
        <w:rPr>
          <w:color w:val="000000" w:themeColor="text1"/>
        </w:rPr>
      </w:pPr>
      <w:r w:rsidRPr="000E4930">
        <w:rPr>
          <w:rFonts w:ascii="Arial" w:hAnsi="Arial" w:cs="Arial"/>
          <w:color w:val="000000" w:themeColor="text1"/>
          <w:shd w:val="clear" w:color="auto" w:fill="FFFFFF"/>
        </w:rPr>
        <w:t>Ao encaminhar-lhes para apreciação mais um projeto de lei, os cumprimento e exponho o que segue.</w:t>
      </w:r>
    </w:p>
    <w:p w:rsidR="006E7500" w:rsidRPr="000E4930" w:rsidRDefault="006E7500" w:rsidP="006E7500">
      <w:pPr>
        <w:spacing w:after="120"/>
        <w:jc w:val="both"/>
        <w:rPr>
          <w:rFonts w:ascii="Arial" w:hAnsi="Arial"/>
          <w:color w:val="000000" w:themeColor="text1"/>
        </w:rPr>
      </w:pPr>
      <w:r w:rsidRPr="000E4930">
        <w:rPr>
          <w:rFonts w:ascii="Arial" w:hAnsi="Arial"/>
          <w:color w:val="000000" w:themeColor="text1"/>
        </w:rPr>
        <w:tab/>
        <w:t>O</w:t>
      </w:r>
      <w:r w:rsidR="00C4494B" w:rsidRPr="000E4930">
        <w:rPr>
          <w:rFonts w:ascii="Arial" w:hAnsi="Arial"/>
          <w:color w:val="000000" w:themeColor="text1"/>
        </w:rPr>
        <w:t xml:space="preserve"> objetivo do projeto de lei 22</w:t>
      </w:r>
      <w:r w:rsidRPr="000E4930">
        <w:rPr>
          <w:rFonts w:ascii="Arial" w:hAnsi="Arial"/>
          <w:color w:val="000000" w:themeColor="text1"/>
        </w:rPr>
        <w:t>/2020 é propor alteração no anexo I</w:t>
      </w:r>
      <w:r w:rsidR="00C4494B" w:rsidRPr="000E4930">
        <w:rPr>
          <w:rFonts w:ascii="Arial" w:hAnsi="Arial"/>
          <w:color w:val="000000" w:themeColor="text1"/>
        </w:rPr>
        <w:t xml:space="preserve"> – Programas, </w:t>
      </w:r>
      <w:r w:rsidRPr="000E4930">
        <w:rPr>
          <w:rFonts w:ascii="Arial" w:hAnsi="Arial"/>
          <w:color w:val="000000" w:themeColor="text1"/>
        </w:rPr>
        <w:t>metas e prioridades, da Lei de Diretrizes Orçamentárias, Lei Municipal nº</w:t>
      </w:r>
      <w:r w:rsidR="00C4494B" w:rsidRPr="000E4930">
        <w:rPr>
          <w:rFonts w:ascii="Arial" w:hAnsi="Arial"/>
          <w:color w:val="000000" w:themeColor="text1"/>
        </w:rPr>
        <w:t xml:space="preserve"> </w:t>
      </w:r>
      <w:r w:rsidR="00C4494B" w:rsidRPr="000E4930">
        <w:rPr>
          <w:rFonts w:ascii="Arial" w:hAnsi="Arial" w:cs="Arial"/>
          <w:bCs/>
          <w:color w:val="000000" w:themeColor="text1"/>
        </w:rPr>
        <w:t>2.069, de 30 de outubro de 2019</w:t>
      </w:r>
      <w:r w:rsidRPr="000E4930">
        <w:rPr>
          <w:rFonts w:ascii="Arial" w:hAnsi="Arial"/>
          <w:color w:val="000000" w:themeColor="text1"/>
        </w:rPr>
        <w:t>.</w:t>
      </w:r>
    </w:p>
    <w:p w:rsidR="006E7500" w:rsidRPr="000E4930" w:rsidRDefault="006E7500" w:rsidP="006E7500">
      <w:pPr>
        <w:spacing w:after="120"/>
        <w:jc w:val="both"/>
        <w:rPr>
          <w:rFonts w:ascii="Arial" w:hAnsi="Arial"/>
          <w:color w:val="000000" w:themeColor="text1"/>
        </w:rPr>
      </w:pPr>
      <w:r w:rsidRPr="000E4930">
        <w:rPr>
          <w:rFonts w:ascii="Arial" w:hAnsi="Arial"/>
          <w:color w:val="000000" w:themeColor="text1"/>
        </w:rPr>
        <w:tab/>
        <w:t>A alteração proposta destina-se a dar suporte regular a uma transferência de veículos entre as Secretarias da Saúd</w:t>
      </w:r>
      <w:r w:rsidR="00977CAC">
        <w:rPr>
          <w:rFonts w:ascii="Arial" w:hAnsi="Arial"/>
          <w:color w:val="000000" w:themeColor="text1"/>
        </w:rPr>
        <w:t>e e Desenvolvimento Social e de</w:t>
      </w:r>
      <w:r w:rsidRPr="000E4930">
        <w:rPr>
          <w:rFonts w:ascii="Arial" w:hAnsi="Arial"/>
          <w:color w:val="000000" w:themeColor="text1"/>
        </w:rPr>
        <w:t xml:space="preserve"> Obras Infraestrutura e Saneamento.</w:t>
      </w:r>
    </w:p>
    <w:p w:rsidR="006E7500" w:rsidRPr="000E4930" w:rsidRDefault="006E7500" w:rsidP="006E7500">
      <w:pPr>
        <w:spacing w:after="120"/>
        <w:jc w:val="both"/>
        <w:rPr>
          <w:rFonts w:ascii="Arial" w:hAnsi="Arial"/>
          <w:color w:val="000000" w:themeColor="text1"/>
        </w:rPr>
      </w:pPr>
      <w:r w:rsidRPr="000E4930">
        <w:rPr>
          <w:rFonts w:ascii="Arial" w:hAnsi="Arial"/>
          <w:color w:val="000000" w:themeColor="text1"/>
        </w:rPr>
        <w:tab/>
        <w:t xml:space="preserve">Trata-se de </w:t>
      </w:r>
      <w:r w:rsidR="00DC4BD3" w:rsidRPr="000E4930">
        <w:rPr>
          <w:rFonts w:ascii="Arial" w:hAnsi="Arial"/>
          <w:color w:val="000000" w:themeColor="text1"/>
        </w:rPr>
        <w:t xml:space="preserve">transferência de </w:t>
      </w:r>
      <w:r w:rsidRPr="000E4930">
        <w:rPr>
          <w:rFonts w:ascii="Arial" w:hAnsi="Arial"/>
          <w:color w:val="000000" w:themeColor="text1"/>
        </w:rPr>
        <w:t xml:space="preserve">veículos que pela sua idade e serviço já prestado </w:t>
      </w:r>
      <w:r w:rsidR="0019356D" w:rsidRPr="000E4930">
        <w:rPr>
          <w:rFonts w:ascii="Arial" w:hAnsi="Arial"/>
          <w:color w:val="000000" w:themeColor="text1"/>
        </w:rPr>
        <w:t>à</w:t>
      </w:r>
      <w:r w:rsidRPr="000E4930">
        <w:rPr>
          <w:rFonts w:ascii="Arial" w:hAnsi="Arial"/>
          <w:color w:val="000000" w:themeColor="text1"/>
        </w:rPr>
        <w:t xml:space="preserve"> área da saúde, não tem mais condições de fazer longas viagens, mas que na Secretaria de Obras, infraestrutura e Saneame</w:t>
      </w:r>
      <w:r w:rsidR="0029145E" w:rsidRPr="000E4930">
        <w:rPr>
          <w:rFonts w:ascii="Arial" w:hAnsi="Arial"/>
          <w:color w:val="000000" w:themeColor="text1"/>
        </w:rPr>
        <w:t xml:space="preserve">nto serão bastante úteis, pois </w:t>
      </w:r>
      <w:r w:rsidRPr="000E4930">
        <w:rPr>
          <w:rFonts w:ascii="Arial" w:hAnsi="Arial"/>
          <w:color w:val="000000" w:themeColor="text1"/>
        </w:rPr>
        <w:t>seus serviços em sua grande maioria são locais, onde as exigências de deslocamento não são tão acentuadas.</w:t>
      </w:r>
    </w:p>
    <w:p w:rsidR="006E7500" w:rsidRPr="000E4930" w:rsidRDefault="006E7500" w:rsidP="006E7500">
      <w:pPr>
        <w:spacing w:after="120"/>
        <w:jc w:val="both"/>
        <w:rPr>
          <w:rFonts w:ascii="Arial" w:hAnsi="Arial"/>
          <w:color w:val="000000" w:themeColor="text1"/>
        </w:rPr>
      </w:pPr>
      <w:r w:rsidRPr="000E4930">
        <w:rPr>
          <w:rFonts w:ascii="Arial" w:hAnsi="Arial"/>
          <w:color w:val="000000" w:themeColor="text1"/>
        </w:rPr>
        <w:tab/>
        <w:t>Encontram-se no rol dos veículos a ser transferidos uma ambulância pequena, um veículo Fiesta e uma Van.</w:t>
      </w:r>
    </w:p>
    <w:p w:rsidR="006E7500" w:rsidRPr="000E4930" w:rsidRDefault="006E7500" w:rsidP="006E7500">
      <w:pPr>
        <w:spacing w:after="120"/>
        <w:jc w:val="both"/>
        <w:rPr>
          <w:rFonts w:ascii="Arial" w:hAnsi="Arial"/>
          <w:color w:val="000000" w:themeColor="text1"/>
        </w:rPr>
      </w:pPr>
      <w:r w:rsidRPr="000E4930">
        <w:rPr>
          <w:rFonts w:ascii="Arial" w:hAnsi="Arial"/>
          <w:color w:val="000000" w:themeColor="text1"/>
        </w:rPr>
        <w:tab/>
        <w:t xml:space="preserve">Os recursos arrecadados nesta operação serão reinvestidos pelo município na aquisição de um veículo </w:t>
      </w:r>
      <w:r w:rsidR="0019356D">
        <w:rPr>
          <w:rFonts w:ascii="Arial" w:hAnsi="Arial"/>
          <w:color w:val="000000" w:themeColor="text1"/>
        </w:rPr>
        <w:t>v</w:t>
      </w:r>
      <w:r w:rsidRPr="000E4930">
        <w:rPr>
          <w:rFonts w:ascii="Arial" w:hAnsi="Arial"/>
          <w:color w:val="000000" w:themeColor="text1"/>
        </w:rPr>
        <w:t>an 0km, devendo inclusive</w:t>
      </w:r>
      <w:r w:rsidR="00B5711E" w:rsidRPr="000E4930">
        <w:rPr>
          <w:rFonts w:ascii="Arial" w:hAnsi="Arial"/>
          <w:color w:val="000000" w:themeColor="text1"/>
        </w:rPr>
        <w:t xml:space="preserve"> diante da necessidade,</w:t>
      </w:r>
      <w:r w:rsidRPr="000E4930">
        <w:rPr>
          <w:rFonts w:ascii="Arial" w:hAnsi="Arial"/>
          <w:color w:val="000000" w:themeColor="text1"/>
        </w:rPr>
        <w:t xml:space="preserve"> </w:t>
      </w:r>
      <w:r w:rsidR="004D4436">
        <w:rPr>
          <w:rFonts w:ascii="Arial" w:hAnsi="Arial"/>
          <w:color w:val="000000" w:themeColor="text1"/>
        </w:rPr>
        <w:t xml:space="preserve">o Município </w:t>
      </w:r>
      <w:r w:rsidRPr="000E4930">
        <w:rPr>
          <w:rFonts w:ascii="Arial" w:hAnsi="Arial"/>
          <w:color w:val="000000" w:themeColor="text1"/>
        </w:rPr>
        <w:t>fazer a complementação de recursos financeiros necessários a nova aquisição.</w:t>
      </w:r>
    </w:p>
    <w:p w:rsidR="006E7500" w:rsidRPr="000E4930" w:rsidRDefault="006E7500" w:rsidP="006E7500">
      <w:pPr>
        <w:spacing w:after="120"/>
        <w:jc w:val="both"/>
        <w:rPr>
          <w:rFonts w:ascii="Arial" w:hAnsi="Arial"/>
          <w:color w:val="000000" w:themeColor="text1"/>
        </w:rPr>
      </w:pPr>
      <w:r w:rsidRPr="000E4930">
        <w:rPr>
          <w:rFonts w:ascii="Arial" w:hAnsi="Arial" w:cs="Arial"/>
          <w:color w:val="000000" w:themeColor="text1"/>
          <w:shd w:val="clear" w:color="auto" w:fill="FFFFFF"/>
        </w:rPr>
        <w:tab/>
        <w:t>Contamos com o seu apoio na aprovação deste projeto de lei, em breve.</w:t>
      </w:r>
    </w:p>
    <w:p w:rsidR="006E7500" w:rsidRPr="000E4930" w:rsidRDefault="006E7500" w:rsidP="006E7500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E4930">
        <w:rPr>
          <w:rFonts w:ascii="Arial" w:hAnsi="Arial" w:cs="Arial"/>
          <w:color w:val="000000" w:themeColor="text1"/>
          <w:shd w:val="clear" w:color="auto" w:fill="FFFFFF"/>
        </w:rPr>
        <w:tab/>
        <w:t>Sendo isso para o momento</w:t>
      </w:r>
      <w:r w:rsidR="00EB6429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270769" w:rsidRPr="000E4930" w:rsidRDefault="006E7500" w:rsidP="006E7500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E4930">
        <w:rPr>
          <w:rFonts w:ascii="Arial" w:hAnsi="Arial" w:cs="Arial"/>
          <w:color w:val="000000" w:themeColor="text1"/>
          <w:shd w:val="clear" w:color="auto" w:fill="FFFFFF"/>
        </w:rPr>
        <w:tab/>
      </w:r>
      <w:r w:rsidR="005466B3" w:rsidRPr="000E4930">
        <w:rPr>
          <w:rFonts w:ascii="Arial" w:hAnsi="Arial" w:cs="Arial"/>
          <w:color w:val="000000" w:themeColor="text1"/>
          <w:shd w:val="clear" w:color="auto" w:fill="FFFFFF"/>
        </w:rPr>
        <w:t>Atenciosamente.</w:t>
      </w:r>
    </w:p>
    <w:p w:rsidR="00E01E89" w:rsidRPr="00FC0AC7" w:rsidRDefault="00E01E89" w:rsidP="00E01E89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FC0AC7">
        <w:rPr>
          <w:rFonts w:ascii="Arial" w:hAnsi="Arial" w:cs="Arial"/>
          <w:bCs/>
          <w:color w:val="auto"/>
        </w:rPr>
        <w:t xml:space="preserve">Arroio do Padre, 14 de fevereiro de 2020. </w:t>
      </w:r>
    </w:p>
    <w:p w:rsidR="00E01E89" w:rsidRPr="00FC0AC7" w:rsidRDefault="00E01E89" w:rsidP="00E01E89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01E89" w:rsidRPr="00FC0AC7" w:rsidRDefault="00E01E89" w:rsidP="00E01E89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01E89" w:rsidRPr="00FC0AC7" w:rsidRDefault="00E01E89" w:rsidP="00E01E8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>_________________________</w:t>
      </w:r>
    </w:p>
    <w:p w:rsidR="00E01E89" w:rsidRPr="00FC0AC7" w:rsidRDefault="00E01E89" w:rsidP="00E01E8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FC0AC7">
        <w:rPr>
          <w:rFonts w:ascii="Arial" w:hAnsi="Arial" w:cs="Arial"/>
          <w:sz w:val="22"/>
          <w:szCs w:val="22"/>
        </w:rPr>
        <w:t>Aldrighi</w:t>
      </w:r>
      <w:proofErr w:type="spellEnd"/>
      <w:r w:rsidRPr="00FC0A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0AC7">
        <w:rPr>
          <w:rFonts w:ascii="Arial" w:hAnsi="Arial" w:cs="Arial"/>
          <w:sz w:val="22"/>
          <w:szCs w:val="22"/>
        </w:rPr>
        <w:t>Baschi</w:t>
      </w:r>
      <w:proofErr w:type="spellEnd"/>
    </w:p>
    <w:p w:rsidR="00E01E89" w:rsidRPr="00FC0AC7" w:rsidRDefault="00E01E89" w:rsidP="00E01E8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>Prefeito Municipal</w:t>
      </w:r>
    </w:p>
    <w:p w:rsidR="00E01E89" w:rsidRPr="00FC0AC7" w:rsidRDefault="00E01E89" w:rsidP="00E01E8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01E89" w:rsidRPr="00FC0AC7" w:rsidRDefault="00E01E89" w:rsidP="00E01E8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FC0AC7">
        <w:rPr>
          <w:rFonts w:ascii="Arial" w:hAnsi="Arial" w:cs="Arial"/>
          <w:b/>
          <w:bCs/>
          <w:i/>
          <w:color w:val="auto"/>
        </w:rPr>
        <w:t>Ao Sr.</w:t>
      </w: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 xml:space="preserve">Vilson </w:t>
      </w:r>
      <w:proofErr w:type="spellStart"/>
      <w:r w:rsidRPr="00FC0AC7">
        <w:rPr>
          <w:rFonts w:ascii="Arial" w:hAnsi="Arial" w:cs="Arial"/>
          <w:b/>
          <w:i/>
        </w:rPr>
        <w:t>Pieper</w:t>
      </w:r>
      <w:proofErr w:type="spellEnd"/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>Presidente da Câmara Municipal de Vereadores</w:t>
      </w: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>Arroio do Padre/RS</w:t>
      </w: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</w:p>
    <w:p w:rsidR="00E01E89" w:rsidRPr="00FC0AC7" w:rsidRDefault="00E01E89" w:rsidP="00E01E89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029E5AC6" wp14:editId="100D02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E89" w:rsidRPr="00FC0AC7" w:rsidRDefault="00E01E89" w:rsidP="00E01E89">
      <w:pPr>
        <w:spacing w:after="0" w:line="240" w:lineRule="auto"/>
        <w:rPr>
          <w:rFonts w:ascii="Arial" w:hAnsi="Arial" w:cs="Arial"/>
        </w:rPr>
      </w:pPr>
    </w:p>
    <w:p w:rsidR="00E01E89" w:rsidRPr="00FC0AC7" w:rsidRDefault="00E01E89" w:rsidP="00E01E89">
      <w:pPr>
        <w:spacing w:after="0" w:line="240" w:lineRule="auto"/>
        <w:rPr>
          <w:rFonts w:ascii="Arial" w:hAnsi="Arial" w:cs="Arial"/>
        </w:rPr>
      </w:pPr>
    </w:p>
    <w:p w:rsidR="00E01E89" w:rsidRPr="00FC0AC7" w:rsidRDefault="00E01E89" w:rsidP="00E01E89">
      <w:pPr>
        <w:spacing w:after="0" w:line="240" w:lineRule="auto"/>
        <w:rPr>
          <w:rFonts w:ascii="Arial" w:hAnsi="Arial" w:cs="Arial"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ESTADO DO RIO GRANDE DO SUL</w:t>
      </w: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MUNICÍPIO DE ARROIO DO PADRE</w:t>
      </w: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GABINETE DO PREFEITO</w:t>
      </w: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spacing w:after="0" w:line="240" w:lineRule="auto"/>
        <w:jc w:val="center"/>
        <w:rPr>
          <w:rFonts w:ascii="Arial" w:hAnsi="Arial" w:cs="Arial"/>
          <w:b/>
        </w:rPr>
      </w:pPr>
    </w:p>
    <w:p w:rsidR="00E01E89" w:rsidRPr="00FC0AC7" w:rsidRDefault="00E01E89" w:rsidP="00E01E8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C0AC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601BA">
        <w:rPr>
          <w:rFonts w:ascii="Arial" w:hAnsi="Arial" w:cs="Arial"/>
          <w:b/>
          <w:bCs/>
          <w:color w:val="auto"/>
          <w:u w:val="single"/>
        </w:rPr>
        <w:t>22</w:t>
      </w:r>
      <w:r w:rsidRPr="00FC0AC7">
        <w:rPr>
          <w:rFonts w:ascii="Arial" w:hAnsi="Arial" w:cs="Arial"/>
          <w:b/>
          <w:bCs/>
          <w:color w:val="auto"/>
          <w:u w:val="single"/>
        </w:rPr>
        <w:t>, DE 14 DE FEVEREIRO DE 2020.</w:t>
      </w:r>
    </w:p>
    <w:p w:rsidR="00E01E89" w:rsidRPr="00FC0AC7" w:rsidRDefault="007477A3" w:rsidP="00E01E89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 ação</w:t>
      </w:r>
      <w:r w:rsidR="00E01E89" w:rsidRPr="00FC0AC7">
        <w:rPr>
          <w:rFonts w:ascii="Arial" w:eastAsia="Calibri" w:hAnsi="Arial" w:cs="Arial"/>
          <w:lang w:eastAsia="en-US"/>
        </w:rPr>
        <w:t xml:space="preserve"> no anexo I – Programas, da Lei Municipal N° </w:t>
      </w:r>
      <w:r w:rsidR="00E01E89" w:rsidRPr="00FC0AC7">
        <w:rPr>
          <w:rFonts w:ascii="Arial" w:hAnsi="Arial" w:cs="Arial"/>
          <w:bCs/>
        </w:rPr>
        <w:t>2.069, de 30 de outubro de 2019</w:t>
      </w:r>
      <w:r w:rsidR="00E01E89" w:rsidRPr="00FC0AC7">
        <w:rPr>
          <w:rFonts w:ascii="Arial" w:eastAsia="Calibri" w:hAnsi="Arial" w:cs="Arial"/>
          <w:lang w:eastAsia="en-US"/>
        </w:rPr>
        <w:t>, Lei de Diretrizes Orçamentárias de 2020.</w:t>
      </w:r>
    </w:p>
    <w:p w:rsidR="00E01E89" w:rsidRPr="00FC0AC7" w:rsidRDefault="00E01E89" w:rsidP="00E01E89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E01E89" w:rsidRPr="00FC0AC7" w:rsidRDefault="00E01E89" w:rsidP="00E01E89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FC0AC7">
        <w:rPr>
          <w:rFonts w:ascii="Arial" w:eastAsia="Calibri" w:hAnsi="Arial" w:cs="Arial"/>
          <w:b/>
          <w:lang w:eastAsia="en-US"/>
        </w:rPr>
        <w:t>Art. 1</w:t>
      </w:r>
      <w:r w:rsidR="007477A3">
        <w:rPr>
          <w:rFonts w:ascii="Arial" w:eastAsia="Calibri" w:hAnsi="Arial" w:cs="Arial"/>
          <w:lang w:eastAsia="en-US"/>
        </w:rPr>
        <w:t>° Fica criado a nova ação</w:t>
      </w:r>
      <w:r w:rsidRPr="00FC0AC7">
        <w:rPr>
          <w:rFonts w:ascii="Arial" w:eastAsia="Calibri" w:hAnsi="Arial" w:cs="Arial"/>
          <w:lang w:eastAsia="en-US"/>
        </w:rPr>
        <w:t xml:space="preserve"> no anexo I – Programas, da Lei Municipal N° </w:t>
      </w:r>
      <w:r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eastAsia="Calibri" w:hAnsi="Arial" w:cs="Arial"/>
          <w:lang w:eastAsia="en-US"/>
        </w:rPr>
        <w:t>, que dispõe sobre as Diretrizes Orçamentárias para o exercício de 2020, com sua denominação e respectivo valor, conforme o anexo I desta Lei.</w:t>
      </w:r>
    </w:p>
    <w:p w:rsidR="00E01E89" w:rsidRPr="00FC0AC7" w:rsidRDefault="00E01E89" w:rsidP="00E01E8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E01E89" w:rsidRDefault="00E01E89" w:rsidP="00E01E8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C0AC7">
        <w:rPr>
          <w:rFonts w:ascii="Arial" w:hAnsi="Arial" w:cs="Arial"/>
          <w:sz w:val="22"/>
          <w:szCs w:val="22"/>
        </w:rPr>
        <w:t>Servirão</w:t>
      </w:r>
      <w:r w:rsidR="007477A3">
        <w:rPr>
          <w:rFonts w:ascii="Arial" w:hAnsi="Arial" w:cs="Arial"/>
          <w:sz w:val="22"/>
          <w:szCs w:val="22"/>
        </w:rPr>
        <w:t xml:space="preserve"> de cobertura para a criação da nova ação</w:t>
      </w:r>
      <w:r w:rsidRPr="00FC0AC7">
        <w:rPr>
          <w:rFonts w:ascii="Arial" w:hAnsi="Arial" w:cs="Arial"/>
          <w:sz w:val="22"/>
          <w:szCs w:val="22"/>
        </w:rPr>
        <w:t xml:space="preserve">, de que o art. 1° desta Lei, </w:t>
      </w:r>
      <w:r w:rsidRPr="00F4004F">
        <w:rPr>
          <w:rFonts w:ascii="Arial" w:hAnsi="Arial" w:cs="Arial"/>
          <w:sz w:val="22"/>
          <w:szCs w:val="22"/>
        </w:rPr>
        <w:t xml:space="preserve">recursos provenientes do superávit financeiro verificado no exercício de 2019, no valor de </w:t>
      </w:r>
      <w:r w:rsidR="007477A3" w:rsidRPr="00F4004F">
        <w:rPr>
          <w:rFonts w:ascii="Arial" w:hAnsi="Arial" w:cs="Arial"/>
          <w:sz w:val="22"/>
          <w:szCs w:val="22"/>
        </w:rPr>
        <w:t xml:space="preserve">R$ </w:t>
      </w:r>
      <w:r w:rsidR="007477A3">
        <w:rPr>
          <w:rFonts w:ascii="Arial" w:hAnsi="Arial" w:cs="Arial"/>
          <w:sz w:val="22"/>
          <w:szCs w:val="22"/>
        </w:rPr>
        <w:t>103.000,00 (cento e três mil reais</w:t>
      </w:r>
      <w:r w:rsidR="007477A3" w:rsidRPr="00F4004F">
        <w:rPr>
          <w:rFonts w:ascii="Arial" w:hAnsi="Arial" w:cs="Arial"/>
          <w:sz w:val="22"/>
          <w:szCs w:val="22"/>
        </w:rPr>
        <w:t>) na Fonte de Recurso: 0001- Livre.</w:t>
      </w:r>
    </w:p>
    <w:p w:rsidR="00E01E89" w:rsidRPr="00FC0AC7" w:rsidRDefault="00E01E89" w:rsidP="00E01E8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01E89" w:rsidRDefault="00E01E89" w:rsidP="00E01E89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FC0AC7">
        <w:rPr>
          <w:rFonts w:ascii="Arial" w:eastAsia="Calibri" w:hAnsi="Arial" w:cs="Arial"/>
          <w:sz w:val="22"/>
          <w:szCs w:val="22"/>
          <w:lang w:eastAsia="en-US"/>
        </w:rPr>
        <w:t>Esta Lei entra em vigor na data de sua publicação.</w:t>
      </w:r>
    </w:p>
    <w:p w:rsidR="00E01E89" w:rsidRPr="00FC0AC7" w:rsidRDefault="00E01E89" w:rsidP="00E01E89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01E89" w:rsidRPr="00FC0AC7" w:rsidRDefault="00E01E89" w:rsidP="00E01E89">
      <w:pPr>
        <w:spacing w:after="0"/>
        <w:jc w:val="right"/>
        <w:rPr>
          <w:rFonts w:ascii="Arial" w:hAnsi="Arial" w:cs="Arial"/>
        </w:rPr>
      </w:pPr>
      <w:r w:rsidRPr="00FC0AC7">
        <w:rPr>
          <w:rFonts w:ascii="Arial" w:hAnsi="Arial" w:cs="Arial"/>
        </w:rPr>
        <w:t>Arroio do Padre, 14 de fevereiro de 2020.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>Visto técnico: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C0AC7">
        <w:rPr>
          <w:rFonts w:ascii="Arial" w:hAnsi="Arial" w:cs="Arial"/>
        </w:rPr>
        <w:t>Loutar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Prieb</w:t>
      </w:r>
      <w:proofErr w:type="spellEnd"/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Secretário de Administração, Planejamento, 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Finanças, Gestão e Tributos.                   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     </w:t>
      </w:r>
    </w:p>
    <w:p w:rsidR="00E01E89" w:rsidRPr="00FC0AC7" w:rsidRDefault="00E01E89" w:rsidP="00E01E8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E01E89" w:rsidRPr="00FC0AC7" w:rsidRDefault="00E01E89" w:rsidP="00E01E8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Leonir </w:t>
      </w:r>
      <w:proofErr w:type="spellStart"/>
      <w:r w:rsidRPr="00FC0AC7">
        <w:rPr>
          <w:rFonts w:ascii="Arial" w:hAnsi="Arial" w:cs="Arial"/>
        </w:rPr>
        <w:t>Aldrighi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Baschi</w:t>
      </w:r>
      <w:proofErr w:type="spellEnd"/>
    </w:p>
    <w:p w:rsidR="00E01E89" w:rsidRPr="00FC0AC7" w:rsidRDefault="00E01E89" w:rsidP="00E01E8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>Prefeito Municipal</w:t>
      </w:r>
    </w:p>
    <w:p w:rsidR="00E01E89" w:rsidRPr="00FC0AC7" w:rsidRDefault="00E01E89" w:rsidP="00E01E89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Default="00E01E89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256053" w:rsidRDefault="00256053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256053" w:rsidRPr="00FC0AC7" w:rsidRDefault="00256053" w:rsidP="00E01E89">
      <w:pPr>
        <w:spacing w:line="240" w:lineRule="auto"/>
        <w:rPr>
          <w:rFonts w:ascii="Arial" w:hAnsi="Arial" w:cs="Arial"/>
          <w:b/>
          <w:lang w:eastAsia="en-US"/>
        </w:rPr>
      </w:pPr>
    </w:p>
    <w:p w:rsidR="00E01E89" w:rsidRPr="00FC0AC7" w:rsidRDefault="00E01E89" w:rsidP="00E01E89">
      <w:pPr>
        <w:spacing w:line="240" w:lineRule="auto"/>
        <w:rPr>
          <w:rFonts w:ascii="Arial" w:eastAsia="Calibri" w:hAnsi="Arial" w:cs="Arial"/>
          <w:lang w:eastAsia="en-US"/>
        </w:rPr>
      </w:pPr>
    </w:p>
    <w:p w:rsidR="00E01E89" w:rsidRPr="00FC0AC7" w:rsidRDefault="00E01E89" w:rsidP="00E01E89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01E89" w:rsidRPr="00FC0AC7" w:rsidRDefault="00E01E89" w:rsidP="00E01E89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01E89" w:rsidRDefault="00256053" w:rsidP="00E01E89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ANEXO I – PROJETO DE LEI 22</w:t>
      </w:r>
      <w:r w:rsidR="00E01E89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p w:rsidR="00256053" w:rsidRDefault="00256053" w:rsidP="00E01E89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978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"/>
        <w:gridCol w:w="3841"/>
        <w:gridCol w:w="1281"/>
        <w:gridCol w:w="1610"/>
        <w:gridCol w:w="1436"/>
      </w:tblGrid>
      <w:tr w:rsidR="00256053" w:rsidRPr="00256053" w:rsidTr="00256053">
        <w:trPr>
          <w:trHeight w:val="504"/>
        </w:trPr>
        <w:tc>
          <w:tcPr>
            <w:tcW w:w="16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56053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168" w:type="dxa"/>
            <w:gridSpan w:val="4"/>
            <w:shd w:val="clear" w:color="auto" w:fill="auto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56053"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</w:tr>
      <w:tr w:rsidR="00256053" w:rsidRPr="00256053" w:rsidTr="00256053">
        <w:trPr>
          <w:trHeight w:val="1395"/>
        </w:trPr>
        <w:tc>
          <w:tcPr>
            <w:tcW w:w="16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56053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168" w:type="dxa"/>
            <w:gridSpan w:val="4"/>
            <w:shd w:val="clear" w:color="auto" w:fill="auto"/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56053">
              <w:rPr>
                <w:rFonts w:cs="Calibri"/>
                <w:b/>
                <w:bCs/>
                <w:sz w:val="20"/>
                <w:szCs w:val="20"/>
              </w:rPr>
              <w:t xml:space="preserve">Manter em boas condições de trafegabilidade as estradas municipais, </w:t>
            </w:r>
            <w:proofErr w:type="spellStart"/>
            <w:r w:rsidRPr="00256053">
              <w:rPr>
                <w:rFonts w:cs="Calibri"/>
                <w:b/>
                <w:bCs/>
                <w:sz w:val="20"/>
                <w:szCs w:val="20"/>
              </w:rPr>
              <w:t>ensaibramento</w:t>
            </w:r>
            <w:proofErr w:type="spellEnd"/>
            <w:r w:rsidRPr="00256053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56053">
              <w:rPr>
                <w:rFonts w:cs="Calibri"/>
                <w:b/>
                <w:bCs/>
                <w:sz w:val="20"/>
                <w:szCs w:val="20"/>
              </w:rPr>
              <w:t>cascalhamento</w:t>
            </w:r>
            <w:proofErr w:type="spellEnd"/>
            <w:r w:rsidRPr="00256053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56053">
              <w:rPr>
                <w:rFonts w:cs="Calibri"/>
                <w:b/>
                <w:bCs/>
                <w:sz w:val="20"/>
                <w:szCs w:val="20"/>
              </w:rPr>
              <w:t>patrolamento</w:t>
            </w:r>
            <w:proofErr w:type="spellEnd"/>
            <w:r w:rsidRPr="00256053">
              <w:rPr>
                <w:rFonts w:cs="Calibri"/>
                <w:b/>
                <w:bCs/>
                <w:sz w:val="20"/>
                <w:szCs w:val="20"/>
              </w:rPr>
              <w:t>, pavimentação e limpeza das estradas, conservação de pontes e bueiros e aquisição de equipamentos, visando a garantia de níveis de qualidade condizentes com as melhores práticas do setor, contribuindo para a melhoria dos níveis de segurança e reduzindo os custos com restauração. Contratação de serviços especializados para atender as necessidades do programa. Executar ações que visem a melhoria das vias urbanas.</w:t>
            </w:r>
          </w:p>
        </w:tc>
      </w:tr>
      <w:tr w:rsidR="00256053" w:rsidRPr="00256053" w:rsidTr="00256053">
        <w:trPr>
          <w:trHeight w:val="267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053" w:rsidRPr="00256053" w:rsidTr="00256053">
        <w:trPr>
          <w:trHeight w:val="252"/>
        </w:trPr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6053" w:rsidRPr="00256053" w:rsidRDefault="00256053" w:rsidP="00256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TIPO (*)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56053" w:rsidRPr="00256053" w:rsidRDefault="00256053" w:rsidP="00256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Ação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6053" w:rsidRPr="00256053" w:rsidRDefault="00256053" w:rsidP="00256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Unidade de Medida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56053" w:rsidRPr="00256053" w:rsidRDefault="00256053" w:rsidP="00256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256053" w:rsidRPr="00256053" w:rsidTr="00256053">
        <w:trPr>
          <w:trHeight w:val="252"/>
        </w:trPr>
        <w:tc>
          <w:tcPr>
            <w:tcW w:w="1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56053" w:rsidRPr="00256053" w:rsidRDefault="00256053" w:rsidP="00256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56053" w:rsidRPr="00256053" w:rsidRDefault="00256053" w:rsidP="00256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256053" w:rsidRPr="00256053" w:rsidTr="00256053">
        <w:trPr>
          <w:trHeight w:val="267"/>
        </w:trPr>
        <w:tc>
          <w:tcPr>
            <w:tcW w:w="16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56053" w:rsidRPr="00256053" w:rsidRDefault="00256053" w:rsidP="00256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Produto</w:t>
            </w: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56053" w:rsidRPr="00256053" w:rsidRDefault="00256053" w:rsidP="00256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6053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56053" w:rsidRPr="00256053" w:rsidTr="00256053">
        <w:trPr>
          <w:trHeight w:val="47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color w:val="000000" w:themeColor="text1"/>
                <w:sz w:val="18"/>
                <w:szCs w:val="18"/>
              </w:rPr>
              <w:t>1.722 - Transferência de Veículos Entre Secretarias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color w:val="000000" w:themeColor="text1"/>
                <w:sz w:val="18"/>
                <w:szCs w:val="18"/>
              </w:rPr>
              <w:t>Unid.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Meta Física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53" w:rsidRPr="00256053" w:rsidRDefault="00256053" w:rsidP="00256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256053" w:rsidRPr="00256053" w:rsidTr="00FB01A9">
        <w:trPr>
          <w:trHeight w:val="37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color w:val="000000" w:themeColor="text1"/>
                <w:sz w:val="18"/>
                <w:szCs w:val="18"/>
              </w:rPr>
              <w:t>Veículos Transferidos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53" w:rsidRPr="00256053" w:rsidRDefault="00256053" w:rsidP="0025605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53" w:rsidRPr="00256053" w:rsidRDefault="00256053" w:rsidP="00256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6053">
              <w:rPr>
                <w:rFonts w:ascii="Arial" w:hAnsi="Arial" w:cs="Arial"/>
                <w:color w:val="000000" w:themeColor="text1"/>
                <w:sz w:val="18"/>
                <w:szCs w:val="18"/>
              </w:rPr>
              <w:t>R$ 103.000</w:t>
            </w:r>
          </w:p>
        </w:tc>
      </w:tr>
    </w:tbl>
    <w:p w:rsidR="00256053" w:rsidRPr="00FC0AC7" w:rsidRDefault="00256053" w:rsidP="00E01E89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E4EF2" w:rsidRPr="00E67FBC" w:rsidRDefault="002E4EF2" w:rsidP="00E01E89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</w:rPr>
      </w:pPr>
    </w:p>
    <w:sectPr w:rsidR="002E4EF2" w:rsidRPr="00E67FBC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A0" w:rsidRDefault="009E6EA0">
      <w:pPr>
        <w:spacing w:after="0" w:line="240" w:lineRule="auto"/>
      </w:pPr>
      <w:r>
        <w:separator/>
      </w:r>
    </w:p>
  </w:endnote>
  <w:endnote w:type="continuationSeparator" w:id="0">
    <w:p w:rsidR="009E6EA0" w:rsidRDefault="009E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A0" w:rsidRDefault="009E6EA0">
      <w:pPr>
        <w:spacing w:after="0" w:line="240" w:lineRule="auto"/>
      </w:pPr>
      <w:r>
        <w:separator/>
      </w:r>
    </w:p>
  </w:footnote>
  <w:footnote w:type="continuationSeparator" w:id="0">
    <w:p w:rsidR="009E6EA0" w:rsidRDefault="009E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2C4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E61"/>
    <w:rsid w:val="000E3FC9"/>
    <w:rsid w:val="000E4930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57B45"/>
    <w:rsid w:val="001601BA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56D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6053"/>
    <w:rsid w:val="00260967"/>
    <w:rsid w:val="00260C0B"/>
    <w:rsid w:val="00260E17"/>
    <w:rsid w:val="00260FD5"/>
    <w:rsid w:val="002613A5"/>
    <w:rsid w:val="00264582"/>
    <w:rsid w:val="00265C30"/>
    <w:rsid w:val="0026626B"/>
    <w:rsid w:val="00266B9F"/>
    <w:rsid w:val="00266DC8"/>
    <w:rsid w:val="002700A8"/>
    <w:rsid w:val="00270769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145E"/>
    <w:rsid w:val="002B5275"/>
    <w:rsid w:val="002B5A03"/>
    <w:rsid w:val="002B6293"/>
    <w:rsid w:val="002C019E"/>
    <w:rsid w:val="002C0362"/>
    <w:rsid w:val="002C310E"/>
    <w:rsid w:val="002D0BDD"/>
    <w:rsid w:val="002D2D39"/>
    <w:rsid w:val="002D2EC3"/>
    <w:rsid w:val="002D3653"/>
    <w:rsid w:val="002D55C3"/>
    <w:rsid w:val="002D7DDE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F1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3F42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0C86"/>
    <w:rsid w:val="004D3A65"/>
    <w:rsid w:val="004D4436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1A2D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466B3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E7500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477A3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AC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E6EA0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259CC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7792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56E5"/>
    <w:rsid w:val="00B5711E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75D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456"/>
    <w:rsid w:val="00C3281B"/>
    <w:rsid w:val="00C339B7"/>
    <w:rsid w:val="00C40C5F"/>
    <w:rsid w:val="00C40D5F"/>
    <w:rsid w:val="00C41402"/>
    <w:rsid w:val="00C4224F"/>
    <w:rsid w:val="00C4494B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0397"/>
    <w:rsid w:val="00D71AD5"/>
    <w:rsid w:val="00D72B14"/>
    <w:rsid w:val="00D72E89"/>
    <w:rsid w:val="00D74CFC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4BD3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1E89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7ED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A88"/>
    <w:rsid w:val="00EB14F8"/>
    <w:rsid w:val="00EB3FD9"/>
    <w:rsid w:val="00EB548E"/>
    <w:rsid w:val="00EB642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4C9D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01A9"/>
    <w:rsid w:val="00FB136E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DB25-ECFF-46E3-B764-8DC8C740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27</cp:revision>
  <cp:lastPrinted>2020-01-13T15:28:00Z</cp:lastPrinted>
  <dcterms:created xsi:type="dcterms:W3CDTF">2020-02-10T14:24:00Z</dcterms:created>
  <dcterms:modified xsi:type="dcterms:W3CDTF">2020-02-17T13:09:00Z</dcterms:modified>
</cp:coreProperties>
</file>