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C8E0" w14:textId="55A79BBB" w:rsidR="00285062" w:rsidRDefault="008047FF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18732FA5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766FAF2" w14:textId="11145FB0"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14:paraId="15099385" w14:textId="77777777" w:rsidR="00F01919" w:rsidRPr="00A669D2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8047FF">
      <w:pPr>
        <w:spacing w:after="0" w:line="240" w:lineRule="auto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36A16B35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99AA05A" w14:textId="77777777" w:rsidR="002501DA" w:rsidRPr="00A669D2" w:rsidRDefault="002501D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AA7F848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93FE2">
        <w:rPr>
          <w:rFonts w:ascii="Arial" w:hAnsi="Arial" w:cs="Arial"/>
          <w:b/>
          <w:bCs/>
          <w:color w:val="auto"/>
          <w:u w:val="single"/>
        </w:rPr>
        <w:t>01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5C24A48A" w14:textId="3659B381" w:rsidR="00E62895" w:rsidRDefault="003263A9" w:rsidP="0028255E">
      <w:pPr>
        <w:spacing w:after="0"/>
        <w:ind w:left="3828" w:firstLine="708"/>
        <w:jc w:val="both"/>
        <w:rPr>
          <w:rFonts w:ascii="Arial" w:hAnsi="Arial" w:cs="Arial"/>
        </w:rPr>
      </w:pPr>
      <w:bookmarkStart w:id="0" w:name="__DdeLink__412_2654786557"/>
      <w:r w:rsidRPr="00493FE2">
        <w:rPr>
          <w:rFonts w:ascii="Arial" w:hAnsi="Arial" w:cs="Arial"/>
        </w:rPr>
        <w:t>A</w:t>
      </w:r>
      <w:bookmarkEnd w:id="0"/>
      <w:r w:rsidRPr="00493FE2">
        <w:rPr>
          <w:rFonts w:ascii="Arial" w:hAnsi="Arial" w:cs="Arial"/>
        </w:rPr>
        <w:t xml:space="preserve">ltera </w:t>
      </w:r>
      <w:r w:rsidR="00E62895">
        <w:rPr>
          <w:rFonts w:ascii="Arial" w:hAnsi="Arial" w:cs="Arial"/>
        </w:rPr>
        <w:t>a Lei Municipal nº 962, de 04 de novembro de 2009, que estabelece o Plano de Carreira do Magistério Público do Município de Arroio do Padre, alterando a redação do seu art. 13, renomeando o seu parágrafo único, criando seus parágrafos 2º e 3º, alterando o §1º do seu art. 21, alterando o §2º do seu art. 36 e ainda acresce o seu art. 21 A.</w:t>
      </w:r>
    </w:p>
    <w:p w14:paraId="4A21B753" w14:textId="77777777" w:rsidR="003263A9" w:rsidRPr="00493FE2" w:rsidRDefault="003263A9" w:rsidP="0028255E">
      <w:pPr>
        <w:spacing w:after="0"/>
        <w:ind w:left="4248"/>
        <w:jc w:val="both"/>
        <w:rPr>
          <w:rFonts w:ascii="Arial" w:hAnsi="Arial" w:cs="Arial"/>
          <w:b/>
          <w:bCs/>
        </w:rPr>
      </w:pPr>
    </w:p>
    <w:p w14:paraId="0A82D9D3" w14:textId="1C25AAD6" w:rsidR="003263A9" w:rsidRPr="00493FE2" w:rsidRDefault="003263A9" w:rsidP="0028255E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93FE2">
        <w:rPr>
          <w:rFonts w:ascii="Arial" w:hAnsi="Arial" w:cs="Arial"/>
          <w:b/>
          <w:sz w:val="22"/>
          <w:szCs w:val="22"/>
        </w:rPr>
        <w:t>Art.</w:t>
      </w:r>
      <w:r w:rsidR="00493FE2" w:rsidRPr="00493FE2">
        <w:rPr>
          <w:rFonts w:ascii="Arial" w:hAnsi="Arial" w:cs="Arial"/>
          <w:b/>
          <w:sz w:val="22"/>
          <w:szCs w:val="22"/>
        </w:rPr>
        <w:t xml:space="preserve"> </w:t>
      </w:r>
      <w:r w:rsidRPr="00493FE2">
        <w:rPr>
          <w:rFonts w:ascii="Arial" w:hAnsi="Arial" w:cs="Arial"/>
          <w:b/>
          <w:sz w:val="22"/>
          <w:szCs w:val="22"/>
        </w:rPr>
        <w:t>1º</w:t>
      </w:r>
      <w:r w:rsidRPr="00493FE2">
        <w:rPr>
          <w:rFonts w:ascii="Arial" w:hAnsi="Arial" w:cs="Arial"/>
          <w:sz w:val="22"/>
          <w:szCs w:val="22"/>
        </w:rPr>
        <w:t xml:space="preserve"> A presente Lei altera os arts. 13</w:t>
      </w:r>
      <w:r w:rsidR="00E62895">
        <w:rPr>
          <w:rFonts w:ascii="Arial" w:hAnsi="Arial" w:cs="Arial"/>
          <w:sz w:val="22"/>
          <w:szCs w:val="22"/>
        </w:rPr>
        <w:t>,</w:t>
      </w:r>
      <w:r w:rsidRPr="00493FE2">
        <w:rPr>
          <w:rFonts w:ascii="Arial" w:hAnsi="Arial" w:cs="Arial"/>
          <w:sz w:val="22"/>
          <w:szCs w:val="22"/>
        </w:rPr>
        <w:t xml:space="preserve"> 21 </w:t>
      </w:r>
      <w:r w:rsidR="00E62895">
        <w:rPr>
          <w:rFonts w:ascii="Arial" w:hAnsi="Arial" w:cs="Arial"/>
          <w:sz w:val="22"/>
          <w:szCs w:val="22"/>
        </w:rPr>
        <w:t xml:space="preserve">e 36 </w:t>
      </w:r>
      <w:r w:rsidRPr="00493FE2">
        <w:rPr>
          <w:rFonts w:ascii="Arial" w:hAnsi="Arial" w:cs="Arial"/>
          <w:sz w:val="22"/>
          <w:szCs w:val="22"/>
        </w:rPr>
        <w:t>e acresce o art. 21 A, da Lei Municipal nº 962</w:t>
      </w:r>
      <w:r w:rsidR="00A47F07">
        <w:rPr>
          <w:rFonts w:ascii="Arial" w:hAnsi="Arial" w:cs="Arial"/>
          <w:sz w:val="22"/>
          <w:szCs w:val="22"/>
        </w:rPr>
        <w:t>,</w:t>
      </w:r>
      <w:r w:rsidRPr="00493FE2">
        <w:rPr>
          <w:rFonts w:ascii="Arial" w:hAnsi="Arial" w:cs="Arial"/>
          <w:sz w:val="22"/>
          <w:szCs w:val="22"/>
        </w:rPr>
        <w:t xml:space="preserve"> de 04 de novembro de 2009, que estabelece O Plano de Carreira do Magistério Público do município de Arroio do Padre e institui o respectivo quadro de cargos e funções e da outras providências.</w:t>
      </w:r>
    </w:p>
    <w:p w14:paraId="51E9BBE8" w14:textId="0C6C3210" w:rsidR="003263A9" w:rsidRPr="00493FE2" w:rsidRDefault="003263A9" w:rsidP="0028255E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93FE2">
        <w:rPr>
          <w:rFonts w:ascii="Arial" w:hAnsi="Arial" w:cs="Arial"/>
          <w:b/>
          <w:sz w:val="22"/>
          <w:szCs w:val="22"/>
        </w:rPr>
        <w:t>Art.</w:t>
      </w:r>
      <w:r w:rsidR="00493FE2">
        <w:rPr>
          <w:rFonts w:ascii="Arial" w:hAnsi="Arial" w:cs="Arial"/>
          <w:b/>
          <w:sz w:val="22"/>
          <w:szCs w:val="22"/>
        </w:rPr>
        <w:t xml:space="preserve"> </w:t>
      </w:r>
      <w:r w:rsidRPr="00493FE2">
        <w:rPr>
          <w:rFonts w:ascii="Arial" w:hAnsi="Arial" w:cs="Arial"/>
          <w:b/>
          <w:sz w:val="22"/>
          <w:szCs w:val="22"/>
        </w:rPr>
        <w:t>2°</w:t>
      </w:r>
      <w:r w:rsidRPr="00493FE2">
        <w:rPr>
          <w:rFonts w:ascii="Arial" w:hAnsi="Arial" w:cs="Arial"/>
          <w:sz w:val="22"/>
          <w:szCs w:val="22"/>
        </w:rPr>
        <w:t xml:space="preserve"> O art. 13</w:t>
      </w:r>
      <w:r w:rsidR="007C0447">
        <w:rPr>
          <w:rFonts w:ascii="Arial" w:hAnsi="Arial" w:cs="Arial"/>
          <w:sz w:val="22"/>
          <w:szCs w:val="22"/>
        </w:rPr>
        <w:t>,</w:t>
      </w:r>
      <w:r w:rsidR="00967ABA">
        <w:rPr>
          <w:rFonts w:ascii="Arial" w:hAnsi="Arial" w:cs="Arial"/>
          <w:sz w:val="22"/>
          <w:szCs w:val="22"/>
        </w:rPr>
        <w:t xml:space="preserve"> caput</w:t>
      </w:r>
      <w:r w:rsidRPr="00493FE2">
        <w:rPr>
          <w:rFonts w:ascii="Arial" w:hAnsi="Arial" w:cs="Arial"/>
          <w:sz w:val="22"/>
          <w:szCs w:val="22"/>
        </w:rPr>
        <w:t>, da Lei Municipal nº 962</w:t>
      </w:r>
      <w:r w:rsidR="00A47F07">
        <w:rPr>
          <w:rFonts w:ascii="Arial" w:hAnsi="Arial" w:cs="Arial"/>
          <w:sz w:val="22"/>
          <w:szCs w:val="22"/>
        </w:rPr>
        <w:t>,</w:t>
      </w:r>
      <w:r w:rsidRPr="00493FE2">
        <w:rPr>
          <w:rFonts w:ascii="Arial" w:hAnsi="Arial" w:cs="Arial"/>
          <w:sz w:val="22"/>
          <w:szCs w:val="22"/>
        </w:rPr>
        <w:t xml:space="preserve"> de 04 de novembro de 2009 passará a ter vigência com a seguinte redação:</w:t>
      </w:r>
    </w:p>
    <w:p w14:paraId="22C78425" w14:textId="3DFB6819" w:rsidR="003263A9" w:rsidRPr="00493FE2" w:rsidRDefault="003263A9" w:rsidP="0028255E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>Art. 13</w:t>
      </w:r>
      <w:r w:rsidR="00535F8F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3FE2">
        <w:rPr>
          <w:rFonts w:ascii="Arial" w:hAnsi="Arial" w:cs="Arial"/>
          <w:i/>
          <w:iCs/>
          <w:sz w:val="22"/>
          <w:szCs w:val="22"/>
        </w:rPr>
        <w:t>A mudança de classe importará em uma retribuição pecuniária aos profissionais da educação (professores) nas seguintes condições e valores:</w:t>
      </w:r>
    </w:p>
    <w:tbl>
      <w:tblPr>
        <w:tblW w:w="79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3"/>
      </w:tblGrid>
      <w:tr w:rsidR="003263A9" w:rsidRPr="00493FE2" w14:paraId="13AE83F7" w14:textId="77777777" w:rsidTr="00E93D1B">
        <w:trPr>
          <w:jc w:val="right"/>
        </w:trPr>
        <w:tc>
          <w:tcPr>
            <w:tcW w:w="7933" w:type="dxa"/>
          </w:tcPr>
          <w:p w14:paraId="417A80DD" w14:textId="2CE56739" w:rsidR="003263A9" w:rsidRPr="00493FE2" w:rsidRDefault="003263A9" w:rsidP="0028255E">
            <w:pPr>
              <w:pStyle w:val="Contedodatabela"/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93FE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 – Cinco anos para a classe “B” – Gratificação de R$</w:t>
            </w:r>
            <w:r w:rsidR="00B85EB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167EA8">
              <w:rPr>
                <w:rFonts w:ascii="Arial" w:hAnsi="Arial" w:cs="Arial"/>
                <w:i/>
                <w:iCs/>
                <w:sz w:val="22"/>
                <w:szCs w:val="22"/>
              </w:rPr>
              <w:t>79,4</w:t>
            </w:r>
            <w:r w:rsidR="00E62895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</w:tr>
      <w:tr w:rsidR="003263A9" w:rsidRPr="00493FE2" w14:paraId="67D5D8B9" w14:textId="77777777" w:rsidTr="00E93D1B">
        <w:trPr>
          <w:jc w:val="right"/>
        </w:trPr>
        <w:tc>
          <w:tcPr>
            <w:tcW w:w="7933" w:type="dxa"/>
          </w:tcPr>
          <w:p w14:paraId="290960DD" w14:textId="74AA2830" w:rsidR="003263A9" w:rsidRPr="00493FE2" w:rsidRDefault="003263A9" w:rsidP="0028255E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493FE2">
              <w:rPr>
                <w:rFonts w:ascii="Arial" w:hAnsi="Arial" w:cs="Arial"/>
                <w:i/>
                <w:iCs/>
              </w:rPr>
              <w:t xml:space="preserve"> II – Cinco anos para a classe “C” – Gratificação de R$</w:t>
            </w:r>
            <w:r w:rsidR="00B85EB3">
              <w:rPr>
                <w:rFonts w:ascii="Arial" w:hAnsi="Arial" w:cs="Arial"/>
                <w:i/>
                <w:iCs/>
              </w:rPr>
              <w:t xml:space="preserve"> </w:t>
            </w:r>
            <w:r w:rsidR="00167EA8">
              <w:rPr>
                <w:rFonts w:ascii="Arial" w:hAnsi="Arial" w:cs="Arial"/>
                <w:i/>
                <w:iCs/>
              </w:rPr>
              <w:t>127,06</w:t>
            </w:r>
          </w:p>
        </w:tc>
      </w:tr>
      <w:tr w:rsidR="003263A9" w:rsidRPr="00493FE2" w14:paraId="0F5E2D21" w14:textId="77777777" w:rsidTr="00E93D1B">
        <w:trPr>
          <w:jc w:val="right"/>
        </w:trPr>
        <w:tc>
          <w:tcPr>
            <w:tcW w:w="7933" w:type="dxa"/>
          </w:tcPr>
          <w:p w14:paraId="11E81444" w14:textId="6D0E72A5" w:rsidR="003263A9" w:rsidRPr="00493FE2" w:rsidRDefault="003263A9" w:rsidP="0028255E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493FE2">
              <w:rPr>
                <w:rFonts w:ascii="Arial" w:hAnsi="Arial" w:cs="Arial"/>
                <w:i/>
                <w:iCs/>
              </w:rPr>
              <w:t xml:space="preserve"> III – Cinco anos para a classe “D” – Gratificação de R$</w:t>
            </w:r>
            <w:r w:rsidR="00B85EB3">
              <w:rPr>
                <w:rFonts w:ascii="Arial" w:hAnsi="Arial" w:cs="Arial"/>
                <w:i/>
                <w:iCs/>
              </w:rPr>
              <w:t xml:space="preserve"> </w:t>
            </w:r>
            <w:r w:rsidR="00167EA8">
              <w:rPr>
                <w:rFonts w:ascii="Arial" w:hAnsi="Arial" w:cs="Arial"/>
                <w:i/>
                <w:iCs/>
              </w:rPr>
              <w:t>174,71</w:t>
            </w:r>
          </w:p>
        </w:tc>
      </w:tr>
      <w:tr w:rsidR="003263A9" w:rsidRPr="00493FE2" w14:paraId="38E55BC7" w14:textId="77777777" w:rsidTr="00E93D1B">
        <w:trPr>
          <w:jc w:val="right"/>
        </w:trPr>
        <w:tc>
          <w:tcPr>
            <w:tcW w:w="7933" w:type="dxa"/>
          </w:tcPr>
          <w:p w14:paraId="2AF5F5D9" w14:textId="0ADA3911" w:rsidR="003263A9" w:rsidRPr="00493FE2" w:rsidRDefault="003263A9" w:rsidP="0028255E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493FE2">
              <w:rPr>
                <w:rFonts w:ascii="Arial" w:hAnsi="Arial" w:cs="Arial"/>
                <w:i/>
                <w:iCs/>
              </w:rPr>
              <w:t xml:space="preserve"> </w:t>
            </w:r>
            <w:r w:rsidR="00F978FA">
              <w:rPr>
                <w:rFonts w:ascii="Arial" w:hAnsi="Arial" w:cs="Arial"/>
                <w:i/>
                <w:iCs/>
              </w:rPr>
              <w:t>I</w:t>
            </w:r>
            <w:r w:rsidRPr="00493FE2">
              <w:rPr>
                <w:rFonts w:ascii="Arial" w:hAnsi="Arial" w:cs="Arial"/>
                <w:i/>
                <w:iCs/>
              </w:rPr>
              <w:t>V – Cinco anos para a classe “E” – Gratificação de R$</w:t>
            </w:r>
            <w:r w:rsidR="00B85EB3">
              <w:rPr>
                <w:rFonts w:ascii="Arial" w:hAnsi="Arial" w:cs="Arial"/>
                <w:i/>
                <w:iCs/>
              </w:rPr>
              <w:t xml:space="preserve"> </w:t>
            </w:r>
            <w:r w:rsidR="00167EA8">
              <w:rPr>
                <w:rFonts w:ascii="Arial" w:hAnsi="Arial" w:cs="Arial"/>
                <w:i/>
                <w:iCs/>
              </w:rPr>
              <w:t>222,35</w:t>
            </w:r>
          </w:p>
        </w:tc>
      </w:tr>
      <w:tr w:rsidR="003263A9" w:rsidRPr="00493FE2" w14:paraId="3095249C" w14:textId="77777777" w:rsidTr="00E93D1B">
        <w:trPr>
          <w:jc w:val="right"/>
        </w:trPr>
        <w:tc>
          <w:tcPr>
            <w:tcW w:w="7933" w:type="dxa"/>
          </w:tcPr>
          <w:p w14:paraId="51FEA1E1" w14:textId="3FBB3E51" w:rsidR="003263A9" w:rsidRPr="00493FE2" w:rsidRDefault="003263A9" w:rsidP="0028255E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493FE2">
              <w:rPr>
                <w:rFonts w:ascii="Arial" w:hAnsi="Arial" w:cs="Arial"/>
                <w:i/>
                <w:iCs/>
              </w:rPr>
              <w:t xml:space="preserve"> V – Cinco anos para a classe “F” – Gratificação de R$</w:t>
            </w:r>
            <w:r w:rsidR="00B85EB3">
              <w:rPr>
                <w:rFonts w:ascii="Arial" w:hAnsi="Arial" w:cs="Arial"/>
                <w:i/>
                <w:iCs/>
              </w:rPr>
              <w:t xml:space="preserve"> </w:t>
            </w:r>
            <w:r w:rsidR="00167EA8">
              <w:rPr>
                <w:rFonts w:ascii="Arial" w:hAnsi="Arial" w:cs="Arial"/>
                <w:i/>
                <w:iCs/>
              </w:rPr>
              <w:t>270,00</w:t>
            </w:r>
          </w:p>
        </w:tc>
      </w:tr>
      <w:tr w:rsidR="003263A9" w:rsidRPr="00493FE2" w14:paraId="6FE9DEEE" w14:textId="77777777" w:rsidTr="00E93D1B">
        <w:trPr>
          <w:jc w:val="right"/>
        </w:trPr>
        <w:tc>
          <w:tcPr>
            <w:tcW w:w="7933" w:type="dxa"/>
          </w:tcPr>
          <w:p w14:paraId="64AA2F6A" w14:textId="090C74EB" w:rsidR="003263A9" w:rsidRPr="00493FE2" w:rsidRDefault="00493FE2" w:rsidP="0028255E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3263A9" w:rsidRPr="00493FE2">
              <w:rPr>
                <w:rFonts w:ascii="Arial" w:hAnsi="Arial" w:cs="Arial"/>
                <w:i/>
                <w:iCs/>
              </w:rPr>
              <w:t>VI – Cinco anos para a classe “G” – Gratificação de R$</w:t>
            </w:r>
            <w:r w:rsidR="00B85EB3">
              <w:rPr>
                <w:rFonts w:ascii="Arial" w:hAnsi="Arial" w:cs="Arial"/>
                <w:i/>
                <w:iCs/>
              </w:rPr>
              <w:t xml:space="preserve"> </w:t>
            </w:r>
            <w:r w:rsidR="00167EA8">
              <w:rPr>
                <w:rFonts w:ascii="Arial" w:hAnsi="Arial" w:cs="Arial"/>
                <w:i/>
                <w:iCs/>
              </w:rPr>
              <w:t>317,64</w:t>
            </w:r>
          </w:p>
        </w:tc>
      </w:tr>
    </w:tbl>
    <w:p w14:paraId="27AFC4F0" w14:textId="1D22F54B" w:rsidR="00E62895" w:rsidRDefault="00E62895" w:rsidP="0028255E">
      <w:pPr>
        <w:pStyle w:val="Standard"/>
        <w:spacing w:after="120" w:line="276" w:lineRule="auto"/>
        <w:ind w:left="1416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1290A5F" w14:textId="6446A957" w:rsidR="00E62895" w:rsidRDefault="00E62895" w:rsidP="0028255E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93FE2">
        <w:rPr>
          <w:rFonts w:ascii="Arial" w:hAnsi="Arial" w:cs="Arial"/>
          <w:b/>
          <w:sz w:val="22"/>
          <w:szCs w:val="22"/>
        </w:rPr>
        <w:t>Art.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70017">
        <w:rPr>
          <w:rFonts w:ascii="Arial" w:hAnsi="Arial" w:cs="Arial"/>
          <w:b/>
          <w:sz w:val="22"/>
          <w:szCs w:val="22"/>
        </w:rPr>
        <w:t>3</w:t>
      </w:r>
      <w:r w:rsidRPr="00493FE2">
        <w:rPr>
          <w:rFonts w:ascii="Arial" w:hAnsi="Arial" w:cs="Arial"/>
          <w:b/>
          <w:sz w:val="22"/>
          <w:szCs w:val="22"/>
        </w:rPr>
        <w:t>°</w:t>
      </w:r>
      <w:r w:rsidRPr="00493FE2">
        <w:rPr>
          <w:rFonts w:ascii="Arial" w:hAnsi="Arial" w:cs="Arial"/>
          <w:sz w:val="22"/>
          <w:szCs w:val="22"/>
        </w:rPr>
        <w:t xml:space="preserve"> O </w:t>
      </w:r>
      <w:r w:rsidR="002371F1">
        <w:rPr>
          <w:rFonts w:ascii="Arial" w:hAnsi="Arial" w:cs="Arial"/>
          <w:sz w:val="22"/>
          <w:szCs w:val="22"/>
        </w:rPr>
        <w:t>parágrafo único do art. 13 da Lei Municipal nº 962, de 04 de novembro de 2009, será renomeado como parágrafo primeiro com a seguinte redação:</w:t>
      </w:r>
    </w:p>
    <w:p w14:paraId="5C1A1829" w14:textId="47FC246B" w:rsidR="003263A9" w:rsidRDefault="002371F1" w:rsidP="0028255E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§1º</w:t>
      </w:r>
      <w:r w:rsidR="003263A9" w:rsidRPr="00493FE2">
        <w:rPr>
          <w:rFonts w:ascii="Arial" w:hAnsi="Arial" w:cs="Arial"/>
          <w:i/>
          <w:iCs/>
          <w:sz w:val="22"/>
          <w:szCs w:val="22"/>
        </w:rPr>
        <w:t xml:space="preserve"> Aqueles professores que já obtiveram, de alguma</w:t>
      </w:r>
      <w:r>
        <w:rPr>
          <w:rFonts w:ascii="Arial" w:hAnsi="Arial" w:cs="Arial"/>
          <w:i/>
          <w:iCs/>
          <w:sz w:val="22"/>
          <w:szCs w:val="22"/>
        </w:rPr>
        <w:t xml:space="preserve"> forma</w:t>
      </w:r>
      <w:r w:rsidR="003263A9" w:rsidRPr="00493FE2">
        <w:rPr>
          <w:rFonts w:ascii="Arial" w:hAnsi="Arial" w:cs="Arial"/>
          <w:i/>
          <w:iCs/>
          <w:sz w:val="22"/>
          <w:szCs w:val="22"/>
        </w:rPr>
        <w:t xml:space="preserve">, </w:t>
      </w:r>
      <w:r w:rsidR="00707BBD">
        <w:rPr>
          <w:rFonts w:ascii="Arial" w:hAnsi="Arial" w:cs="Arial"/>
          <w:i/>
          <w:iCs/>
          <w:sz w:val="22"/>
          <w:szCs w:val="22"/>
        </w:rPr>
        <w:t>retribuição pecuniária</w:t>
      </w:r>
      <w:r w:rsidR="003263A9" w:rsidRPr="00493FE2">
        <w:rPr>
          <w:rFonts w:ascii="Arial" w:hAnsi="Arial" w:cs="Arial"/>
          <w:i/>
          <w:iCs/>
          <w:sz w:val="22"/>
          <w:szCs w:val="22"/>
        </w:rPr>
        <w:t xml:space="preserve"> de valores diferentes ou superiores aos fixados no caput deste art.</w:t>
      </w:r>
      <w:r w:rsidR="006A5660">
        <w:rPr>
          <w:rFonts w:ascii="Arial" w:hAnsi="Arial" w:cs="Arial"/>
          <w:i/>
          <w:iCs/>
          <w:sz w:val="22"/>
          <w:szCs w:val="22"/>
        </w:rPr>
        <w:t xml:space="preserve">, </w:t>
      </w:r>
      <w:r w:rsidR="003263A9" w:rsidRPr="00493FE2">
        <w:rPr>
          <w:rFonts w:ascii="Arial" w:hAnsi="Arial" w:cs="Arial"/>
          <w:i/>
          <w:iCs/>
          <w:sz w:val="22"/>
          <w:szCs w:val="22"/>
        </w:rPr>
        <w:t>terão</w:t>
      </w:r>
      <w:r w:rsidR="00915FF6">
        <w:rPr>
          <w:rFonts w:ascii="Arial" w:hAnsi="Arial" w:cs="Arial"/>
          <w:i/>
          <w:iCs/>
          <w:sz w:val="22"/>
          <w:szCs w:val="22"/>
        </w:rPr>
        <w:t xml:space="preserve"> o</w:t>
      </w:r>
      <w:r w:rsidR="003263A9" w:rsidRPr="00493FE2">
        <w:rPr>
          <w:rFonts w:ascii="Arial" w:hAnsi="Arial" w:cs="Arial"/>
          <w:i/>
          <w:iCs/>
          <w:sz w:val="22"/>
          <w:szCs w:val="22"/>
        </w:rPr>
        <w:t xml:space="preserve"> pagamento destes valores assegurados, corrigidos na forma proposta por esta Lei.</w:t>
      </w:r>
    </w:p>
    <w:p w14:paraId="60154535" w14:textId="475BF8FC" w:rsidR="00E62895" w:rsidRDefault="00A70017" w:rsidP="0028255E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93FE2">
        <w:rPr>
          <w:rFonts w:ascii="Arial" w:hAnsi="Arial" w:cs="Arial"/>
          <w:b/>
          <w:sz w:val="22"/>
          <w:szCs w:val="22"/>
        </w:rPr>
        <w:t>Art.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8255E">
        <w:rPr>
          <w:rFonts w:ascii="Arial" w:hAnsi="Arial" w:cs="Arial"/>
          <w:b/>
          <w:sz w:val="22"/>
          <w:szCs w:val="22"/>
        </w:rPr>
        <w:t>4</w:t>
      </w:r>
      <w:r w:rsidRPr="00493FE2">
        <w:rPr>
          <w:rFonts w:ascii="Arial" w:hAnsi="Arial" w:cs="Arial"/>
          <w:b/>
          <w:sz w:val="22"/>
          <w:szCs w:val="22"/>
        </w:rPr>
        <w:t>°</w:t>
      </w:r>
      <w:r w:rsidRPr="00493FE2">
        <w:rPr>
          <w:rFonts w:ascii="Arial" w:hAnsi="Arial" w:cs="Arial"/>
          <w:sz w:val="22"/>
          <w:szCs w:val="22"/>
        </w:rPr>
        <w:t xml:space="preserve"> O </w:t>
      </w:r>
      <w:r w:rsidR="00C974CE">
        <w:rPr>
          <w:rFonts w:ascii="Arial" w:hAnsi="Arial" w:cs="Arial"/>
          <w:sz w:val="22"/>
          <w:szCs w:val="22"/>
        </w:rPr>
        <w:t>art. 13 de Lei Municipal nº 962, de 04 de novembro de 2009 passará a ter vigência com o acréscimo de seus §2º e §3º, conforme a redação abaixo:</w:t>
      </w:r>
    </w:p>
    <w:p w14:paraId="4DC1BC64" w14:textId="51E06B6A" w:rsidR="00A70017" w:rsidRPr="00A809FE" w:rsidRDefault="00C974CE" w:rsidP="0028255E">
      <w:pPr>
        <w:pStyle w:val="Standard"/>
        <w:spacing w:after="120" w:line="276" w:lineRule="auto"/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A809FE">
        <w:rPr>
          <w:rFonts w:ascii="Arial" w:hAnsi="Arial" w:cs="Arial"/>
          <w:i/>
          <w:iCs/>
          <w:sz w:val="22"/>
          <w:szCs w:val="22"/>
        </w:rPr>
        <w:t>§2º Os valores constantes no art. 13 s</w:t>
      </w:r>
      <w:r w:rsidR="0001667F">
        <w:rPr>
          <w:rFonts w:ascii="Arial" w:hAnsi="Arial" w:cs="Arial"/>
          <w:i/>
          <w:iCs/>
          <w:sz w:val="22"/>
          <w:szCs w:val="22"/>
        </w:rPr>
        <w:t>erão</w:t>
      </w:r>
      <w:r w:rsidRPr="00A809FE">
        <w:rPr>
          <w:rFonts w:ascii="Arial" w:hAnsi="Arial" w:cs="Arial"/>
          <w:i/>
          <w:iCs/>
          <w:sz w:val="22"/>
          <w:szCs w:val="22"/>
        </w:rPr>
        <w:t xml:space="preserve"> pagos a carreiras com carga horária semanal de 20 (vinte) horas e proporcionalmente a aqueles que ocupem cargas horárias semanais diversas.</w:t>
      </w:r>
    </w:p>
    <w:p w14:paraId="71189278" w14:textId="63CFCDD1" w:rsidR="00C974CE" w:rsidRDefault="00C974CE" w:rsidP="0028255E">
      <w:pPr>
        <w:pStyle w:val="Standard"/>
        <w:spacing w:after="120" w:line="276" w:lineRule="auto"/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A809FE">
        <w:rPr>
          <w:rFonts w:ascii="Arial" w:hAnsi="Arial" w:cs="Arial"/>
          <w:i/>
          <w:iCs/>
          <w:sz w:val="22"/>
          <w:szCs w:val="22"/>
        </w:rPr>
        <w:t>§3º Ao professor que receber na data d</w:t>
      </w:r>
      <w:r w:rsidR="003A5966">
        <w:rPr>
          <w:rFonts w:ascii="Arial" w:hAnsi="Arial" w:cs="Arial"/>
          <w:i/>
          <w:iCs/>
          <w:sz w:val="22"/>
          <w:szCs w:val="22"/>
        </w:rPr>
        <w:t>a</w:t>
      </w:r>
      <w:r w:rsidRPr="00A809FE">
        <w:rPr>
          <w:rFonts w:ascii="Arial" w:hAnsi="Arial" w:cs="Arial"/>
          <w:i/>
          <w:iCs/>
          <w:sz w:val="22"/>
          <w:szCs w:val="22"/>
        </w:rPr>
        <w:t xml:space="preserve"> publicação desta Lei outro valor, diferente </w:t>
      </w:r>
      <w:r w:rsidRPr="00A809FE">
        <w:rPr>
          <w:rFonts w:ascii="Arial" w:hAnsi="Arial" w:cs="Arial"/>
          <w:i/>
          <w:iCs/>
          <w:sz w:val="22"/>
          <w:szCs w:val="22"/>
        </w:rPr>
        <w:lastRenderedPageBreak/>
        <w:t xml:space="preserve">ou </w:t>
      </w:r>
      <w:r w:rsidR="003A5966">
        <w:rPr>
          <w:rFonts w:ascii="Arial" w:hAnsi="Arial" w:cs="Arial"/>
          <w:i/>
          <w:iCs/>
          <w:sz w:val="22"/>
          <w:szCs w:val="22"/>
        </w:rPr>
        <w:t>superior</w:t>
      </w:r>
      <w:r w:rsidRPr="00A809FE">
        <w:rPr>
          <w:rFonts w:ascii="Arial" w:hAnsi="Arial" w:cs="Arial"/>
          <w:i/>
          <w:iCs/>
          <w:sz w:val="22"/>
          <w:szCs w:val="22"/>
        </w:rPr>
        <w:t xml:space="preserve"> do que os deste artigo, cujo direito foi adquirido anterior a 2017, quando alcançar a classe seguinte</w:t>
      </w:r>
      <w:r w:rsidR="003A5966">
        <w:rPr>
          <w:rFonts w:ascii="Arial" w:hAnsi="Arial" w:cs="Arial"/>
          <w:i/>
          <w:iCs/>
          <w:sz w:val="22"/>
          <w:szCs w:val="22"/>
        </w:rPr>
        <w:t>,</w:t>
      </w:r>
      <w:r w:rsidRPr="00A809FE">
        <w:rPr>
          <w:rFonts w:ascii="Arial" w:hAnsi="Arial" w:cs="Arial"/>
          <w:i/>
          <w:iCs/>
          <w:sz w:val="22"/>
          <w:szCs w:val="22"/>
        </w:rPr>
        <w:t xml:space="preserve"> ter</w:t>
      </w:r>
      <w:r w:rsidR="003A5966">
        <w:rPr>
          <w:rFonts w:ascii="Arial" w:hAnsi="Arial" w:cs="Arial"/>
          <w:i/>
          <w:iCs/>
          <w:sz w:val="22"/>
          <w:szCs w:val="22"/>
        </w:rPr>
        <w:t>á</w:t>
      </w:r>
      <w:r w:rsidRPr="00A809FE">
        <w:rPr>
          <w:rFonts w:ascii="Arial" w:hAnsi="Arial" w:cs="Arial"/>
          <w:i/>
          <w:iCs/>
          <w:sz w:val="22"/>
          <w:szCs w:val="22"/>
        </w:rPr>
        <w:t xml:space="preserve"> um acréscimo pecuniário </w:t>
      </w:r>
      <w:r w:rsidR="008F3EA8">
        <w:rPr>
          <w:rFonts w:ascii="Arial" w:hAnsi="Arial" w:cs="Arial"/>
          <w:i/>
          <w:iCs/>
          <w:sz w:val="22"/>
          <w:szCs w:val="22"/>
        </w:rPr>
        <w:t xml:space="preserve">a sua remuneração, </w:t>
      </w:r>
      <w:r w:rsidRPr="00A809FE">
        <w:rPr>
          <w:rFonts w:ascii="Arial" w:hAnsi="Arial" w:cs="Arial"/>
          <w:i/>
          <w:iCs/>
          <w:sz w:val="22"/>
          <w:szCs w:val="22"/>
        </w:rPr>
        <w:t xml:space="preserve">correspondente </w:t>
      </w:r>
      <w:r w:rsidR="00A809FE" w:rsidRPr="00A809FE">
        <w:rPr>
          <w:rFonts w:ascii="Arial" w:hAnsi="Arial" w:cs="Arial"/>
          <w:i/>
          <w:iCs/>
          <w:sz w:val="22"/>
          <w:szCs w:val="22"/>
        </w:rPr>
        <w:t xml:space="preserve">ao valor interclasses, exceto o entre as classes </w:t>
      </w:r>
      <w:r w:rsidR="00587279">
        <w:rPr>
          <w:rFonts w:ascii="Arial" w:hAnsi="Arial" w:cs="Arial"/>
          <w:i/>
          <w:iCs/>
          <w:sz w:val="22"/>
          <w:szCs w:val="22"/>
        </w:rPr>
        <w:t>A</w:t>
      </w:r>
      <w:r w:rsidR="00A809FE" w:rsidRPr="00A809FE">
        <w:rPr>
          <w:rFonts w:ascii="Arial" w:hAnsi="Arial" w:cs="Arial"/>
          <w:i/>
          <w:iCs/>
          <w:sz w:val="22"/>
          <w:szCs w:val="22"/>
        </w:rPr>
        <w:t xml:space="preserve"> e </w:t>
      </w:r>
      <w:r w:rsidR="00587279">
        <w:rPr>
          <w:rFonts w:ascii="Arial" w:hAnsi="Arial" w:cs="Arial"/>
          <w:i/>
          <w:iCs/>
          <w:sz w:val="22"/>
          <w:szCs w:val="22"/>
        </w:rPr>
        <w:t>B</w:t>
      </w:r>
      <w:r w:rsidR="00A809FE" w:rsidRPr="00A809FE">
        <w:rPr>
          <w:rFonts w:ascii="Arial" w:hAnsi="Arial" w:cs="Arial"/>
          <w:i/>
          <w:iCs/>
          <w:sz w:val="22"/>
          <w:szCs w:val="22"/>
        </w:rPr>
        <w:t>.</w:t>
      </w:r>
    </w:p>
    <w:p w14:paraId="48A439B9" w14:textId="77777777" w:rsidR="00A809FE" w:rsidRPr="00A809FE" w:rsidRDefault="00A809FE" w:rsidP="0028255E">
      <w:pPr>
        <w:pStyle w:val="Standard"/>
        <w:spacing w:after="120" w:line="276" w:lineRule="auto"/>
        <w:ind w:left="1418"/>
        <w:jc w:val="both"/>
        <w:rPr>
          <w:rFonts w:ascii="Arial" w:hAnsi="Arial" w:cs="Arial"/>
          <w:i/>
          <w:iCs/>
          <w:sz w:val="22"/>
          <w:szCs w:val="22"/>
        </w:rPr>
      </w:pPr>
    </w:p>
    <w:p w14:paraId="3F8215C3" w14:textId="00022AE2" w:rsidR="003263A9" w:rsidRPr="00493FE2" w:rsidRDefault="003263A9" w:rsidP="0028255E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93FE2">
        <w:rPr>
          <w:rFonts w:ascii="Arial" w:hAnsi="Arial" w:cs="Arial"/>
          <w:b/>
          <w:sz w:val="22"/>
          <w:szCs w:val="22"/>
        </w:rPr>
        <w:t>Art.</w:t>
      </w:r>
      <w:r w:rsidR="00493FE2">
        <w:rPr>
          <w:rFonts w:ascii="Arial" w:hAnsi="Arial" w:cs="Arial"/>
          <w:b/>
          <w:sz w:val="22"/>
          <w:szCs w:val="22"/>
        </w:rPr>
        <w:t xml:space="preserve"> </w:t>
      </w:r>
      <w:r w:rsidR="0028255E">
        <w:rPr>
          <w:rFonts w:ascii="Arial" w:hAnsi="Arial" w:cs="Arial"/>
          <w:b/>
          <w:sz w:val="22"/>
          <w:szCs w:val="22"/>
        </w:rPr>
        <w:t>5</w:t>
      </w:r>
      <w:r w:rsidRPr="00493FE2">
        <w:rPr>
          <w:rFonts w:ascii="Arial" w:hAnsi="Arial" w:cs="Arial"/>
          <w:b/>
          <w:sz w:val="22"/>
          <w:szCs w:val="22"/>
        </w:rPr>
        <w:t>°</w:t>
      </w:r>
      <w:r w:rsidRPr="00493FE2">
        <w:rPr>
          <w:rFonts w:ascii="Arial" w:hAnsi="Arial" w:cs="Arial"/>
          <w:sz w:val="22"/>
          <w:szCs w:val="22"/>
        </w:rPr>
        <w:t xml:space="preserve"> O §1º </w:t>
      </w:r>
      <w:r w:rsidR="00820FDE">
        <w:rPr>
          <w:rFonts w:ascii="Arial" w:hAnsi="Arial" w:cs="Arial"/>
          <w:sz w:val="22"/>
          <w:szCs w:val="22"/>
        </w:rPr>
        <w:t xml:space="preserve">do art. 21 </w:t>
      </w:r>
      <w:r w:rsidRPr="00493FE2">
        <w:rPr>
          <w:rFonts w:ascii="Arial" w:hAnsi="Arial" w:cs="Arial"/>
          <w:sz w:val="22"/>
          <w:szCs w:val="22"/>
        </w:rPr>
        <w:t>da Lei Municipal</w:t>
      </w:r>
      <w:r w:rsidR="001A03AC">
        <w:rPr>
          <w:rFonts w:ascii="Arial" w:hAnsi="Arial" w:cs="Arial"/>
          <w:sz w:val="22"/>
          <w:szCs w:val="22"/>
        </w:rPr>
        <w:t>,</w:t>
      </w:r>
      <w:r w:rsidRPr="00493FE2">
        <w:rPr>
          <w:rFonts w:ascii="Arial" w:hAnsi="Arial" w:cs="Arial"/>
          <w:sz w:val="22"/>
          <w:szCs w:val="22"/>
        </w:rPr>
        <w:t xml:space="preserve"> nº 962</w:t>
      </w:r>
      <w:r w:rsidR="00A47F07">
        <w:rPr>
          <w:rFonts w:ascii="Arial" w:hAnsi="Arial" w:cs="Arial"/>
          <w:sz w:val="22"/>
          <w:szCs w:val="22"/>
        </w:rPr>
        <w:t>,</w:t>
      </w:r>
      <w:r w:rsidRPr="00493FE2">
        <w:rPr>
          <w:rFonts w:ascii="Arial" w:hAnsi="Arial" w:cs="Arial"/>
          <w:sz w:val="22"/>
          <w:szCs w:val="22"/>
        </w:rPr>
        <w:t xml:space="preserve"> de 04 de novembro de 2009, passará a ter vigência com a seguinte redação:</w:t>
      </w:r>
    </w:p>
    <w:p w14:paraId="48CD76BF" w14:textId="42348DEC" w:rsidR="003263A9" w:rsidRPr="00493FE2" w:rsidRDefault="003263A9" w:rsidP="0028255E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>Art.</w:t>
      </w:r>
      <w:r w:rsidR="002A30CC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3FE2">
        <w:rPr>
          <w:rFonts w:ascii="Arial" w:hAnsi="Arial" w:cs="Arial"/>
          <w:i/>
          <w:iCs/>
          <w:sz w:val="22"/>
          <w:szCs w:val="22"/>
        </w:rPr>
        <w:t>21 ……………………………………………………</w:t>
      </w:r>
      <w:r w:rsidR="00412A77">
        <w:rPr>
          <w:rFonts w:ascii="Arial" w:hAnsi="Arial" w:cs="Arial"/>
          <w:i/>
          <w:iCs/>
          <w:sz w:val="22"/>
          <w:szCs w:val="22"/>
        </w:rPr>
        <w:t>..........</w:t>
      </w:r>
      <w:r w:rsidRPr="00493FE2">
        <w:rPr>
          <w:rFonts w:ascii="Arial" w:hAnsi="Arial" w:cs="Arial"/>
          <w:i/>
          <w:iCs/>
          <w:sz w:val="22"/>
          <w:szCs w:val="22"/>
        </w:rPr>
        <w:t>………</w:t>
      </w:r>
      <w:r w:rsidR="009D67AF">
        <w:rPr>
          <w:rFonts w:ascii="Arial" w:hAnsi="Arial" w:cs="Arial"/>
          <w:i/>
          <w:iCs/>
          <w:sz w:val="22"/>
          <w:szCs w:val="22"/>
        </w:rPr>
        <w:t>......</w:t>
      </w:r>
      <w:r w:rsidRPr="00493FE2">
        <w:rPr>
          <w:rFonts w:ascii="Arial" w:hAnsi="Arial" w:cs="Arial"/>
          <w:i/>
          <w:iCs/>
          <w:sz w:val="22"/>
          <w:szCs w:val="22"/>
        </w:rPr>
        <w:t>……</w:t>
      </w:r>
      <w:r w:rsidR="00034A53">
        <w:rPr>
          <w:rFonts w:ascii="Arial" w:hAnsi="Arial" w:cs="Arial"/>
          <w:i/>
          <w:iCs/>
          <w:sz w:val="22"/>
          <w:szCs w:val="22"/>
        </w:rPr>
        <w:t>...........</w:t>
      </w:r>
      <w:r w:rsidRPr="00493FE2">
        <w:rPr>
          <w:rFonts w:ascii="Arial" w:hAnsi="Arial" w:cs="Arial"/>
          <w:i/>
          <w:iCs/>
          <w:sz w:val="22"/>
          <w:szCs w:val="22"/>
        </w:rPr>
        <w:t>..</w:t>
      </w:r>
    </w:p>
    <w:p w14:paraId="0D5157D4" w14:textId="3ADA0438" w:rsidR="003263A9" w:rsidRPr="00493FE2" w:rsidRDefault="003263A9" w:rsidP="0028255E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  <w:r w:rsidR="009D67AF">
        <w:rPr>
          <w:rFonts w:ascii="Arial" w:hAnsi="Arial" w:cs="Arial"/>
          <w:i/>
          <w:iCs/>
          <w:sz w:val="22"/>
          <w:szCs w:val="22"/>
        </w:rPr>
        <w:t>..</w:t>
      </w:r>
      <w:r w:rsidRPr="00493FE2">
        <w:rPr>
          <w:rFonts w:ascii="Arial" w:hAnsi="Arial" w:cs="Arial"/>
          <w:i/>
          <w:iCs/>
          <w:sz w:val="22"/>
          <w:szCs w:val="22"/>
        </w:rPr>
        <w:t>………………………………………</w:t>
      </w:r>
      <w:r w:rsidR="00034A53">
        <w:rPr>
          <w:rFonts w:ascii="Arial" w:hAnsi="Arial" w:cs="Arial"/>
          <w:i/>
          <w:iCs/>
          <w:sz w:val="22"/>
          <w:szCs w:val="22"/>
        </w:rPr>
        <w:t>...........</w:t>
      </w:r>
      <w:r w:rsidRPr="00493FE2">
        <w:rPr>
          <w:rFonts w:ascii="Arial" w:hAnsi="Arial" w:cs="Arial"/>
          <w:i/>
          <w:iCs/>
          <w:sz w:val="22"/>
          <w:szCs w:val="22"/>
        </w:rPr>
        <w:t>…..</w:t>
      </w:r>
    </w:p>
    <w:p w14:paraId="00912A8B" w14:textId="77777777" w:rsidR="003263A9" w:rsidRPr="00493FE2" w:rsidRDefault="003263A9" w:rsidP="0028255E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>§1º A mudança de nível importará em uma retribuição pecuniária nos seguintes condições e valores:</w:t>
      </w:r>
    </w:p>
    <w:p w14:paraId="4F84955C" w14:textId="2E0B2FFE" w:rsidR="00F978FA" w:rsidRPr="00493FE2" w:rsidRDefault="003263A9" w:rsidP="0028255E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 xml:space="preserve">I – no nível 2 – R$ </w:t>
      </w:r>
      <w:r w:rsidR="005E7D39">
        <w:rPr>
          <w:rFonts w:ascii="Arial" w:hAnsi="Arial" w:cs="Arial"/>
          <w:i/>
          <w:iCs/>
          <w:sz w:val="22"/>
          <w:szCs w:val="22"/>
        </w:rPr>
        <w:t>79,4</w:t>
      </w:r>
      <w:r w:rsidR="009F623D">
        <w:rPr>
          <w:rFonts w:ascii="Arial" w:hAnsi="Arial" w:cs="Arial"/>
          <w:i/>
          <w:iCs/>
          <w:sz w:val="22"/>
          <w:szCs w:val="22"/>
        </w:rPr>
        <w:t>1</w:t>
      </w:r>
    </w:p>
    <w:p w14:paraId="631B9600" w14:textId="03B81108" w:rsidR="003263A9" w:rsidRPr="00493FE2" w:rsidRDefault="003263A9" w:rsidP="0028255E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 xml:space="preserve">II – no nível 3 – R$ </w:t>
      </w:r>
      <w:r w:rsidR="005E7D39">
        <w:rPr>
          <w:rFonts w:ascii="Arial" w:hAnsi="Arial" w:cs="Arial"/>
          <w:i/>
          <w:iCs/>
          <w:sz w:val="22"/>
          <w:szCs w:val="22"/>
        </w:rPr>
        <w:t>127,06</w:t>
      </w:r>
    </w:p>
    <w:p w14:paraId="3456706B" w14:textId="095739EE" w:rsidR="003263A9" w:rsidRDefault="003263A9" w:rsidP="0028255E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 xml:space="preserve">III – no nível 4 – R$ </w:t>
      </w:r>
      <w:r w:rsidR="005E7D39">
        <w:rPr>
          <w:rFonts w:ascii="Arial" w:hAnsi="Arial" w:cs="Arial"/>
          <w:i/>
          <w:iCs/>
          <w:sz w:val="22"/>
          <w:szCs w:val="22"/>
        </w:rPr>
        <w:t>158,83</w:t>
      </w:r>
    </w:p>
    <w:p w14:paraId="725606CC" w14:textId="77777777" w:rsidR="00605F69" w:rsidRPr="00493FE2" w:rsidRDefault="00605F69" w:rsidP="0028255E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14:paraId="41360640" w14:textId="65059D7A" w:rsidR="00605F69" w:rsidRPr="00493FE2" w:rsidRDefault="00605F69" w:rsidP="00605F69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93FE2">
        <w:rPr>
          <w:rFonts w:ascii="Arial" w:hAnsi="Arial" w:cs="Arial"/>
          <w:b/>
          <w:sz w:val="22"/>
          <w:szCs w:val="22"/>
        </w:rPr>
        <w:t>Art.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1362C">
        <w:rPr>
          <w:rFonts w:ascii="Arial" w:hAnsi="Arial" w:cs="Arial"/>
          <w:b/>
          <w:sz w:val="22"/>
          <w:szCs w:val="22"/>
        </w:rPr>
        <w:t>6</w:t>
      </w:r>
      <w:r w:rsidRPr="00493FE2">
        <w:rPr>
          <w:rFonts w:ascii="Arial" w:hAnsi="Arial" w:cs="Arial"/>
          <w:b/>
          <w:sz w:val="22"/>
          <w:szCs w:val="22"/>
        </w:rPr>
        <w:t xml:space="preserve">º </w:t>
      </w:r>
      <w:r w:rsidRPr="00493FE2">
        <w:rPr>
          <w:rFonts w:ascii="Arial" w:hAnsi="Arial" w:cs="Arial"/>
          <w:sz w:val="22"/>
          <w:szCs w:val="22"/>
        </w:rPr>
        <w:t>Fica acrescido o §5º ao art.</w:t>
      </w:r>
      <w:r>
        <w:rPr>
          <w:rFonts w:ascii="Arial" w:hAnsi="Arial" w:cs="Arial"/>
          <w:sz w:val="22"/>
          <w:szCs w:val="22"/>
        </w:rPr>
        <w:t xml:space="preserve"> </w:t>
      </w:r>
      <w:r w:rsidRPr="00493FE2">
        <w:rPr>
          <w:rFonts w:ascii="Arial" w:hAnsi="Arial" w:cs="Arial"/>
          <w:sz w:val="22"/>
          <w:szCs w:val="22"/>
        </w:rPr>
        <w:t>21 da Lei Municipal nº</w:t>
      </w:r>
      <w:r>
        <w:rPr>
          <w:rFonts w:ascii="Arial" w:hAnsi="Arial" w:cs="Arial"/>
          <w:sz w:val="22"/>
          <w:szCs w:val="22"/>
        </w:rPr>
        <w:t xml:space="preserve"> </w:t>
      </w:r>
      <w:r w:rsidRPr="00493FE2">
        <w:rPr>
          <w:rFonts w:ascii="Arial" w:hAnsi="Arial" w:cs="Arial"/>
          <w:sz w:val="22"/>
          <w:szCs w:val="22"/>
        </w:rPr>
        <w:t>962</w:t>
      </w:r>
      <w:r>
        <w:rPr>
          <w:rFonts w:ascii="Arial" w:hAnsi="Arial" w:cs="Arial"/>
          <w:sz w:val="22"/>
          <w:szCs w:val="22"/>
        </w:rPr>
        <w:t>,</w:t>
      </w:r>
      <w:r w:rsidRPr="00493FE2">
        <w:rPr>
          <w:rFonts w:ascii="Arial" w:hAnsi="Arial" w:cs="Arial"/>
          <w:sz w:val="22"/>
          <w:szCs w:val="22"/>
        </w:rPr>
        <w:t xml:space="preserve"> de 04 de novembro de 2009, com a seguinte redação:</w:t>
      </w:r>
    </w:p>
    <w:p w14:paraId="509A8B75" w14:textId="77777777" w:rsidR="00605F69" w:rsidRDefault="00605F69" w:rsidP="00605F69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>Art.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493FE2">
        <w:rPr>
          <w:rFonts w:ascii="Arial" w:hAnsi="Arial" w:cs="Arial"/>
          <w:i/>
          <w:iCs/>
          <w:sz w:val="22"/>
          <w:szCs w:val="22"/>
        </w:rPr>
        <w:t>2</w:t>
      </w:r>
      <w:r>
        <w:rPr>
          <w:rFonts w:ascii="Arial" w:hAnsi="Arial" w:cs="Arial"/>
          <w:i/>
          <w:iCs/>
          <w:sz w:val="22"/>
          <w:szCs w:val="22"/>
        </w:rPr>
        <w:t>1</w:t>
      </w:r>
      <w:r w:rsidRPr="00493FE2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</w:t>
      </w:r>
      <w:r>
        <w:rPr>
          <w:rFonts w:ascii="Arial" w:hAnsi="Arial" w:cs="Arial"/>
          <w:i/>
          <w:iCs/>
          <w:sz w:val="22"/>
          <w:szCs w:val="22"/>
        </w:rPr>
        <w:t>.......</w:t>
      </w:r>
      <w:r w:rsidRPr="00493FE2">
        <w:rPr>
          <w:rFonts w:ascii="Arial" w:hAnsi="Arial" w:cs="Arial"/>
          <w:i/>
          <w:iCs/>
          <w:sz w:val="22"/>
          <w:szCs w:val="22"/>
        </w:rPr>
        <w:t>……</w:t>
      </w:r>
      <w:r>
        <w:rPr>
          <w:rFonts w:ascii="Arial" w:hAnsi="Arial" w:cs="Arial"/>
          <w:i/>
          <w:iCs/>
          <w:sz w:val="22"/>
          <w:szCs w:val="22"/>
        </w:rPr>
        <w:t>...</w:t>
      </w:r>
      <w:r w:rsidRPr="00493FE2">
        <w:rPr>
          <w:rFonts w:ascii="Arial" w:hAnsi="Arial" w:cs="Arial"/>
          <w:i/>
          <w:iCs/>
          <w:sz w:val="22"/>
          <w:szCs w:val="22"/>
        </w:rPr>
        <w:t>…</w:t>
      </w:r>
    </w:p>
    <w:p w14:paraId="53E4E8E9" w14:textId="77777777" w:rsidR="00605F69" w:rsidRPr="00493FE2" w:rsidRDefault="00605F69" w:rsidP="00605F69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</w:t>
      </w:r>
      <w:r w:rsidRPr="00493FE2">
        <w:rPr>
          <w:rFonts w:ascii="Arial" w:hAnsi="Arial" w:cs="Arial"/>
          <w:i/>
          <w:iCs/>
          <w:sz w:val="22"/>
          <w:szCs w:val="22"/>
        </w:rPr>
        <w:t>…..</w:t>
      </w:r>
    </w:p>
    <w:p w14:paraId="0FC81195" w14:textId="77777777" w:rsidR="00605F69" w:rsidRDefault="00605F69" w:rsidP="00605F69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>§5º Aqueles professores que já obtiveram, de alguma forma, gratificação de valores diferentes ou superiores aos fixados no §1º deste art., anteriores a vigência da Lei Municipal nº 1.331, de 04 de junho de 2013, terão o pagamento destes valores assegurados, corrigidos na forma proposta por esta Lei.</w:t>
      </w:r>
    </w:p>
    <w:p w14:paraId="5370843A" w14:textId="3A95AF0D" w:rsidR="002501DA" w:rsidRDefault="002501DA" w:rsidP="0028255E">
      <w:pPr>
        <w:pStyle w:val="Standard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069041A" w14:textId="30F5B095" w:rsidR="002F7E7A" w:rsidRDefault="001C5F66" w:rsidP="0028255E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93FE2">
        <w:rPr>
          <w:rFonts w:ascii="Arial" w:hAnsi="Arial" w:cs="Arial"/>
          <w:b/>
          <w:sz w:val="22"/>
          <w:szCs w:val="22"/>
        </w:rPr>
        <w:t>Art.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1362C">
        <w:rPr>
          <w:rFonts w:ascii="Arial" w:hAnsi="Arial" w:cs="Arial"/>
          <w:b/>
          <w:sz w:val="22"/>
          <w:szCs w:val="22"/>
        </w:rPr>
        <w:t>7</w:t>
      </w:r>
      <w:r w:rsidRPr="00493FE2">
        <w:rPr>
          <w:rFonts w:ascii="Arial" w:hAnsi="Arial" w:cs="Arial"/>
          <w:b/>
          <w:sz w:val="22"/>
          <w:szCs w:val="22"/>
        </w:rPr>
        <w:t>°</w:t>
      </w:r>
      <w:r w:rsidRPr="00493FE2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§2º do Art. 36 da Lei Municipal </w:t>
      </w:r>
      <w:r w:rsidRPr="00493FE2"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z w:val="22"/>
          <w:szCs w:val="22"/>
        </w:rPr>
        <w:t xml:space="preserve"> </w:t>
      </w:r>
      <w:r w:rsidRPr="00493FE2">
        <w:rPr>
          <w:rFonts w:ascii="Arial" w:hAnsi="Arial" w:cs="Arial"/>
          <w:sz w:val="22"/>
          <w:szCs w:val="22"/>
        </w:rPr>
        <w:t>962</w:t>
      </w:r>
      <w:r>
        <w:rPr>
          <w:rFonts w:ascii="Arial" w:hAnsi="Arial" w:cs="Arial"/>
          <w:sz w:val="22"/>
          <w:szCs w:val="22"/>
        </w:rPr>
        <w:t>,</w:t>
      </w:r>
      <w:r w:rsidRPr="00493FE2">
        <w:rPr>
          <w:rFonts w:ascii="Arial" w:hAnsi="Arial" w:cs="Arial"/>
          <w:sz w:val="22"/>
          <w:szCs w:val="22"/>
        </w:rPr>
        <w:t xml:space="preserve"> de 04 de novembro de 2009</w:t>
      </w:r>
      <w:r>
        <w:rPr>
          <w:rFonts w:ascii="Arial" w:hAnsi="Arial" w:cs="Arial"/>
          <w:sz w:val="22"/>
          <w:szCs w:val="22"/>
        </w:rPr>
        <w:t>, passa a ter vigência com a seguinte redação:</w:t>
      </w:r>
    </w:p>
    <w:p w14:paraId="2A8458B0" w14:textId="404CA5B4" w:rsidR="002F7E7A" w:rsidRPr="002F7E7A" w:rsidRDefault="002F7E7A" w:rsidP="002F7E7A">
      <w:pPr>
        <w:pStyle w:val="Standard"/>
        <w:spacing w:after="120" w:line="276" w:lineRule="auto"/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2F7E7A">
        <w:rPr>
          <w:rFonts w:ascii="Arial" w:hAnsi="Arial" w:cs="Arial"/>
          <w:i/>
          <w:iCs/>
          <w:sz w:val="22"/>
          <w:szCs w:val="22"/>
        </w:rPr>
        <w:t xml:space="preserve">§2º A gratificação aos professores pelo desempenho </w:t>
      </w:r>
      <w:r w:rsidR="0091362C">
        <w:rPr>
          <w:rFonts w:ascii="Arial" w:hAnsi="Arial" w:cs="Arial"/>
          <w:i/>
          <w:iCs/>
          <w:sz w:val="22"/>
          <w:szCs w:val="22"/>
        </w:rPr>
        <w:t>da</w:t>
      </w:r>
      <w:r w:rsidR="00EF4621" w:rsidRPr="002F7E7A">
        <w:rPr>
          <w:rFonts w:ascii="Arial" w:hAnsi="Arial" w:cs="Arial"/>
          <w:i/>
          <w:iCs/>
          <w:sz w:val="22"/>
          <w:szCs w:val="22"/>
        </w:rPr>
        <w:t>s</w:t>
      </w:r>
      <w:r w:rsidRPr="002F7E7A">
        <w:rPr>
          <w:rFonts w:ascii="Arial" w:hAnsi="Arial" w:cs="Arial"/>
          <w:i/>
          <w:iCs/>
          <w:sz w:val="22"/>
          <w:szCs w:val="22"/>
        </w:rPr>
        <w:t xml:space="preserve"> atividades de que trata este Art. </w:t>
      </w:r>
      <w:r w:rsidR="00EF4621">
        <w:rPr>
          <w:rFonts w:ascii="Arial" w:hAnsi="Arial" w:cs="Arial"/>
          <w:i/>
          <w:iCs/>
          <w:sz w:val="22"/>
          <w:szCs w:val="22"/>
        </w:rPr>
        <w:t>será paga pr</w:t>
      </w:r>
      <w:r w:rsidRPr="002F7E7A">
        <w:rPr>
          <w:rFonts w:ascii="Arial" w:hAnsi="Arial" w:cs="Arial"/>
          <w:i/>
          <w:iCs/>
          <w:sz w:val="22"/>
          <w:szCs w:val="22"/>
        </w:rPr>
        <w:t>oporcionalmente de acordo com as horas efetivamente trabalhadas e no respectivo valor, conforme a tabela abaixo: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4536"/>
        <w:gridCol w:w="2830"/>
      </w:tblGrid>
      <w:tr w:rsidR="002F7E7A" w:rsidRPr="002F7E7A" w14:paraId="6FEDF0FD" w14:textId="77777777" w:rsidTr="002F7E7A">
        <w:trPr>
          <w:trHeight w:val="367"/>
        </w:trPr>
        <w:tc>
          <w:tcPr>
            <w:tcW w:w="4536" w:type="dxa"/>
          </w:tcPr>
          <w:p w14:paraId="3A82F4AF" w14:textId="344B2958" w:rsidR="002F7E7A" w:rsidRPr="002F7E7A" w:rsidRDefault="002F7E7A" w:rsidP="002F7E7A">
            <w:pPr>
              <w:pStyle w:val="Standard"/>
              <w:spacing w:after="120" w:line="276" w:lineRule="auto"/>
              <w:ind w:left="2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F7E7A">
              <w:rPr>
                <w:rFonts w:ascii="Arial" w:hAnsi="Arial" w:cs="Arial"/>
                <w:i/>
                <w:iCs/>
                <w:sz w:val="22"/>
                <w:szCs w:val="22"/>
              </w:rPr>
              <w:t>Horas semanais Efetivamente Trabalhadas</w:t>
            </w:r>
          </w:p>
        </w:tc>
        <w:tc>
          <w:tcPr>
            <w:tcW w:w="2830" w:type="dxa"/>
          </w:tcPr>
          <w:p w14:paraId="4CF1B65D" w14:textId="2F62C388" w:rsidR="002F7E7A" w:rsidRPr="002F7E7A" w:rsidRDefault="002F7E7A" w:rsidP="002F7E7A">
            <w:pPr>
              <w:pStyle w:val="Standard"/>
              <w:spacing w:after="120" w:line="276" w:lineRule="auto"/>
              <w:ind w:left="2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F7E7A">
              <w:rPr>
                <w:rFonts w:ascii="Arial" w:hAnsi="Arial" w:cs="Arial"/>
                <w:i/>
                <w:iCs/>
                <w:sz w:val="22"/>
                <w:szCs w:val="22"/>
              </w:rPr>
              <w:t>Valor (R$)</w:t>
            </w:r>
          </w:p>
        </w:tc>
      </w:tr>
      <w:tr w:rsidR="002F7E7A" w:rsidRPr="002F7E7A" w14:paraId="67EDCAF1" w14:textId="77777777" w:rsidTr="002F7E7A">
        <w:trPr>
          <w:trHeight w:val="367"/>
        </w:trPr>
        <w:tc>
          <w:tcPr>
            <w:tcW w:w="4536" w:type="dxa"/>
          </w:tcPr>
          <w:p w14:paraId="164306A2" w14:textId="3E4EBDBA" w:rsidR="002F7E7A" w:rsidRPr="002F7E7A" w:rsidRDefault="002F7E7A" w:rsidP="002F7E7A">
            <w:pPr>
              <w:pStyle w:val="Standard"/>
              <w:spacing w:after="120" w:line="276" w:lineRule="auto"/>
              <w:ind w:left="2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F7E7A">
              <w:rPr>
                <w:rFonts w:ascii="Arial" w:hAnsi="Arial" w:cs="Arial"/>
                <w:i/>
                <w:iCs/>
                <w:sz w:val="22"/>
                <w:szCs w:val="22"/>
              </w:rPr>
              <w:t>1 a 5</w:t>
            </w:r>
          </w:p>
        </w:tc>
        <w:tc>
          <w:tcPr>
            <w:tcW w:w="2830" w:type="dxa"/>
          </w:tcPr>
          <w:p w14:paraId="24623DE9" w14:textId="5A8AC830" w:rsidR="002F7E7A" w:rsidRPr="002F7E7A" w:rsidRDefault="002F7E7A" w:rsidP="002F7E7A">
            <w:pPr>
              <w:pStyle w:val="Standard"/>
              <w:spacing w:after="120" w:line="276" w:lineRule="auto"/>
              <w:ind w:left="2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F7E7A">
              <w:rPr>
                <w:rFonts w:ascii="Arial" w:hAnsi="Arial" w:cs="Arial"/>
                <w:i/>
                <w:iCs/>
                <w:sz w:val="22"/>
                <w:szCs w:val="22"/>
              </w:rPr>
              <w:t>79,41</w:t>
            </w:r>
          </w:p>
        </w:tc>
      </w:tr>
      <w:tr w:rsidR="002F7E7A" w:rsidRPr="002F7E7A" w14:paraId="5C23518C" w14:textId="77777777" w:rsidTr="002F7E7A">
        <w:trPr>
          <w:trHeight w:val="367"/>
        </w:trPr>
        <w:tc>
          <w:tcPr>
            <w:tcW w:w="4536" w:type="dxa"/>
          </w:tcPr>
          <w:p w14:paraId="288F5B57" w14:textId="792CE491" w:rsidR="002F7E7A" w:rsidRPr="002F7E7A" w:rsidRDefault="002F7E7A" w:rsidP="002F7E7A">
            <w:pPr>
              <w:pStyle w:val="Standard"/>
              <w:spacing w:after="120" w:line="276" w:lineRule="auto"/>
              <w:ind w:left="2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F7E7A">
              <w:rPr>
                <w:rFonts w:ascii="Arial" w:hAnsi="Arial" w:cs="Arial"/>
                <w:i/>
                <w:iCs/>
                <w:sz w:val="22"/>
                <w:szCs w:val="22"/>
              </w:rPr>
              <w:t>6 a 10</w:t>
            </w:r>
          </w:p>
        </w:tc>
        <w:tc>
          <w:tcPr>
            <w:tcW w:w="2830" w:type="dxa"/>
          </w:tcPr>
          <w:p w14:paraId="1EAFDFA4" w14:textId="6FE24500" w:rsidR="002F7E7A" w:rsidRPr="002F7E7A" w:rsidRDefault="002F7E7A" w:rsidP="002F7E7A">
            <w:pPr>
              <w:pStyle w:val="Standard"/>
              <w:spacing w:after="120" w:line="276" w:lineRule="auto"/>
              <w:ind w:left="2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F7E7A">
              <w:rPr>
                <w:rFonts w:ascii="Arial" w:hAnsi="Arial" w:cs="Arial"/>
                <w:i/>
                <w:iCs/>
                <w:sz w:val="22"/>
                <w:szCs w:val="22"/>
              </w:rPr>
              <w:t>158,82</w:t>
            </w:r>
          </w:p>
        </w:tc>
      </w:tr>
      <w:tr w:rsidR="002F7E7A" w:rsidRPr="002F7E7A" w14:paraId="3011F227" w14:textId="77777777" w:rsidTr="002F7E7A">
        <w:trPr>
          <w:trHeight w:val="367"/>
        </w:trPr>
        <w:tc>
          <w:tcPr>
            <w:tcW w:w="4536" w:type="dxa"/>
          </w:tcPr>
          <w:p w14:paraId="51FC3FD3" w14:textId="3010F237" w:rsidR="002F7E7A" w:rsidRPr="002F7E7A" w:rsidRDefault="002F7E7A" w:rsidP="002F7E7A">
            <w:pPr>
              <w:pStyle w:val="Standard"/>
              <w:spacing w:after="120" w:line="276" w:lineRule="auto"/>
              <w:ind w:left="2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F7E7A">
              <w:rPr>
                <w:rFonts w:ascii="Arial" w:hAnsi="Arial" w:cs="Arial"/>
                <w:i/>
                <w:iCs/>
                <w:sz w:val="22"/>
                <w:szCs w:val="22"/>
              </w:rPr>
              <w:t>11 a 15</w:t>
            </w:r>
          </w:p>
        </w:tc>
        <w:tc>
          <w:tcPr>
            <w:tcW w:w="2830" w:type="dxa"/>
          </w:tcPr>
          <w:p w14:paraId="552964EE" w14:textId="55A74A33" w:rsidR="002F7E7A" w:rsidRPr="002F7E7A" w:rsidRDefault="002F7E7A" w:rsidP="002F7E7A">
            <w:pPr>
              <w:pStyle w:val="Standard"/>
              <w:spacing w:after="120" w:line="276" w:lineRule="auto"/>
              <w:ind w:left="2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F7E7A">
              <w:rPr>
                <w:rFonts w:ascii="Arial" w:hAnsi="Arial" w:cs="Arial"/>
                <w:i/>
                <w:iCs/>
                <w:sz w:val="22"/>
                <w:szCs w:val="22"/>
              </w:rPr>
              <w:t>238,24</w:t>
            </w:r>
          </w:p>
        </w:tc>
      </w:tr>
      <w:tr w:rsidR="002F7E7A" w:rsidRPr="002F7E7A" w14:paraId="25F37B84" w14:textId="77777777" w:rsidTr="002F7E7A">
        <w:trPr>
          <w:trHeight w:val="367"/>
        </w:trPr>
        <w:tc>
          <w:tcPr>
            <w:tcW w:w="4536" w:type="dxa"/>
          </w:tcPr>
          <w:p w14:paraId="3089D465" w14:textId="44912DCC" w:rsidR="002F7E7A" w:rsidRPr="002F7E7A" w:rsidRDefault="002F7E7A" w:rsidP="002F7E7A">
            <w:pPr>
              <w:pStyle w:val="Standard"/>
              <w:spacing w:after="120" w:line="276" w:lineRule="auto"/>
              <w:ind w:left="2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F7E7A">
              <w:rPr>
                <w:rFonts w:ascii="Arial" w:hAnsi="Arial" w:cs="Arial"/>
                <w:i/>
                <w:iCs/>
                <w:sz w:val="22"/>
                <w:szCs w:val="22"/>
              </w:rPr>
              <w:t>Acima de 15</w:t>
            </w:r>
          </w:p>
        </w:tc>
        <w:tc>
          <w:tcPr>
            <w:tcW w:w="2830" w:type="dxa"/>
          </w:tcPr>
          <w:p w14:paraId="32A603FB" w14:textId="4E0865D6" w:rsidR="002F7E7A" w:rsidRPr="002F7E7A" w:rsidRDefault="002F7E7A" w:rsidP="002F7E7A">
            <w:pPr>
              <w:pStyle w:val="Standard"/>
              <w:spacing w:after="120" w:line="276" w:lineRule="auto"/>
              <w:ind w:left="2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F7E7A">
              <w:rPr>
                <w:rFonts w:ascii="Arial" w:hAnsi="Arial" w:cs="Arial"/>
                <w:i/>
                <w:iCs/>
                <w:sz w:val="22"/>
                <w:szCs w:val="22"/>
              </w:rPr>
              <w:t>317,65</w:t>
            </w:r>
          </w:p>
        </w:tc>
      </w:tr>
    </w:tbl>
    <w:p w14:paraId="0108ABC5" w14:textId="77777777" w:rsidR="002F7E7A" w:rsidRDefault="002F7E7A" w:rsidP="0028255E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C8F6268" w14:textId="77777777" w:rsidR="002A7D22" w:rsidRPr="00702161" w:rsidRDefault="002A7D22" w:rsidP="00247E19">
      <w:pPr>
        <w:pStyle w:val="Standard"/>
        <w:spacing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14:paraId="64BA206F" w14:textId="11E1586E" w:rsidR="003263A9" w:rsidRPr="00493FE2" w:rsidRDefault="003263A9" w:rsidP="0028255E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93FE2">
        <w:rPr>
          <w:rFonts w:ascii="Arial" w:hAnsi="Arial" w:cs="Arial"/>
          <w:b/>
          <w:sz w:val="22"/>
          <w:szCs w:val="22"/>
        </w:rPr>
        <w:t>Art.</w:t>
      </w:r>
      <w:r w:rsidR="00493FE2">
        <w:rPr>
          <w:rFonts w:ascii="Arial" w:hAnsi="Arial" w:cs="Arial"/>
          <w:b/>
          <w:sz w:val="22"/>
          <w:szCs w:val="22"/>
        </w:rPr>
        <w:t xml:space="preserve"> </w:t>
      </w:r>
      <w:r w:rsidR="001D6828">
        <w:rPr>
          <w:rFonts w:ascii="Arial" w:hAnsi="Arial" w:cs="Arial"/>
          <w:b/>
          <w:sz w:val="22"/>
          <w:szCs w:val="22"/>
        </w:rPr>
        <w:t>8</w:t>
      </w:r>
      <w:r w:rsidRPr="00493FE2">
        <w:rPr>
          <w:rFonts w:ascii="Arial" w:hAnsi="Arial" w:cs="Arial"/>
          <w:b/>
          <w:sz w:val="22"/>
          <w:szCs w:val="22"/>
        </w:rPr>
        <w:t xml:space="preserve">º </w:t>
      </w:r>
      <w:r w:rsidRPr="00493FE2">
        <w:rPr>
          <w:rFonts w:ascii="Arial" w:hAnsi="Arial" w:cs="Arial"/>
          <w:sz w:val="22"/>
          <w:szCs w:val="22"/>
        </w:rPr>
        <w:t>Fica acrescido a Lei Municipal nº</w:t>
      </w:r>
      <w:r w:rsidR="00E36AAC">
        <w:rPr>
          <w:rFonts w:ascii="Arial" w:hAnsi="Arial" w:cs="Arial"/>
          <w:sz w:val="22"/>
          <w:szCs w:val="22"/>
        </w:rPr>
        <w:t xml:space="preserve"> </w:t>
      </w:r>
      <w:r w:rsidRPr="00493FE2">
        <w:rPr>
          <w:rFonts w:ascii="Arial" w:hAnsi="Arial" w:cs="Arial"/>
          <w:sz w:val="22"/>
          <w:szCs w:val="22"/>
        </w:rPr>
        <w:t>96</w:t>
      </w:r>
      <w:r w:rsidR="00E36AAC">
        <w:rPr>
          <w:rFonts w:ascii="Arial" w:hAnsi="Arial" w:cs="Arial"/>
          <w:sz w:val="22"/>
          <w:szCs w:val="22"/>
        </w:rPr>
        <w:t>2</w:t>
      </w:r>
      <w:r w:rsidRPr="00493FE2">
        <w:rPr>
          <w:rFonts w:ascii="Arial" w:hAnsi="Arial" w:cs="Arial"/>
          <w:sz w:val="22"/>
          <w:szCs w:val="22"/>
        </w:rPr>
        <w:t>, de 04 de novembro de 2009 o art. 21 A, q</w:t>
      </w:r>
      <w:r w:rsidR="00DD347F">
        <w:rPr>
          <w:rFonts w:ascii="Arial" w:hAnsi="Arial" w:cs="Arial"/>
          <w:sz w:val="22"/>
          <w:szCs w:val="22"/>
        </w:rPr>
        <w:t>u</w:t>
      </w:r>
      <w:r w:rsidRPr="00493FE2">
        <w:rPr>
          <w:rFonts w:ascii="Arial" w:hAnsi="Arial" w:cs="Arial"/>
          <w:sz w:val="22"/>
          <w:szCs w:val="22"/>
        </w:rPr>
        <w:t>e passará a ter vigência com a seguinte redação:</w:t>
      </w:r>
    </w:p>
    <w:p w14:paraId="02CAF5E8" w14:textId="0832F345" w:rsidR="002A7D22" w:rsidRDefault="003263A9" w:rsidP="0028255E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>Art.</w:t>
      </w:r>
      <w:r w:rsidR="001742FE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3FE2">
        <w:rPr>
          <w:rFonts w:ascii="Arial" w:hAnsi="Arial" w:cs="Arial"/>
          <w:i/>
          <w:iCs/>
          <w:sz w:val="22"/>
          <w:szCs w:val="22"/>
        </w:rPr>
        <w:t>21 A Os valores fixados nos arts. 13 e 21 desta Lei, serão corrigidos na mesma data e no mesmo percentual</w:t>
      </w:r>
      <w:r w:rsidR="00874EDE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3FE2">
        <w:rPr>
          <w:rFonts w:ascii="Arial" w:hAnsi="Arial" w:cs="Arial"/>
          <w:i/>
          <w:iCs/>
          <w:sz w:val="22"/>
          <w:szCs w:val="22"/>
        </w:rPr>
        <w:t>concedido</w:t>
      </w:r>
      <w:r w:rsidR="00001D5E">
        <w:rPr>
          <w:rFonts w:ascii="Arial" w:hAnsi="Arial" w:cs="Arial"/>
          <w:i/>
          <w:iCs/>
          <w:sz w:val="22"/>
          <w:szCs w:val="22"/>
        </w:rPr>
        <w:t>,</w:t>
      </w:r>
      <w:r w:rsidRPr="00493FE2">
        <w:rPr>
          <w:rFonts w:ascii="Arial" w:hAnsi="Arial" w:cs="Arial"/>
          <w:i/>
          <w:iCs/>
          <w:sz w:val="22"/>
          <w:szCs w:val="22"/>
        </w:rPr>
        <w:t xml:space="preserve"> quando da revisão geral dos servidores públicos municipais de Arroio do Padre.</w:t>
      </w:r>
    </w:p>
    <w:p w14:paraId="1D889611" w14:textId="77777777" w:rsidR="005D40C5" w:rsidRPr="00493FE2" w:rsidRDefault="005D40C5" w:rsidP="0028255E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14:paraId="41440EAA" w14:textId="5B413238" w:rsidR="003263A9" w:rsidRPr="00493FE2" w:rsidRDefault="003263A9" w:rsidP="0028255E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93FE2">
        <w:rPr>
          <w:rFonts w:ascii="Arial" w:hAnsi="Arial" w:cs="Arial"/>
          <w:b/>
          <w:sz w:val="22"/>
          <w:szCs w:val="22"/>
        </w:rPr>
        <w:t>Art.</w:t>
      </w:r>
      <w:r w:rsidR="00493FE2">
        <w:rPr>
          <w:rFonts w:ascii="Arial" w:hAnsi="Arial" w:cs="Arial"/>
          <w:b/>
          <w:sz w:val="22"/>
          <w:szCs w:val="22"/>
        </w:rPr>
        <w:t xml:space="preserve"> </w:t>
      </w:r>
      <w:r w:rsidR="001D6828">
        <w:rPr>
          <w:rFonts w:ascii="Arial" w:hAnsi="Arial" w:cs="Arial"/>
          <w:b/>
          <w:sz w:val="22"/>
          <w:szCs w:val="22"/>
        </w:rPr>
        <w:t>9</w:t>
      </w:r>
      <w:r w:rsidRPr="00493FE2">
        <w:rPr>
          <w:rFonts w:ascii="Arial" w:hAnsi="Arial" w:cs="Arial"/>
          <w:b/>
          <w:sz w:val="22"/>
          <w:szCs w:val="22"/>
        </w:rPr>
        <w:t xml:space="preserve">º </w:t>
      </w:r>
      <w:r w:rsidRPr="00493FE2">
        <w:rPr>
          <w:rFonts w:ascii="Arial" w:hAnsi="Arial" w:cs="Arial"/>
          <w:sz w:val="22"/>
          <w:szCs w:val="22"/>
        </w:rPr>
        <w:t>As despesas decorrentes desta Lei, correrão por dotações orçamentárias próprias consignadas ao orçamento municipal vigente.</w:t>
      </w:r>
    </w:p>
    <w:p w14:paraId="149781BE" w14:textId="7DF765D8" w:rsidR="003263A9" w:rsidRPr="00493FE2" w:rsidRDefault="003263A9" w:rsidP="0028255E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93FE2">
        <w:rPr>
          <w:rFonts w:ascii="Arial" w:hAnsi="Arial" w:cs="Arial"/>
          <w:b/>
          <w:sz w:val="22"/>
          <w:szCs w:val="22"/>
        </w:rPr>
        <w:t>Art.</w:t>
      </w:r>
      <w:r w:rsidR="00493FE2">
        <w:rPr>
          <w:rFonts w:ascii="Arial" w:hAnsi="Arial" w:cs="Arial"/>
          <w:b/>
          <w:sz w:val="22"/>
          <w:szCs w:val="22"/>
        </w:rPr>
        <w:t xml:space="preserve"> </w:t>
      </w:r>
      <w:r w:rsidR="001D6828">
        <w:rPr>
          <w:rFonts w:ascii="Arial" w:hAnsi="Arial" w:cs="Arial"/>
          <w:b/>
          <w:sz w:val="22"/>
          <w:szCs w:val="22"/>
        </w:rPr>
        <w:t>10</w:t>
      </w:r>
      <w:r w:rsidRPr="00493FE2">
        <w:rPr>
          <w:rFonts w:ascii="Arial" w:hAnsi="Arial" w:cs="Arial"/>
          <w:b/>
          <w:sz w:val="22"/>
          <w:szCs w:val="22"/>
        </w:rPr>
        <w:t xml:space="preserve"> </w:t>
      </w:r>
      <w:r w:rsidRPr="00493FE2">
        <w:rPr>
          <w:rFonts w:ascii="Arial" w:hAnsi="Arial" w:cs="Arial"/>
          <w:sz w:val="22"/>
          <w:szCs w:val="22"/>
        </w:rPr>
        <w:t>Fica revogado no ato de publicação desta Lei, a Lei Municipal nº 1.823</w:t>
      </w:r>
      <w:r w:rsidR="00A47F07">
        <w:rPr>
          <w:rFonts w:ascii="Arial" w:hAnsi="Arial" w:cs="Arial"/>
          <w:sz w:val="22"/>
          <w:szCs w:val="22"/>
        </w:rPr>
        <w:t>,</w:t>
      </w:r>
      <w:r w:rsidRPr="00493FE2">
        <w:rPr>
          <w:rFonts w:ascii="Arial" w:hAnsi="Arial" w:cs="Arial"/>
          <w:sz w:val="22"/>
          <w:szCs w:val="22"/>
        </w:rPr>
        <w:t xml:space="preserve"> de 28 de março de 2017.</w:t>
      </w:r>
    </w:p>
    <w:p w14:paraId="5C972519" w14:textId="45C1F4B7" w:rsidR="003263A9" w:rsidRPr="00493FE2" w:rsidRDefault="003263A9" w:rsidP="0028255E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93FE2">
        <w:rPr>
          <w:rFonts w:ascii="Arial" w:hAnsi="Arial" w:cs="Arial"/>
          <w:b/>
          <w:sz w:val="22"/>
          <w:szCs w:val="22"/>
        </w:rPr>
        <w:t>Art.</w:t>
      </w:r>
      <w:r w:rsidR="00493FE2">
        <w:rPr>
          <w:rFonts w:ascii="Arial" w:hAnsi="Arial" w:cs="Arial"/>
          <w:b/>
          <w:sz w:val="22"/>
          <w:szCs w:val="22"/>
        </w:rPr>
        <w:t xml:space="preserve"> </w:t>
      </w:r>
      <w:r w:rsidR="0028255E">
        <w:rPr>
          <w:rFonts w:ascii="Arial" w:hAnsi="Arial" w:cs="Arial"/>
          <w:b/>
          <w:sz w:val="22"/>
          <w:szCs w:val="22"/>
        </w:rPr>
        <w:t>1</w:t>
      </w:r>
      <w:r w:rsidR="001D6828">
        <w:rPr>
          <w:rFonts w:ascii="Arial" w:hAnsi="Arial" w:cs="Arial"/>
          <w:b/>
          <w:sz w:val="22"/>
          <w:szCs w:val="22"/>
        </w:rPr>
        <w:t>1</w:t>
      </w:r>
      <w:r w:rsidRPr="00493FE2">
        <w:rPr>
          <w:rFonts w:ascii="Arial" w:hAnsi="Arial" w:cs="Arial"/>
          <w:b/>
          <w:sz w:val="22"/>
          <w:szCs w:val="22"/>
        </w:rPr>
        <w:t xml:space="preserve"> </w:t>
      </w:r>
      <w:r w:rsidRPr="00493FE2">
        <w:rPr>
          <w:rFonts w:ascii="Arial" w:hAnsi="Arial" w:cs="Arial"/>
          <w:sz w:val="22"/>
          <w:szCs w:val="22"/>
        </w:rPr>
        <w:t>Mantêm-se inalteradas as demais disposições da Lei Municipal nº 962</w:t>
      </w:r>
      <w:r w:rsidR="00A47F07">
        <w:rPr>
          <w:rFonts w:ascii="Arial" w:hAnsi="Arial" w:cs="Arial"/>
          <w:sz w:val="22"/>
          <w:szCs w:val="22"/>
        </w:rPr>
        <w:t>,</w:t>
      </w:r>
      <w:r w:rsidRPr="00493FE2">
        <w:rPr>
          <w:rFonts w:ascii="Arial" w:hAnsi="Arial" w:cs="Arial"/>
          <w:sz w:val="22"/>
          <w:szCs w:val="22"/>
        </w:rPr>
        <w:t xml:space="preserve"> de 04 de novembro de 2009 e alterações posteriores vigente</w:t>
      </w:r>
      <w:r w:rsidR="00C51DCF">
        <w:rPr>
          <w:rFonts w:ascii="Arial" w:hAnsi="Arial" w:cs="Arial"/>
          <w:sz w:val="22"/>
          <w:szCs w:val="22"/>
        </w:rPr>
        <w:t>s</w:t>
      </w:r>
      <w:r w:rsidRPr="00493FE2">
        <w:rPr>
          <w:rFonts w:ascii="Arial" w:hAnsi="Arial" w:cs="Arial"/>
          <w:sz w:val="22"/>
          <w:szCs w:val="22"/>
        </w:rPr>
        <w:t xml:space="preserve"> nesta data.</w:t>
      </w:r>
    </w:p>
    <w:p w14:paraId="2809E4C4" w14:textId="72A6B69D" w:rsidR="00F97B65" w:rsidRPr="00493FE2" w:rsidRDefault="003263A9" w:rsidP="0028255E">
      <w:pPr>
        <w:tabs>
          <w:tab w:val="left" w:pos="0"/>
        </w:tabs>
        <w:spacing w:after="120"/>
        <w:ind w:right="-1"/>
        <w:jc w:val="both"/>
        <w:rPr>
          <w:rFonts w:ascii="Arial" w:hAnsi="Arial" w:cs="Arial"/>
          <w:color w:val="FF0000"/>
        </w:rPr>
      </w:pPr>
      <w:r w:rsidRPr="00493FE2">
        <w:rPr>
          <w:rFonts w:ascii="Arial" w:hAnsi="Arial" w:cs="Arial"/>
          <w:b/>
        </w:rPr>
        <w:t>Art.</w:t>
      </w:r>
      <w:r w:rsidR="00493FE2">
        <w:rPr>
          <w:rFonts w:ascii="Arial" w:hAnsi="Arial" w:cs="Arial"/>
          <w:b/>
        </w:rPr>
        <w:t xml:space="preserve"> </w:t>
      </w:r>
      <w:r w:rsidR="0028255E">
        <w:rPr>
          <w:rFonts w:ascii="Arial" w:hAnsi="Arial" w:cs="Arial"/>
          <w:b/>
        </w:rPr>
        <w:t>1</w:t>
      </w:r>
      <w:r w:rsidR="001D6828">
        <w:rPr>
          <w:rFonts w:ascii="Arial" w:hAnsi="Arial" w:cs="Arial"/>
          <w:b/>
        </w:rPr>
        <w:t>2</w:t>
      </w:r>
      <w:r w:rsidRPr="00493FE2">
        <w:rPr>
          <w:rFonts w:ascii="Arial" w:hAnsi="Arial" w:cs="Arial"/>
        </w:rPr>
        <w:t xml:space="preserve"> Esta Lei entra em vigor na data de sua publicação</w:t>
      </w:r>
      <w:r w:rsidR="00034A53">
        <w:rPr>
          <w:rFonts w:ascii="Arial" w:hAnsi="Arial" w:cs="Arial"/>
        </w:rPr>
        <w:t>.</w:t>
      </w:r>
    </w:p>
    <w:p w14:paraId="357D80C5" w14:textId="4402A41B" w:rsidR="003D7480" w:rsidRPr="00A669D2" w:rsidRDefault="003D7480" w:rsidP="0028255E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114C9D">
        <w:rPr>
          <w:rFonts w:ascii="Arial" w:hAnsi="Arial" w:cs="Arial"/>
        </w:rPr>
        <w:t>10</w:t>
      </w:r>
      <w:r w:rsidR="00500C41">
        <w:rPr>
          <w:rFonts w:ascii="Arial" w:hAnsi="Arial" w:cs="Arial"/>
        </w:rPr>
        <w:t xml:space="preserve"> de </w:t>
      </w:r>
      <w:r w:rsidR="00114C9D">
        <w:rPr>
          <w:rFonts w:ascii="Arial" w:hAnsi="Arial" w:cs="Arial"/>
        </w:rPr>
        <w:t>janeiro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250183F8" w:rsidR="003D7480" w:rsidRDefault="003D7480" w:rsidP="0028255E">
      <w:pPr>
        <w:tabs>
          <w:tab w:val="left" w:pos="0"/>
        </w:tabs>
        <w:spacing w:after="0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46309371" w14:textId="77777777" w:rsidR="00DD347F" w:rsidRPr="00A669D2" w:rsidRDefault="00DD347F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04304877" w14:textId="77777777" w:rsidR="00DD347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</w:t>
      </w:r>
    </w:p>
    <w:p w14:paraId="77D6E65C" w14:textId="42852F09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</w:t>
      </w:r>
    </w:p>
    <w:p w14:paraId="0A6A4B82" w14:textId="77777777" w:rsidR="00877413" w:rsidRPr="00A669D2" w:rsidRDefault="00877413" w:rsidP="009D67AF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8047FF">
      <w:headerReference w:type="default" r:id="rId9"/>
      <w:pgSz w:w="11906" w:h="16838"/>
      <w:pgMar w:top="-851" w:right="1080" w:bottom="1135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0780" w14:textId="77777777" w:rsidR="000E7C4B" w:rsidRDefault="000E7C4B">
      <w:pPr>
        <w:spacing w:after="0" w:line="240" w:lineRule="auto"/>
      </w:pPr>
      <w:r>
        <w:separator/>
      </w:r>
    </w:p>
  </w:endnote>
  <w:endnote w:type="continuationSeparator" w:id="0">
    <w:p w14:paraId="09D54019" w14:textId="77777777" w:rsidR="000E7C4B" w:rsidRDefault="000E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D647" w14:textId="77777777" w:rsidR="000E7C4B" w:rsidRDefault="000E7C4B">
      <w:pPr>
        <w:spacing w:after="0" w:line="240" w:lineRule="auto"/>
      </w:pPr>
      <w:r>
        <w:separator/>
      </w:r>
    </w:p>
  </w:footnote>
  <w:footnote w:type="continuationSeparator" w:id="0">
    <w:p w14:paraId="0672F972" w14:textId="77777777" w:rsidR="000E7C4B" w:rsidRDefault="000E7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D5E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667F"/>
    <w:rsid w:val="0002406C"/>
    <w:rsid w:val="0002434B"/>
    <w:rsid w:val="0003213B"/>
    <w:rsid w:val="0003276F"/>
    <w:rsid w:val="00034A53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E7C4B"/>
    <w:rsid w:val="000F1F8F"/>
    <w:rsid w:val="000F27C2"/>
    <w:rsid w:val="000F35DD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16953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558"/>
    <w:rsid w:val="00153F6D"/>
    <w:rsid w:val="001567B7"/>
    <w:rsid w:val="0016179B"/>
    <w:rsid w:val="0016309D"/>
    <w:rsid w:val="001634D5"/>
    <w:rsid w:val="001643CF"/>
    <w:rsid w:val="001646CC"/>
    <w:rsid w:val="00167EA8"/>
    <w:rsid w:val="00170805"/>
    <w:rsid w:val="001725AD"/>
    <w:rsid w:val="001742FE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03A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C5F66"/>
    <w:rsid w:val="001D03BC"/>
    <w:rsid w:val="001D24DD"/>
    <w:rsid w:val="001D38BF"/>
    <w:rsid w:val="001D5DF1"/>
    <w:rsid w:val="001D63E8"/>
    <w:rsid w:val="001D682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074DC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371F1"/>
    <w:rsid w:val="002401C0"/>
    <w:rsid w:val="00243EE4"/>
    <w:rsid w:val="002441B5"/>
    <w:rsid w:val="00244851"/>
    <w:rsid w:val="00244ACA"/>
    <w:rsid w:val="0024510E"/>
    <w:rsid w:val="002474E3"/>
    <w:rsid w:val="00247E19"/>
    <w:rsid w:val="002501DA"/>
    <w:rsid w:val="00251605"/>
    <w:rsid w:val="00254627"/>
    <w:rsid w:val="00260967"/>
    <w:rsid w:val="00260C0B"/>
    <w:rsid w:val="00260E17"/>
    <w:rsid w:val="00260FD5"/>
    <w:rsid w:val="002613A5"/>
    <w:rsid w:val="002638C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7667C"/>
    <w:rsid w:val="00281847"/>
    <w:rsid w:val="0028255E"/>
    <w:rsid w:val="00282FE4"/>
    <w:rsid w:val="0028391E"/>
    <w:rsid w:val="00285062"/>
    <w:rsid w:val="0029034E"/>
    <w:rsid w:val="002A1109"/>
    <w:rsid w:val="002A30CC"/>
    <w:rsid w:val="002A7D22"/>
    <w:rsid w:val="002B5275"/>
    <w:rsid w:val="002B5A03"/>
    <w:rsid w:val="002B6293"/>
    <w:rsid w:val="002B7D0B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2F7E7A"/>
    <w:rsid w:val="003001CB"/>
    <w:rsid w:val="00301D96"/>
    <w:rsid w:val="00301E70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3A9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417E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5966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682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2A77"/>
    <w:rsid w:val="0041442D"/>
    <w:rsid w:val="00414D3C"/>
    <w:rsid w:val="004158DD"/>
    <w:rsid w:val="00415B3E"/>
    <w:rsid w:val="00431375"/>
    <w:rsid w:val="0043312C"/>
    <w:rsid w:val="00433C01"/>
    <w:rsid w:val="0043566A"/>
    <w:rsid w:val="004358CC"/>
    <w:rsid w:val="004400B0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3FE2"/>
    <w:rsid w:val="00494470"/>
    <w:rsid w:val="004A215A"/>
    <w:rsid w:val="004A21B3"/>
    <w:rsid w:val="004A25D4"/>
    <w:rsid w:val="004A2D3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1643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5F8F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029"/>
    <w:rsid w:val="00582707"/>
    <w:rsid w:val="005827C9"/>
    <w:rsid w:val="00585848"/>
    <w:rsid w:val="00587279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8AC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0C5"/>
    <w:rsid w:val="005D42F3"/>
    <w:rsid w:val="005D7226"/>
    <w:rsid w:val="005E1EA8"/>
    <w:rsid w:val="005E7D39"/>
    <w:rsid w:val="005F0DDD"/>
    <w:rsid w:val="005F36FF"/>
    <w:rsid w:val="005F6EC7"/>
    <w:rsid w:val="00600C00"/>
    <w:rsid w:val="00601B98"/>
    <w:rsid w:val="00602311"/>
    <w:rsid w:val="00605E72"/>
    <w:rsid w:val="00605F69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1D19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5660"/>
    <w:rsid w:val="006B1790"/>
    <w:rsid w:val="006B19E4"/>
    <w:rsid w:val="006B1E7E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161"/>
    <w:rsid w:val="0070224D"/>
    <w:rsid w:val="00707BB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447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171E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1FB1"/>
    <w:rsid w:val="008047F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FDE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02DA"/>
    <w:rsid w:val="008531BF"/>
    <w:rsid w:val="00861758"/>
    <w:rsid w:val="00861BDC"/>
    <w:rsid w:val="008620BA"/>
    <w:rsid w:val="00863442"/>
    <w:rsid w:val="0086531A"/>
    <w:rsid w:val="00866E54"/>
    <w:rsid w:val="0087188A"/>
    <w:rsid w:val="00872898"/>
    <w:rsid w:val="00874EDE"/>
    <w:rsid w:val="00876A7A"/>
    <w:rsid w:val="00876C77"/>
    <w:rsid w:val="00877413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B12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3EA8"/>
    <w:rsid w:val="0090279B"/>
    <w:rsid w:val="0090338F"/>
    <w:rsid w:val="0090396B"/>
    <w:rsid w:val="00907F25"/>
    <w:rsid w:val="009103F2"/>
    <w:rsid w:val="0091089B"/>
    <w:rsid w:val="00911BE8"/>
    <w:rsid w:val="00912E93"/>
    <w:rsid w:val="00913487"/>
    <w:rsid w:val="0091362C"/>
    <w:rsid w:val="00915FF6"/>
    <w:rsid w:val="009223F0"/>
    <w:rsid w:val="00923E04"/>
    <w:rsid w:val="00924568"/>
    <w:rsid w:val="00924E43"/>
    <w:rsid w:val="00924E8B"/>
    <w:rsid w:val="00925721"/>
    <w:rsid w:val="00926A9B"/>
    <w:rsid w:val="0092778F"/>
    <w:rsid w:val="009277A8"/>
    <w:rsid w:val="00927FAA"/>
    <w:rsid w:val="0093180F"/>
    <w:rsid w:val="009337FA"/>
    <w:rsid w:val="00940A57"/>
    <w:rsid w:val="00941F5E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7ABA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D67AF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23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4428"/>
    <w:rsid w:val="00A31E6A"/>
    <w:rsid w:val="00A330C6"/>
    <w:rsid w:val="00A3449A"/>
    <w:rsid w:val="00A35F29"/>
    <w:rsid w:val="00A40653"/>
    <w:rsid w:val="00A406B2"/>
    <w:rsid w:val="00A47158"/>
    <w:rsid w:val="00A47A6B"/>
    <w:rsid w:val="00A47F07"/>
    <w:rsid w:val="00A50E1C"/>
    <w:rsid w:val="00A5281E"/>
    <w:rsid w:val="00A54658"/>
    <w:rsid w:val="00A54665"/>
    <w:rsid w:val="00A55546"/>
    <w:rsid w:val="00A616F6"/>
    <w:rsid w:val="00A61C19"/>
    <w:rsid w:val="00A65877"/>
    <w:rsid w:val="00A669D2"/>
    <w:rsid w:val="00A70017"/>
    <w:rsid w:val="00A710E9"/>
    <w:rsid w:val="00A75615"/>
    <w:rsid w:val="00A76935"/>
    <w:rsid w:val="00A8034C"/>
    <w:rsid w:val="00A809FE"/>
    <w:rsid w:val="00A82D6F"/>
    <w:rsid w:val="00A8303F"/>
    <w:rsid w:val="00A83479"/>
    <w:rsid w:val="00A8438A"/>
    <w:rsid w:val="00A8499D"/>
    <w:rsid w:val="00A84ACF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1329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B72"/>
    <w:rsid w:val="00B83F57"/>
    <w:rsid w:val="00B8401D"/>
    <w:rsid w:val="00B85EB3"/>
    <w:rsid w:val="00B862EA"/>
    <w:rsid w:val="00B87133"/>
    <w:rsid w:val="00B90185"/>
    <w:rsid w:val="00B905E0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0DFA"/>
    <w:rsid w:val="00BB33F0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8EE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3B3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1DCF"/>
    <w:rsid w:val="00C523A4"/>
    <w:rsid w:val="00C52DE2"/>
    <w:rsid w:val="00C52E0C"/>
    <w:rsid w:val="00C54942"/>
    <w:rsid w:val="00C54AC8"/>
    <w:rsid w:val="00C56308"/>
    <w:rsid w:val="00C56410"/>
    <w:rsid w:val="00C627D0"/>
    <w:rsid w:val="00C64433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4CE"/>
    <w:rsid w:val="00C97A13"/>
    <w:rsid w:val="00C97AFF"/>
    <w:rsid w:val="00CA0403"/>
    <w:rsid w:val="00CA1AAA"/>
    <w:rsid w:val="00CA28FF"/>
    <w:rsid w:val="00CA3BD1"/>
    <w:rsid w:val="00CA4B0C"/>
    <w:rsid w:val="00CA4CDC"/>
    <w:rsid w:val="00CA6615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5835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2A23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2EE8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0A44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58EC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47F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AAC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2895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3CB"/>
    <w:rsid w:val="00E80744"/>
    <w:rsid w:val="00E837C7"/>
    <w:rsid w:val="00E84B24"/>
    <w:rsid w:val="00E86E8F"/>
    <w:rsid w:val="00E87849"/>
    <w:rsid w:val="00E93D1B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197"/>
    <w:rsid w:val="00EC7124"/>
    <w:rsid w:val="00ED3A6F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4621"/>
    <w:rsid w:val="00EF741D"/>
    <w:rsid w:val="00F00C6A"/>
    <w:rsid w:val="00F01919"/>
    <w:rsid w:val="00F029DF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78FA"/>
    <w:rsid w:val="00F97B65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Contedodatabela">
    <w:name w:val="Conteúdo da tabela"/>
    <w:basedOn w:val="Normal"/>
    <w:qFormat/>
    <w:rsid w:val="003263A9"/>
    <w:pPr>
      <w:widowControl w:val="0"/>
      <w:suppressLineNumbers/>
      <w:suppressAutoHyphens/>
    </w:pPr>
    <w:rPr>
      <w:rFonts w:ascii="Times New Roman" w:eastAsia="SimSun;宋体" w:hAnsi="Times New Roman" w:cs="Mangal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764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186</cp:revision>
  <cp:lastPrinted>2022-01-14T13:23:00Z</cp:lastPrinted>
  <dcterms:created xsi:type="dcterms:W3CDTF">2022-02-18T11:51:00Z</dcterms:created>
  <dcterms:modified xsi:type="dcterms:W3CDTF">2022-02-25T14:11:00Z</dcterms:modified>
</cp:coreProperties>
</file>