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F64C22A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C2484">
        <w:rPr>
          <w:rFonts w:ascii="Arial" w:hAnsi="Arial" w:cs="Arial"/>
          <w:b/>
          <w:bCs/>
          <w:color w:val="auto"/>
          <w:u w:val="single"/>
        </w:rPr>
        <w:t>06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A4E37E5" w14:textId="0C0DC2D1" w:rsidR="00826A4F" w:rsidRPr="00A73501" w:rsidRDefault="00826A4F" w:rsidP="00826A4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A73501">
        <w:rPr>
          <w:rFonts w:ascii="Arial" w:hAnsi="Arial"/>
          <w:sz w:val="22"/>
          <w:szCs w:val="22"/>
        </w:rPr>
        <w:t xml:space="preserve">Com a satisfação me dirijo a esta Casa Legislativa para encaminhar-lhes mais um projeto de lei, para que seja apreciado e do qual se espera aprovação. </w:t>
      </w:r>
    </w:p>
    <w:p w14:paraId="15C30969" w14:textId="0CDA9C48" w:rsidR="00826A4F" w:rsidRPr="00A73501" w:rsidRDefault="00826A4F" w:rsidP="00826A4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73501">
        <w:rPr>
          <w:rFonts w:ascii="Arial" w:hAnsi="Arial"/>
          <w:sz w:val="22"/>
          <w:szCs w:val="22"/>
        </w:rPr>
        <w:t xml:space="preserve">           O projeto de lei </w:t>
      </w:r>
      <w:r w:rsidR="009519FF">
        <w:rPr>
          <w:rFonts w:ascii="Arial" w:hAnsi="Arial"/>
          <w:sz w:val="22"/>
          <w:szCs w:val="22"/>
        </w:rPr>
        <w:t>06</w:t>
      </w:r>
      <w:r w:rsidRPr="00A73501">
        <w:rPr>
          <w:rFonts w:ascii="Arial" w:hAnsi="Arial"/>
          <w:sz w:val="22"/>
          <w:szCs w:val="22"/>
        </w:rPr>
        <w:t>/202</w:t>
      </w:r>
      <w:r w:rsidR="009519FF">
        <w:rPr>
          <w:rFonts w:ascii="Arial" w:hAnsi="Arial"/>
          <w:sz w:val="22"/>
          <w:szCs w:val="22"/>
        </w:rPr>
        <w:t>2</w:t>
      </w:r>
      <w:r w:rsidRPr="00A73501">
        <w:rPr>
          <w:rFonts w:ascii="Arial" w:hAnsi="Arial"/>
          <w:sz w:val="22"/>
          <w:szCs w:val="22"/>
        </w:rPr>
        <w:t xml:space="preserve"> vem a esta Casa propor alteração na redação do art. 62 da Lei nº 2.303 de 20 de outubro de 2021, Lei de Diretrizes Orçamentárias para o exercício de 2022, acrescendo neste, algumas atividades que o município de Arroio do Padre pretende desenvolver ao longo deste exercício.</w:t>
      </w:r>
    </w:p>
    <w:p w14:paraId="764CC3FA" w14:textId="3C9939A7" w:rsidR="00826A4F" w:rsidRPr="00A73501" w:rsidRDefault="00826A4F" w:rsidP="00826A4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73501">
        <w:rPr>
          <w:rFonts w:ascii="Arial" w:hAnsi="Arial"/>
          <w:sz w:val="22"/>
          <w:szCs w:val="22"/>
        </w:rPr>
        <w:t xml:space="preserve">            Se constatou a ausência de atividades que podem ser realizadas em parceria ou cooperação do município com outros órgãos federais, estaduais e municipais, que o presente projeto de lei pretende acrescentar naquelas possibilidades, que são o desenvolvimento do Turismo e a emissão de documentos</w:t>
      </w:r>
      <w:r w:rsidR="00370F5D">
        <w:rPr>
          <w:rFonts w:ascii="Arial" w:hAnsi="Arial"/>
          <w:sz w:val="22"/>
          <w:szCs w:val="22"/>
        </w:rPr>
        <w:t>, para os munícipes.</w:t>
      </w:r>
    </w:p>
    <w:p w14:paraId="7A074EEB" w14:textId="77777777" w:rsidR="00826A4F" w:rsidRPr="00A73501" w:rsidRDefault="00826A4F" w:rsidP="00826A4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73501">
        <w:rPr>
          <w:rFonts w:ascii="Arial" w:hAnsi="Arial"/>
          <w:sz w:val="22"/>
          <w:szCs w:val="22"/>
        </w:rPr>
        <w:t xml:space="preserve">            Ambas as atividades acima descritas estão em fase de estudo e podem ter convênio ou outros termos disponibilizados em breve e então para que não se incorra em irregularidade ou em parte a despesa não seja tida como não autorizada, alteração de que trata se faz necessária.</w:t>
      </w:r>
    </w:p>
    <w:p w14:paraId="056B8C61" w14:textId="77777777" w:rsidR="00826A4F" w:rsidRPr="00A73501" w:rsidRDefault="00826A4F" w:rsidP="00826A4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73501">
        <w:rPr>
          <w:rFonts w:ascii="Arial" w:hAnsi="Arial"/>
          <w:sz w:val="22"/>
          <w:szCs w:val="22"/>
        </w:rPr>
        <w:t xml:space="preserve">           Centro de vossa compreensão e apoio na aprovação do proposto ao me despedir peço ainda a este projeto de lei tramitação em regime de urgência.</w:t>
      </w:r>
    </w:p>
    <w:p w14:paraId="09F51439" w14:textId="77777777" w:rsidR="00826A4F" w:rsidRPr="00A73501" w:rsidRDefault="00826A4F" w:rsidP="00826A4F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A73501">
        <w:rPr>
          <w:rFonts w:ascii="Arial" w:hAnsi="Arial"/>
          <w:sz w:val="22"/>
          <w:szCs w:val="22"/>
        </w:rPr>
        <w:t xml:space="preserve">           Nada mais para o momento.</w:t>
      </w:r>
    </w:p>
    <w:p w14:paraId="7BE4112C" w14:textId="1A157DEA" w:rsidR="00CC32F4" w:rsidRPr="00D1358B" w:rsidRDefault="001A1625" w:rsidP="00826A4F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A670A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D1358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7E5E6193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10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DB07EAC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6E206910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6B8A0A" w14:textId="749B8BF4" w:rsidR="00BE4410" w:rsidRDefault="00BE4410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E550641" w14:textId="6EDDB3C4" w:rsidR="00BE4410" w:rsidRDefault="00BE4410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A466355" w14:textId="095D9AE9" w:rsidR="00BE4410" w:rsidRDefault="00BE4410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70C86C1" w14:textId="77777777" w:rsidR="00BE4410" w:rsidRPr="00A669D2" w:rsidRDefault="00BE4410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59F2494E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EF31937" w14:textId="77777777" w:rsidR="0047450F" w:rsidRPr="0047450F" w:rsidRDefault="0047450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DF3899D" w:rsidR="00D864DA" w:rsidRPr="0047450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7450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C2484">
        <w:rPr>
          <w:rFonts w:ascii="Arial" w:hAnsi="Arial" w:cs="Arial"/>
          <w:b/>
          <w:bCs/>
          <w:color w:val="auto"/>
          <w:u w:val="single"/>
        </w:rPr>
        <w:t>06</w:t>
      </w:r>
      <w:r w:rsidR="00755419" w:rsidRPr="0047450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7450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 w:rsidRPr="0047450F">
        <w:rPr>
          <w:rFonts w:ascii="Arial" w:hAnsi="Arial" w:cs="Arial"/>
          <w:b/>
          <w:bCs/>
          <w:color w:val="auto"/>
          <w:u w:val="single"/>
        </w:rPr>
        <w:t>10</w:t>
      </w:r>
      <w:r w:rsidR="006E713B" w:rsidRPr="0047450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47450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 w:rsidRPr="0047450F">
        <w:rPr>
          <w:rFonts w:ascii="Arial" w:hAnsi="Arial" w:cs="Arial"/>
          <w:b/>
          <w:bCs/>
          <w:color w:val="auto"/>
          <w:u w:val="single"/>
        </w:rPr>
        <w:t>JANEIR</w:t>
      </w:r>
      <w:r w:rsidR="00E104A4" w:rsidRPr="0047450F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47450F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47450F">
        <w:rPr>
          <w:rFonts w:ascii="Arial" w:hAnsi="Arial" w:cs="Arial"/>
          <w:b/>
          <w:bCs/>
          <w:color w:val="auto"/>
          <w:u w:val="single"/>
        </w:rPr>
        <w:t>2</w:t>
      </w:r>
      <w:r w:rsidRPr="0047450F">
        <w:rPr>
          <w:rFonts w:ascii="Arial" w:hAnsi="Arial" w:cs="Arial"/>
          <w:b/>
          <w:bCs/>
          <w:color w:val="auto"/>
          <w:u w:val="single"/>
        </w:rPr>
        <w:t>.</w:t>
      </w:r>
    </w:p>
    <w:p w14:paraId="6C259DAA" w14:textId="7016475F" w:rsidR="000E4E6B" w:rsidRPr="007E233F" w:rsidRDefault="000E4E6B" w:rsidP="005C2484">
      <w:pPr>
        <w:pStyle w:val="Standard"/>
        <w:ind w:left="4395" w:firstLine="425"/>
        <w:jc w:val="both"/>
        <w:rPr>
          <w:rFonts w:ascii="Arial" w:hAnsi="Arial"/>
          <w:sz w:val="22"/>
          <w:szCs w:val="22"/>
        </w:rPr>
      </w:pPr>
      <w:r w:rsidRPr="007E233F">
        <w:rPr>
          <w:rFonts w:ascii="Arial" w:hAnsi="Arial"/>
          <w:sz w:val="22"/>
          <w:szCs w:val="22"/>
        </w:rPr>
        <w:t xml:space="preserve">Altera o art. 62 da </w:t>
      </w:r>
      <w:r w:rsidR="005C2484">
        <w:rPr>
          <w:rFonts w:ascii="Arial" w:hAnsi="Arial"/>
          <w:sz w:val="22"/>
          <w:szCs w:val="22"/>
        </w:rPr>
        <w:t>L</w:t>
      </w:r>
      <w:r w:rsidRPr="007E233F">
        <w:rPr>
          <w:rFonts w:ascii="Arial" w:hAnsi="Arial"/>
          <w:sz w:val="22"/>
          <w:szCs w:val="22"/>
        </w:rPr>
        <w:t>ei</w:t>
      </w:r>
      <w:r w:rsidR="005C2484">
        <w:rPr>
          <w:rFonts w:ascii="Arial" w:hAnsi="Arial"/>
          <w:sz w:val="22"/>
          <w:szCs w:val="22"/>
        </w:rPr>
        <w:t xml:space="preserve"> Municipal</w:t>
      </w:r>
      <w:r w:rsidRPr="007E233F">
        <w:rPr>
          <w:rFonts w:ascii="Arial" w:hAnsi="Arial"/>
          <w:sz w:val="22"/>
          <w:szCs w:val="22"/>
        </w:rPr>
        <w:t xml:space="preserve"> nº</w:t>
      </w:r>
      <w:r w:rsidR="005C2484">
        <w:rPr>
          <w:rFonts w:ascii="Arial" w:hAnsi="Arial"/>
          <w:sz w:val="22"/>
          <w:szCs w:val="22"/>
        </w:rPr>
        <w:t xml:space="preserve"> </w:t>
      </w:r>
      <w:r w:rsidRPr="007E233F">
        <w:rPr>
          <w:rFonts w:ascii="Arial" w:hAnsi="Arial"/>
          <w:sz w:val="22"/>
          <w:szCs w:val="22"/>
        </w:rPr>
        <w:t>2</w:t>
      </w:r>
      <w:r w:rsidR="005C2484">
        <w:rPr>
          <w:rFonts w:ascii="Arial" w:hAnsi="Arial"/>
          <w:sz w:val="22"/>
          <w:szCs w:val="22"/>
        </w:rPr>
        <w:t>.</w:t>
      </w:r>
      <w:r w:rsidRPr="007E233F">
        <w:rPr>
          <w:rFonts w:ascii="Arial" w:hAnsi="Arial"/>
          <w:sz w:val="22"/>
          <w:szCs w:val="22"/>
        </w:rPr>
        <w:t>303</w:t>
      </w:r>
      <w:r w:rsidR="005C2484">
        <w:rPr>
          <w:rFonts w:ascii="Arial" w:hAnsi="Arial"/>
          <w:sz w:val="22"/>
          <w:szCs w:val="22"/>
        </w:rPr>
        <w:t>,</w:t>
      </w:r>
      <w:r w:rsidRPr="007E233F">
        <w:rPr>
          <w:rFonts w:ascii="Arial" w:hAnsi="Arial"/>
          <w:sz w:val="22"/>
          <w:szCs w:val="22"/>
        </w:rPr>
        <w:t xml:space="preserve"> de 20 de outubro de 2021.</w:t>
      </w:r>
    </w:p>
    <w:p w14:paraId="7A1E8368" w14:textId="77777777" w:rsidR="000E4E6B" w:rsidRPr="007E233F" w:rsidRDefault="000E4E6B" w:rsidP="000E4E6B">
      <w:pPr>
        <w:pStyle w:val="Standard"/>
        <w:jc w:val="both"/>
        <w:rPr>
          <w:rFonts w:ascii="Arial" w:hAnsi="Arial"/>
          <w:sz w:val="22"/>
          <w:szCs w:val="22"/>
        </w:rPr>
      </w:pPr>
    </w:p>
    <w:p w14:paraId="7FA42856" w14:textId="77777777" w:rsidR="000E4E6B" w:rsidRPr="007E233F" w:rsidRDefault="000E4E6B" w:rsidP="000E4E6B">
      <w:pPr>
        <w:pStyle w:val="Standard"/>
        <w:jc w:val="both"/>
        <w:rPr>
          <w:rFonts w:ascii="Arial" w:hAnsi="Arial"/>
          <w:sz w:val="22"/>
          <w:szCs w:val="22"/>
        </w:rPr>
      </w:pPr>
    </w:p>
    <w:p w14:paraId="57AC5950" w14:textId="0270CEFE" w:rsidR="000E4E6B" w:rsidRPr="007E233F" w:rsidRDefault="000E4E6B" w:rsidP="000E4E6B">
      <w:pPr>
        <w:pStyle w:val="Standard"/>
        <w:spacing w:after="240"/>
        <w:jc w:val="both"/>
        <w:rPr>
          <w:rFonts w:ascii="Arial" w:hAnsi="Arial"/>
          <w:sz w:val="22"/>
          <w:szCs w:val="22"/>
        </w:rPr>
      </w:pPr>
      <w:r w:rsidRPr="007E233F">
        <w:rPr>
          <w:rFonts w:ascii="Arial" w:hAnsi="Arial"/>
          <w:b/>
          <w:sz w:val="22"/>
          <w:szCs w:val="22"/>
        </w:rPr>
        <w:t xml:space="preserve">Art. 1º </w:t>
      </w:r>
      <w:r w:rsidRPr="007E233F">
        <w:rPr>
          <w:rFonts w:ascii="Arial" w:hAnsi="Arial"/>
          <w:sz w:val="22"/>
          <w:szCs w:val="22"/>
        </w:rPr>
        <w:t xml:space="preserve">A presente </w:t>
      </w:r>
      <w:r w:rsidR="005C2484">
        <w:rPr>
          <w:rFonts w:ascii="Arial" w:hAnsi="Arial"/>
          <w:sz w:val="22"/>
          <w:szCs w:val="22"/>
        </w:rPr>
        <w:t>L</w:t>
      </w:r>
      <w:r w:rsidRPr="007E233F">
        <w:rPr>
          <w:rFonts w:ascii="Arial" w:hAnsi="Arial"/>
          <w:sz w:val="22"/>
          <w:szCs w:val="22"/>
        </w:rPr>
        <w:t xml:space="preserve">ei altera o art. 62 da Lei </w:t>
      </w:r>
      <w:r w:rsidR="005C2484">
        <w:rPr>
          <w:rFonts w:ascii="Arial" w:hAnsi="Arial"/>
          <w:sz w:val="22"/>
          <w:szCs w:val="22"/>
        </w:rPr>
        <w:t xml:space="preserve">Municipal </w:t>
      </w:r>
      <w:r w:rsidRPr="007E233F">
        <w:rPr>
          <w:rFonts w:ascii="Arial" w:hAnsi="Arial"/>
          <w:sz w:val="22"/>
          <w:szCs w:val="22"/>
        </w:rPr>
        <w:t>nº 2.303</w:t>
      </w:r>
      <w:r w:rsidR="005C2484">
        <w:rPr>
          <w:rFonts w:ascii="Arial" w:hAnsi="Arial"/>
          <w:sz w:val="22"/>
          <w:szCs w:val="22"/>
        </w:rPr>
        <w:t>,</w:t>
      </w:r>
      <w:r w:rsidRPr="007E233F">
        <w:rPr>
          <w:rFonts w:ascii="Arial" w:hAnsi="Arial"/>
          <w:sz w:val="22"/>
          <w:szCs w:val="22"/>
        </w:rPr>
        <w:t xml:space="preserve"> de 20 de outubro de 2021.</w:t>
      </w:r>
    </w:p>
    <w:p w14:paraId="09EB2576" w14:textId="0E8C3C42" w:rsidR="000E4E6B" w:rsidRPr="007E233F" w:rsidRDefault="000E4E6B" w:rsidP="000E4E6B">
      <w:pPr>
        <w:pStyle w:val="Standard"/>
        <w:spacing w:after="240"/>
        <w:jc w:val="both"/>
        <w:rPr>
          <w:rFonts w:ascii="Arial" w:hAnsi="Arial"/>
          <w:sz w:val="22"/>
          <w:szCs w:val="22"/>
        </w:rPr>
      </w:pPr>
      <w:r w:rsidRPr="007E233F">
        <w:rPr>
          <w:rFonts w:ascii="Arial" w:hAnsi="Arial"/>
          <w:b/>
          <w:sz w:val="22"/>
          <w:szCs w:val="22"/>
        </w:rPr>
        <w:t xml:space="preserve">Art. 2º </w:t>
      </w:r>
      <w:r w:rsidRPr="007E233F">
        <w:rPr>
          <w:rFonts w:ascii="Arial" w:hAnsi="Arial"/>
          <w:sz w:val="22"/>
          <w:szCs w:val="22"/>
        </w:rPr>
        <w:t xml:space="preserve">O art. 62 da Lei </w:t>
      </w:r>
      <w:r w:rsidR="00B3162B">
        <w:rPr>
          <w:rFonts w:ascii="Arial" w:hAnsi="Arial"/>
          <w:sz w:val="22"/>
          <w:szCs w:val="22"/>
        </w:rPr>
        <w:t xml:space="preserve">Municipal </w:t>
      </w:r>
      <w:r w:rsidRPr="007E233F">
        <w:rPr>
          <w:rFonts w:ascii="Arial" w:hAnsi="Arial"/>
          <w:sz w:val="22"/>
          <w:szCs w:val="22"/>
        </w:rPr>
        <w:t>nº 2.303</w:t>
      </w:r>
      <w:r w:rsidR="00B3162B">
        <w:rPr>
          <w:rFonts w:ascii="Arial" w:hAnsi="Arial"/>
          <w:sz w:val="22"/>
          <w:szCs w:val="22"/>
        </w:rPr>
        <w:t xml:space="preserve">, </w:t>
      </w:r>
      <w:r w:rsidRPr="007E233F">
        <w:rPr>
          <w:rFonts w:ascii="Arial" w:hAnsi="Arial"/>
          <w:sz w:val="22"/>
          <w:szCs w:val="22"/>
        </w:rPr>
        <w:t>de 20 de outubro de 2021, Lei de Diretrizes Orçamentárias para o exercício de 2022, passará a vigorar com a seguinte redação:</w:t>
      </w:r>
    </w:p>
    <w:p w14:paraId="1D08D9B7" w14:textId="58236C13" w:rsidR="000E4E6B" w:rsidRPr="00A317CD" w:rsidRDefault="000E4E6B" w:rsidP="000E4E6B">
      <w:pPr>
        <w:pStyle w:val="Standard"/>
        <w:spacing w:after="240"/>
        <w:ind w:left="851"/>
        <w:jc w:val="both"/>
        <w:rPr>
          <w:rFonts w:ascii="Arial" w:hAnsi="Arial"/>
          <w:i/>
          <w:iCs/>
          <w:sz w:val="22"/>
          <w:szCs w:val="22"/>
        </w:rPr>
      </w:pPr>
      <w:r w:rsidRPr="00A317CD">
        <w:rPr>
          <w:rFonts w:ascii="Arial" w:hAnsi="Arial"/>
          <w:b/>
          <w:i/>
          <w:iCs/>
          <w:sz w:val="22"/>
          <w:szCs w:val="22"/>
        </w:rPr>
        <w:t>Art. 62</w:t>
      </w:r>
      <w:r w:rsidRPr="00A317CD">
        <w:rPr>
          <w:rFonts w:ascii="Arial" w:hAnsi="Arial"/>
          <w:i/>
          <w:iCs/>
          <w:sz w:val="22"/>
          <w:szCs w:val="22"/>
        </w:rPr>
        <w:t xml:space="preserve"> Para fins de atendimento ao disposto no art.62 da </w:t>
      </w:r>
      <w:r w:rsidR="00FE044A">
        <w:rPr>
          <w:rFonts w:ascii="Arial" w:hAnsi="Arial"/>
          <w:i/>
          <w:iCs/>
          <w:sz w:val="22"/>
          <w:szCs w:val="22"/>
        </w:rPr>
        <w:t>L</w:t>
      </w:r>
      <w:r w:rsidRPr="00A317CD">
        <w:rPr>
          <w:rFonts w:ascii="Arial" w:hAnsi="Arial"/>
          <w:i/>
          <w:iCs/>
          <w:sz w:val="22"/>
          <w:szCs w:val="22"/>
        </w:rPr>
        <w:t xml:space="preserve">ei </w:t>
      </w:r>
      <w:r w:rsidR="00FE044A">
        <w:rPr>
          <w:rFonts w:ascii="Arial" w:hAnsi="Arial"/>
          <w:i/>
          <w:iCs/>
          <w:sz w:val="22"/>
          <w:szCs w:val="22"/>
        </w:rPr>
        <w:t>C</w:t>
      </w:r>
      <w:r w:rsidRPr="00A317CD">
        <w:rPr>
          <w:rFonts w:ascii="Arial" w:hAnsi="Arial"/>
          <w:i/>
          <w:iCs/>
          <w:sz w:val="22"/>
          <w:szCs w:val="22"/>
        </w:rPr>
        <w:t>omplementar nº</w:t>
      </w:r>
      <w:r w:rsidR="005C2484">
        <w:rPr>
          <w:rFonts w:ascii="Arial" w:hAnsi="Arial"/>
          <w:i/>
          <w:iCs/>
          <w:sz w:val="22"/>
          <w:szCs w:val="22"/>
        </w:rPr>
        <w:t xml:space="preserve"> </w:t>
      </w:r>
      <w:r w:rsidRPr="00A317CD">
        <w:rPr>
          <w:rFonts w:ascii="Arial" w:hAnsi="Arial"/>
          <w:i/>
          <w:iCs/>
          <w:sz w:val="22"/>
          <w:szCs w:val="22"/>
        </w:rPr>
        <w:t>101/2000, fica o Poder Executivo autorizado a firmar convênios, ajustes e/ou contrato e congêneres para contribuição ao custeio de despesas de competência da União, Estado e/ou de outros municípios, exclusivamente para o atendimento de programas de segurança pública, justiça eleitoral, fiscalização sanitária, tributária e ambiental, educação, cultura, saúde, assistência social, agricultura, meio ambiente, alistamento militar, manutenção de estradas (vias públicas) serviços e fiscalização de trânsito, desenvolvimento do turismo</w:t>
      </w:r>
      <w:r>
        <w:rPr>
          <w:rFonts w:ascii="Arial" w:hAnsi="Arial"/>
          <w:i/>
          <w:iCs/>
          <w:sz w:val="22"/>
          <w:szCs w:val="22"/>
        </w:rPr>
        <w:t>,</w:t>
      </w:r>
      <w:r w:rsidRPr="00A317CD">
        <w:rPr>
          <w:rFonts w:ascii="Arial" w:hAnsi="Arial"/>
          <w:i/>
          <w:iCs/>
          <w:sz w:val="22"/>
          <w:szCs w:val="22"/>
        </w:rPr>
        <w:t xml:space="preserve"> emissão de documentos e ou ainda outros projetos específicos de desenvolvimento social.</w:t>
      </w:r>
    </w:p>
    <w:p w14:paraId="31F2B30A" w14:textId="77777777" w:rsidR="00FC2035" w:rsidRDefault="000E4E6B" w:rsidP="00FC203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  <w:r w:rsidRPr="007E233F">
        <w:rPr>
          <w:rFonts w:ascii="Arial" w:hAnsi="Arial"/>
          <w:b/>
        </w:rPr>
        <w:t xml:space="preserve">Art. 2º </w:t>
      </w:r>
      <w:r w:rsidRPr="007E233F">
        <w:rPr>
          <w:rFonts w:ascii="Arial" w:hAnsi="Arial" w:cs="Arial"/>
        </w:rPr>
        <w:t xml:space="preserve">Esta </w:t>
      </w:r>
      <w:r>
        <w:rPr>
          <w:rFonts w:ascii="Arial" w:hAnsi="Arial" w:cs="Arial"/>
        </w:rPr>
        <w:t>L</w:t>
      </w:r>
      <w:r w:rsidRPr="007E233F">
        <w:rPr>
          <w:rFonts w:ascii="Arial" w:hAnsi="Arial" w:cs="Arial"/>
        </w:rPr>
        <w:t>ei entra em vigor na data de sua publicação</w:t>
      </w:r>
      <w:r w:rsidR="00FC2035">
        <w:rPr>
          <w:rFonts w:ascii="Arial" w:hAnsi="Arial" w:cs="Arial"/>
        </w:rPr>
        <w:t>.</w:t>
      </w:r>
    </w:p>
    <w:p w14:paraId="03BC6E12" w14:textId="77777777" w:rsidR="00FC2035" w:rsidRDefault="00FC2035" w:rsidP="000E4E6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46CB63B2" w:rsidR="003D7480" w:rsidRPr="0047450F" w:rsidRDefault="00285062" w:rsidP="000E4E6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47450F">
        <w:rPr>
          <w:rFonts w:ascii="Arial" w:hAnsi="Arial" w:cs="Arial"/>
        </w:rPr>
        <w:t xml:space="preserve">Arroio do Padre, </w:t>
      </w:r>
      <w:r w:rsidR="00114C9D" w:rsidRPr="0047450F">
        <w:rPr>
          <w:rFonts w:ascii="Arial" w:hAnsi="Arial" w:cs="Arial"/>
        </w:rPr>
        <w:t>10</w:t>
      </w:r>
      <w:r w:rsidR="00500C41" w:rsidRPr="0047450F">
        <w:rPr>
          <w:rFonts w:ascii="Arial" w:hAnsi="Arial" w:cs="Arial"/>
        </w:rPr>
        <w:t xml:space="preserve"> de </w:t>
      </w:r>
      <w:r w:rsidR="00114C9D" w:rsidRPr="0047450F">
        <w:rPr>
          <w:rFonts w:ascii="Arial" w:hAnsi="Arial" w:cs="Arial"/>
        </w:rPr>
        <w:t>janeiro</w:t>
      </w:r>
      <w:r w:rsidR="003D7480" w:rsidRPr="0047450F">
        <w:rPr>
          <w:rFonts w:ascii="Arial" w:hAnsi="Arial" w:cs="Arial"/>
        </w:rPr>
        <w:t xml:space="preserve"> de 202</w:t>
      </w:r>
      <w:r w:rsidR="00114C9D" w:rsidRPr="0047450F">
        <w:rPr>
          <w:rFonts w:ascii="Arial" w:hAnsi="Arial" w:cs="Arial"/>
        </w:rPr>
        <w:t>2</w:t>
      </w:r>
      <w:r w:rsidR="003D7480" w:rsidRPr="0047450F">
        <w:rPr>
          <w:rFonts w:ascii="Arial" w:hAnsi="Arial" w:cs="Arial"/>
        </w:rPr>
        <w:t>.</w:t>
      </w:r>
    </w:p>
    <w:p w14:paraId="2AC1D2BF" w14:textId="672E5BCE" w:rsidR="003D7480" w:rsidRPr="0047450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7450F">
        <w:rPr>
          <w:rFonts w:ascii="Arial" w:hAnsi="Arial" w:cs="Arial"/>
        </w:rPr>
        <w:t>Visto técnico:</w:t>
      </w:r>
    </w:p>
    <w:p w14:paraId="7884DDDA" w14:textId="77777777" w:rsidR="005D646E" w:rsidRPr="0047450F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47450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7450F">
        <w:rPr>
          <w:rFonts w:ascii="Arial" w:hAnsi="Arial" w:cs="Arial"/>
        </w:rPr>
        <w:t>Loutar Prieb</w:t>
      </w:r>
    </w:p>
    <w:p w14:paraId="7418D601" w14:textId="77777777" w:rsidR="003D7480" w:rsidRPr="0047450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7450F">
        <w:rPr>
          <w:rFonts w:ascii="Arial" w:hAnsi="Arial" w:cs="Arial"/>
        </w:rPr>
        <w:t xml:space="preserve">Secretário de Administração, Planejamento, </w:t>
      </w:r>
    </w:p>
    <w:p w14:paraId="77D6E65C" w14:textId="50095708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47450F">
        <w:rPr>
          <w:rFonts w:ascii="Arial" w:hAnsi="Arial" w:cs="Arial"/>
        </w:rPr>
        <w:t xml:space="preserve">Finanças, Gestão e Tributos.                                           </w:t>
      </w:r>
    </w:p>
    <w:p w14:paraId="115C9CA9" w14:textId="28F2AF33" w:rsidR="0052770F" w:rsidRDefault="0052770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380D06" w14:textId="77777777" w:rsidR="0052770F" w:rsidRPr="0047450F" w:rsidRDefault="0052770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47450F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47450F">
        <w:rPr>
          <w:rFonts w:ascii="Arial" w:hAnsi="Arial" w:cs="Arial"/>
        </w:rPr>
        <w:t>Rui Carlos Peter</w:t>
      </w:r>
    </w:p>
    <w:p w14:paraId="4818DD0B" w14:textId="77777777" w:rsidR="003D7480" w:rsidRPr="0047450F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47450F">
        <w:rPr>
          <w:rFonts w:ascii="Arial" w:hAnsi="Arial" w:cs="Arial"/>
          <w:sz w:val="22"/>
          <w:szCs w:val="22"/>
        </w:rPr>
        <w:t>Prefeito Municipal</w:t>
      </w:r>
    </w:p>
    <w:sectPr w:rsidR="003D7480" w:rsidRPr="0047450F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990C" w14:textId="77777777" w:rsidR="00E06668" w:rsidRDefault="00E06668">
      <w:pPr>
        <w:spacing w:after="0" w:line="240" w:lineRule="auto"/>
      </w:pPr>
      <w:r>
        <w:separator/>
      </w:r>
    </w:p>
  </w:endnote>
  <w:endnote w:type="continuationSeparator" w:id="0">
    <w:p w14:paraId="5F8618FC" w14:textId="77777777" w:rsidR="00E06668" w:rsidRDefault="00E0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A82C" w14:textId="77777777" w:rsidR="00E06668" w:rsidRDefault="00E06668">
      <w:pPr>
        <w:spacing w:after="0" w:line="240" w:lineRule="auto"/>
      </w:pPr>
      <w:r>
        <w:separator/>
      </w:r>
    </w:p>
  </w:footnote>
  <w:footnote w:type="continuationSeparator" w:id="0">
    <w:p w14:paraId="632F6BB8" w14:textId="77777777" w:rsidR="00E06668" w:rsidRDefault="00E0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5EBC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A670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4E6B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1CD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971"/>
    <w:rsid w:val="00365496"/>
    <w:rsid w:val="00365F43"/>
    <w:rsid w:val="00367215"/>
    <w:rsid w:val="00370F5D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048D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450F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70F"/>
    <w:rsid w:val="00527BBE"/>
    <w:rsid w:val="005319B3"/>
    <w:rsid w:val="00532E79"/>
    <w:rsid w:val="005350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2484"/>
    <w:rsid w:val="005C24F0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D3A"/>
    <w:rsid w:val="007D0659"/>
    <w:rsid w:val="007D2935"/>
    <w:rsid w:val="007D38D9"/>
    <w:rsid w:val="007D4071"/>
    <w:rsid w:val="007D685E"/>
    <w:rsid w:val="007E2B30"/>
    <w:rsid w:val="007E421F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6A4F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E2E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19FF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B7C72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7A6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27D2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62B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220A"/>
    <w:rsid w:val="00B66252"/>
    <w:rsid w:val="00B673D2"/>
    <w:rsid w:val="00B742F8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08BE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201"/>
    <w:rsid w:val="00BD55B9"/>
    <w:rsid w:val="00BD63EC"/>
    <w:rsid w:val="00BD7597"/>
    <w:rsid w:val="00BD7BB0"/>
    <w:rsid w:val="00BD7EA9"/>
    <w:rsid w:val="00BE35C9"/>
    <w:rsid w:val="00BE4410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4A6D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668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6C3C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425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2035"/>
    <w:rsid w:val="00FD01BC"/>
    <w:rsid w:val="00FD2A35"/>
    <w:rsid w:val="00FD6052"/>
    <w:rsid w:val="00FE044A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40</cp:revision>
  <cp:lastPrinted>2021-03-01T16:48:00Z</cp:lastPrinted>
  <dcterms:created xsi:type="dcterms:W3CDTF">2022-01-12T11:11:00Z</dcterms:created>
  <dcterms:modified xsi:type="dcterms:W3CDTF">2022-01-14T13:35:00Z</dcterms:modified>
</cp:coreProperties>
</file>