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320C" w14:textId="7E6BE8E3" w:rsidR="007B19AD" w:rsidRPr="00AA1081" w:rsidRDefault="001560FD" w:rsidP="001D24DD">
      <w:pPr>
        <w:spacing w:after="0" w:line="240" w:lineRule="auto"/>
        <w:rPr>
          <w:rFonts w:ascii="Arial" w:hAnsi="Arial" w:cs="Arial"/>
          <w:b/>
          <w:i/>
          <w:sz w:val="23"/>
          <w:szCs w:val="23"/>
          <w:shd w:val="clear" w:color="auto" w:fill="FFFFFF"/>
        </w:rPr>
      </w:pPr>
      <w:r w:rsidRPr="00AA1081">
        <w:rPr>
          <w:rFonts w:ascii="Arial" w:hAnsi="Arial" w:cs="Arial"/>
          <w:noProof/>
          <w:sz w:val="23"/>
          <w:szCs w:val="23"/>
        </w:rPr>
        <w:drawing>
          <wp:anchor distT="0" distB="0" distL="0" distR="0" simplePos="0" relativeHeight="251657216" behindDoc="0" locked="0" layoutInCell="1" allowOverlap="1" wp14:anchorId="24BAD5FE" wp14:editId="1363B1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152525"/>
            <wp:effectExtent l="0" t="0" r="952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1511E0B3" w:rsidR="00813533" w:rsidRPr="00AA1081" w:rsidRDefault="00813533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8D2759F" w14:textId="4CF71F51" w:rsidR="007B19AD" w:rsidRPr="00AA1081" w:rsidRDefault="007B19AD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F793600" w14:textId="77777777" w:rsidR="007B19AD" w:rsidRPr="00AA1081" w:rsidRDefault="007B19AD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5099385" w14:textId="0134FEFB" w:rsidR="00F01919" w:rsidRPr="00AA1081" w:rsidRDefault="00F01919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4B60F39" w14:textId="77777777" w:rsidR="003F1E75" w:rsidRPr="00AA1081" w:rsidRDefault="003F1E75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096B16C" w14:textId="77777777" w:rsidR="00F802E0" w:rsidRPr="00AA1081" w:rsidRDefault="00F802E0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A7142C1" w14:textId="77777777" w:rsidR="00D864DA" w:rsidRPr="00AA1081" w:rsidRDefault="00D864DA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A1081">
        <w:rPr>
          <w:rFonts w:ascii="Arial" w:hAnsi="Arial" w:cs="Arial"/>
          <w:b/>
          <w:sz w:val="23"/>
          <w:szCs w:val="23"/>
        </w:rPr>
        <w:t>ESTADO DO RIO GRANDE DO SUL</w:t>
      </w:r>
    </w:p>
    <w:p w14:paraId="461AC5DF" w14:textId="77777777" w:rsidR="00D864DA" w:rsidRPr="00AA1081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A1081">
        <w:rPr>
          <w:rFonts w:ascii="Arial" w:hAnsi="Arial" w:cs="Arial"/>
          <w:b/>
          <w:sz w:val="23"/>
          <w:szCs w:val="23"/>
        </w:rPr>
        <w:t>MUNICÍPIO DE ARROIO DO PADRE</w:t>
      </w:r>
    </w:p>
    <w:p w14:paraId="0C25DB19" w14:textId="7506AA84" w:rsidR="00D864DA" w:rsidRPr="00AA1081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AA1081">
        <w:rPr>
          <w:rFonts w:ascii="Arial" w:hAnsi="Arial" w:cs="Arial"/>
          <w:b/>
          <w:sz w:val="23"/>
          <w:szCs w:val="23"/>
        </w:rPr>
        <w:t>GABINETE DO PREFEITO</w:t>
      </w:r>
    </w:p>
    <w:p w14:paraId="1BC88A4F" w14:textId="77777777" w:rsidR="001C2CD3" w:rsidRPr="00AA1081" w:rsidRDefault="001C2CD3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35314D1" w14:textId="0D2CB7D5" w:rsidR="003A2199" w:rsidRPr="00AA1081" w:rsidRDefault="003A2199" w:rsidP="002225D0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45525B62" w14:textId="6A9557FB" w:rsidR="00D864DA" w:rsidRPr="00AA1081" w:rsidRDefault="00D864DA" w:rsidP="002225D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3"/>
          <w:szCs w:val="23"/>
        </w:rPr>
      </w:pPr>
      <w:r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PROJETO DE LEI Nº </w:t>
      </w:r>
      <w:r w:rsidR="00DB15C2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1</w:t>
      </w:r>
      <w:r w:rsidR="00EC7D2E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3</w:t>
      </w:r>
      <w:r w:rsidR="00CC0253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3</w:t>
      </w:r>
      <w:r w:rsidR="00755419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,</w:t>
      </w:r>
      <w:r w:rsidR="00E15996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DE</w:t>
      </w:r>
      <w:r w:rsidR="00DB15C2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</w:t>
      </w:r>
      <w:r w:rsidR="00EC7D2E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2</w:t>
      </w:r>
      <w:r w:rsidR="00F43F18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4</w:t>
      </w:r>
      <w:r w:rsidR="00DB15C2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</w:t>
      </w:r>
      <w:r w:rsidR="006723E0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DE </w:t>
      </w:r>
      <w:r w:rsidR="00EC7D2E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OUTUBRO</w:t>
      </w:r>
      <w:r w:rsidR="00AD2D89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DE 202</w:t>
      </w:r>
      <w:r w:rsidR="00114C9D"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2</w:t>
      </w:r>
      <w:r w:rsidRPr="00AA1081">
        <w:rPr>
          <w:rFonts w:ascii="Arial" w:hAnsi="Arial" w:cs="Arial"/>
          <w:b/>
          <w:bCs/>
          <w:color w:val="auto"/>
          <w:sz w:val="23"/>
          <w:szCs w:val="23"/>
          <w:u w:val="single"/>
        </w:rPr>
        <w:t>.</w:t>
      </w:r>
    </w:p>
    <w:p w14:paraId="64E3630A" w14:textId="64764415" w:rsidR="002225D0" w:rsidRPr="00AA1081" w:rsidRDefault="002225D0" w:rsidP="002E5380">
      <w:pPr>
        <w:spacing w:after="0"/>
        <w:ind w:left="2977"/>
        <w:jc w:val="both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>Altera a Lei Municipal n°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538 de 25 de outubro de 2006, acrescentado em nova redação, os §§ 4° e 5° ao art.1°, altera a redação dos inciso</w:t>
      </w:r>
      <w:r w:rsidR="002E5380" w:rsidRPr="00AA1081">
        <w:rPr>
          <w:rFonts w:ascii="Arial" w:hAnsi="Arial" w:cs="Arial"/>
          <w:sz w:val="23"/>
          <w:szCs w:val="23"/>
        </w:rPr>
        <w:t>s</w:t>
      </w:r>
      <w:r w:rsidRPr="00AA1081">
        <w:rPr>
          <w:rFonts w:ascii="Arial" w:hAnsi="Arial" w:cs="Arial"/>
          <w:sz w:val="23"/>
          <w:szCs w:val="23"/>
        </w:rPr>
        <w:t xml:space="preserve"> III, IV e V do art.21, altera a redação do art.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 xml:space="preserve">50 e acresce a este os §§ 1°,2°,3°, </w:t>
      </w:r>
      <w:r w:rsidR="00F56055" w:rsidRPr="00AA1081">
        <w:rPr>
          <w:rFonts w:ascii="Arial" w:hAnsi="Arial" w:cs="Arial"/>
          <w:sz w:val="23"/>
          <w:szCs w:val="23"/>
        </w:rPr>
        <w:t xml:space="preserve">revoga o art. 37, e </w:t>
      </w:r>
      <w:r w:rsidRPr="00AA1081">
        <w:rPr>
          <w:rFonts w:ascii="Arial" w:hAnsi="Arial" w:cs="Arial"/>
          <w:sz w:val="23"/>
          <w:szCs w:val="23"/>
        </w:rPr>
        <w:t>revoga ainda o texto correspondente ao seu art.</w:t>
      </w:r>
      <w:r w:rsidR="002E5380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50</w:t>
      </w:r>
      <w:r w:rsidR="00617074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constante na Lei Municipal n°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2.075 de 14 de novembro de 2019 e a Lei Municipal n°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2.243 de 22 de abril de 2021.</w:t>
      </w:r>
    </w:p>
    <w:p w14:paraId="025B5BDD" w14:textId="77777777" w:rsidR="002225D0" w:rsidRPr="00AA1081" w:rsidRDefault="002225D0" w:rsidP="002E5380">
      <w:pPr>
        <w:spacing w:after="0"/>
        <w:jc w:val="both"/>
        <w:rPr>
          <w:rFonts w:ascii="Arial" w:hAnsi="Arial" w:cs="Arial"/>
          <w:b/>
          <w:bCs/>
          <w:sz w:val="23"/>
          <w:szCs w:val="23"/>
        </w:rPr>
      </w:pPr>
    </w:p>
    <w:p w14:paraId="7B05F042" w14:textId="5618ECE1" w:rsidR="002225D0" w:rsidRPr="00AA1081" w:rsidRDefault="002225D0" w:rsidP="00F56055">
      <w:pPr>
        <w:spacing w:after="160"/>
        <w:jc w:val="both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b/>
          <w:bCs/>
          <w:sz w:val="23"/>
          <w:szCs w:val="23"/>
        </w:rPr>
        <w:t xml:space="preserve">Art. 1° </w:t>
      </w:r>
      <w:r w:rsidRPr="00AA1081">
        <w:rPr>
          <w:rFonts w:ascii="Arial" w:hAnsi="Arial" w:cs="Arial"/>
          <w:sz w:val="23"/>
          <w:szCs w:val="23"/>
        </w:rPr>
        <w:t>A presente Lei altera Lei Municipal n° 538 de 25 de outubro de 2006, acrescentando e</w:t>
      </w:r>
      <w:r w:rsidR="00F56055" w:rsidRPr="00AA1081">
        <w:rPr>
          <w:rFonts w:ascii="Arial" w:hAnsi="Arial" w:cs="Arial"/>
          <w:sz w:val="23"/>
          <w:szCs w:val="23"/>
        </w:rPr>
        <w:t>m</w:t>
      </w:r>
      <w:r w:rsidRPr="00AA1081">
        <w:rPr>
          <w:rFonts w:ascii="Arial" w:hAnsi="Arial" w:cs="Arial"/>
          <w:sz w:val="23"/>
          <w:szCs w:val="23"/>
        </w:rPr>
        <w:t xml:space="preserve"> nova redação os §§ 4°e 5° ao art.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1</w:t>
      </w:r>
      <w:r w:rsidR="00F56055" w:rsidRPr="00AA1081">
        <w:rPr>
          <w:rFonts w:ascii="Arial" w:hAnsi="Arial" w:cs="Arial"/>
          <w:sz w:val="23"/>
          <w:szCs w:val="23"/>
        </w:rPr>
        <w:t>º</w:t>
      </w:r>
      <w:r w:rsidRPr="00AA1081">
        <w:rPr>
          <w:rFonts w:ascii="Arial" w:hAnsi="Arial" w:cs="Arial"/>
          <w:sz w:val="23"/>
          <w:szCs w:val="23"/>
        </w:rPr>
        <w:t>, altera a redação dos inciso</w:t>
      </w:r>
      <w:r w:rsidR="002E5380" w:rsidRPr="00AA1081">
        <w:rPr>
          <w:rFonts w:ascii="Arial" w:hAnsi="Arial" w:cs="Arial"/>
          <w:sz w:val="23"/>
          <w:szCs w:val="23"/>
        </w:rPr>
        <w:t>s</w:t>
      </w:r>
      <w:r w:rsidRPr="00AA1081">
        <w:rPr>
          <w:rFonts w:ascii="Arial" w:hAnsi="Arial" w:cs="Arial"/>
          <w:sz w:val="23"/>
          <w:szCs w:val="23"/>
        </w:rPr>
        <w:t xml:space="preserve"> III, IV e V do art.</w:t>
      </w:r>
      <w:r w:rsidR="000A5483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21, altera a redação do art.50 e acresce a este os §§ 1°,2° e 3°, revoga o art.37 e revoga ainda o texto correspondente ao seu art.</w:t>
      </w:r>
      <w:r w:rsidR="00F56055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50 constante na Lei Municipal n° 2.075 de 14 de novembro de 2019, e a Lei Municipal n°2.243 de 22 abril de 2021.</w:t>
      </w:r>
    </w:p>
    <w:p w14:paraId="60D3ACEE" w14:textId="154450A7" w:rsidR="002225D0" w:rsidRPr="00AA1081" w:rsidRDefault="002225D0" w:rsidP="00F56055">
      <w:pPr>
        <w:spacing w:after="160"/>
        <w:jc w:val="both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b/>
          <w:sz w:val="23"/>
          <w:szCs w:val="23"/>
        </w:rPr>
        <w:t>Art. 2º</w:t>
      </w:r>
      <w:r w:rsidRPr="00AA1081">
        <w:rPr>
          <w:rFonts w:ascii="Arial" w:hAnsi="Arial" w:cs="Arial"/>
          <w:sz w:val="23"/>
          <w:szCs w:val="23"/>
        </w:rPr>
        <w:t xml:space="preserve"> O art.</w:t>
      </w:r>
      <w:r w:rsidR="002E5380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1° da Lei Municipal n°538 de 25 de outubro de 2006 passará a vigorar acrescido dos parágrafos 4° e 5°, com a seguinte redação:</w:t>
      </w:r>
    </w:p>
    <w:p w14:paraId="339E05EC" w14:textId="05380861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i/>
          <w:iCs/>
          <w:sz w:val="23"/>
          <w:szCs w:val="23"/>
        </w:rPr>
        <w:t>Art. 1º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........................................................</w:t>
      </w:r>
    </w:p>
    <w:p w14:paraId="5055F1F2" w14:textId="395AAAF9" w:rsidR="002225D0" w:rsidRPr="00AA1081" w:rsidRDefault="00F56055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bCs/>
          <w:i/>
          <w:iCs/>
          <w:sz w:val="23"/>
          <w:szCs w:val="23"/>
        </w:rPr>
        <w:t>§ 1º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</w:t>
      </w:r>
      <w:r w:rsidR="002225D0" w:rsidRPr="00AA1081">
        <w:rPr>
          <w:rFonts w:ascii="Arial" w:hAnsi="Arial" w:cs="Arial"/>
          <w:i/>
          <w:iCs/>
          <w:sz w:val="23"/>
          <w:szCs w:val="23"/>
        </w:rPr>
        <w:t>..................................................................</w:t>
      </w:r>
    </w:p>
    <w:p w14:paraId="0C2FA822" w14:textId="0752FC48" w:rsidR="002225D0" w:rsidRPr="00AA1081" w:rsidRDefault="00F56055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bCs/>
          <w:i/>
          <w:iCs/>
          <w:sz w:val="23"/>
          <w:szCs w:val="23"/>
        </w:rPr>
        <w:t>§2º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</w:t>
      </w:r>
      <w:r w:rsidR="002225D0" w:rsidRPr="00AA1081">
        <w:rPr>
          <w:rFonts w:ascii="Arial" w:hAnsi="Arial" w:cs="Arial"/>
          <w:i/>
          <w:iCs/>
          <w:sz w:val="23"/>
          <w:szCs w:val="23"/>
        </w:rPr>
        <w:t>..................................................................</w:t>
      </w:r>
    </w:p>
    <w:p w14:paraId="1B51E450" w14:textId="64129E95" w:rsidR="002225D0" w:rsidRPr="00AA1081" w:rsidRDefault="00F56055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bCs/>
          <w:i/>
          <w:iCs/>
          <w:sz w:val="23"/>
          <w:szCs w:val="23"/>
        </w:rPr>
        <w:t>§3º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</w:t>
      </w:r>
      <w:r w:rsidR="002225D0" w:rsidRPr="00AA1081">
        <w:rPr>
          <w:rFonts w:ascii="Arial" w:hAnsi="Arial" w:cs="Arial"/>
          <w:i/>
          <w:iCs/>
          <w:sz w:val="23"/>
          <w:szCs w:val="23"/>
        </w:rPr>
        <w:t>...................................................................</w:t>
      </w:r>
    </w:p>
    <w:p w14:paraId="26266246" w14:textId="5E270ACE" w:rsidR="002225D0" w:rsidRPr="00AA1081" w:rsidRDefault="002225D0" w:rsidP="00AA1081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i/>
          <w:iCs/>
          <w:sz w:val="23"/>
          <w:szCs w:val="23"/>
        </w:rPr>
        <w:t xml:space="preserve"> § 4°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Poderá ser considerado exceção </w:t>
      </w:r>
      <w:r w:rsidR="00F56055" w:rsidRPr="00AA1081">
        <w:rPr>
          <w:rFonts w:ascii="Arial" w:hAnsi="Arial" w:cs="Arial"/>
          <w:i/>
          <w:iCs/>
          <w:sz w:val="23"/>
          <w:szCs w:val="23"/>
        </w:rPr>
        <w:t>à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regra fixada no § 2° deste artigo, dispensando-se a licenciamento ambiental quando se trata</w:t>
      </w:r>
      <w:r w:rsidR="00F56055" w:rsidRPr="00AA1081">
        <w:rPr>
          <w:rFonts w:ascii="Arial" w:hAnsi="Arial" w:cs="Arial"/>
          <w:i/>
          <w:iCs/>
          <w:sz w:val="23"/>
          <w:szCs w:val="23"/>
        </w:rPr>
        <w:t>r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de fracionamento de matricula, sem intervenção, com infraestrutura</w:t>
      </w:r>
      <w:r w:rsidR="003E6103">
        <w:rPr>
          <w:rFonts w:ascii="Arial" w:hAnsi="Arial" w:cs="Arial"/>
          <w:i/>
          <w:iCs/>
          <w:sz w:val="23"/>
          <w:szCs w:val="23"/>
        </w:rPr>
        <w:t xml:space="preserve"> urbanística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já existente para atendimento aos lotes ou para fins cartoriais de herança ou doação.</w:t>
      </w:r>
    </w:p>
    <w:p w14:paraId="51159FF4" w14:textId="78D6D322" w:rsidR="002225D0" w:rsidRPr="00AA1081" w:rsidRDefault="002225D0" w:rsidP="00AA1081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i/>
          <w:iCs/>
          <w:sz w:val="23"/>
          <w:szCs w:val="23"/>
        </w:rPr>
        <w:t xml:space="preserve">§ 5° </w:t>
      </w:r>
      <w:r w:rsidRPr="00AA1081">
        <w:rPr>
          <w:rFonts w:ascii="Arial" w:hAnsi="Arial" w:cs="Arial"/>
          <w:i/>
          <w:iCs/>
          <w:sz w:val="23"/>
          <w:szCs w:val="23"/>
        </w:rPr>
        <w:t>Quando ocorrer apenas o fracionamento da matricula conforme parágrafo anterior, os documentos correspondentes devem ser entregues ao Município acompanhados de declaração do proprietário da área, firma</w:t>
      </w:r>
      <w:r w:rsidR="00F56055" w:rsidRPr="00AA1081">
        <w:rPr>
          <w:rFonts w:ascii="Arial" w:hAnsi="Arial" w:cs="Arial"/>
          <w:i/>
          <w:iCs/>
          <w:sz w:val="23"/>
          <w:szCs w:val="23"/>
        </w:rPr>
        <w:t>n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do </w:t>
      </w:r>
      <w:r w:rsidR="00F56055" w:rsidRPr="00AA1081">
        <w:rPr>
          <w:rFonts w:ascii="Arial" w:hAnsi="Arial" w:cs="Arial"/>
          <w:i/>
          <w:iCs/>
          <w:sz w:val="23"/>
          <w:szCs w:val="23"/>
        </w:rPr>
        <w:t xml:space="preserve">sob </w:t>
      </w:r>
      <w:r w:rsidRPr="00AA1081">
        <w:rPr>
          <w:rFonts w:ascii="Arial" w:hAnsi="Arial" w:cs="Arial"/>
          <w:i/>
          <w:iCs/>
          <w:sz w:val="23"/>
          <w:szCs w:val="23"/>
        </w:rPr>
        <w:t>as penas da Lei, esta situação.</w:t>
      </w:r>
    </w:p>
    <w:p w14:paraId="45A63FB0" w14:textId="3E2A11BC" w:rsidR="002225D0" w:rsidRPr="00AA1081" w:rsidRDefault="002225D0" w:rsidP="00F56055">
      <w:pPr>
        <w:spacing w:after="160"/>
        <w:jc w:val="both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b/>
          <w:bCs/>
          <w:sz w:val="23"/>
          <w:szCs w:val="23"/>
        </w:rPr>
        <w:t>Art. 3°</w:t>
      </w:r>
      <w:r w:rsidRPr="00AA1081">
        <w:rPr>
          <w:rFonts w:ascii="Arial" w:hAnsi="Arial" w:cs="Arial"/>
          <w:sz w:val="23"/>
          <w:szCs w:val="23"/>
        </w:rPr>
        <w:t xml:space="preserve"> Ficam alterados os incisos III,</w:t>
      </w:r>
      <w:r w:rsidR="002E5380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>IV e V do art.</w:t>
      </w:r>
      <w:r w:rsidR="002E5380" w:rsidRPr="00AA1081">
        <w:rPr>
          <w:rFonts w:ascii="Arial" w:hAnsi="Arial" w:cs="Arial"/>
          <w:sz w:val="23"/>
          <w:szCs w:val="23"/>
        </w:rPr>
        <w:t xml:space="preserve"> </w:t>
      </w:r>
      <w:r w:rsidRPr="00AA1081">
        <w:rPr>
          <w:rFonts w:ascii="Arial" w:hAnsi="Arial" w:cs="Arial"/>
          <w:sz w:val="23"/>
          <w:szCs w:val="23"/>
        </w:rPr>
        <w:t xml:space="preserve">21 da Lei Municipal n°538 de 25 de outubro de 2006 que passarão a vigor de acordo com a seguinte redação </w:t>
      </w:r>
    </w:p>
    <w:p w14:paraId="15E619EF" w14:textId="03678C36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b/>
          <w:i/>
          <w:iCs/>
          <w:sz w:val="23"/>
          <w:szCs w:val="23"/>
        </w:rPr>
        <w:t>Art.</w:t>
      </w:r>
      <w:r w:rsidR="000A5483" w:rsidRPr="00AA1081">
        <w:rPr>
          <w:rFonts w:ascii="Arial" w:hAnsi="Arial" w:cs="Arial"/>
          <w:b/>
          <w:i/>
          <w:iCs/>
          <w:sz w:val="23"/>
          <w:szCs w:val="23"/>
        </w:rPr>
        <w:t xml:space="preserve"> </w:t>
      </w:r>
      <w:r w:rsidRPr="00AA1081">
        <w:rPr>
          <w:rFonts w:ascii="Arial" w:hAnsi="Arial" w:cs="Arial"/>
          <w:b/>
          <w:i/>
          <w:iCs/>
          <w:sz w:val="23"/>
          <w:szCs w:val="23"/>
        </w:rPr>
        <w:t>21</w:t>
      </w:r>
      <w:r w:rsidRPr="00AA1081">
        <w:rPr>
          <w:rFonts w:ascii="Arial" w:hAnsi="Arial" w:cs="Arial"/>
          <w:i/>
          <w:iCs/>
          <w:sz w:val="23"/>
          <w:szCs w:val="23"/>
        </w:rPr>
        <w:t>............................................................</w:t>
      </w:r>
    </w:p>
    <w:p w14:paraId="18D85BC9" w14:textId="77777777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i/>
          <w:iCs/>
          <w:sz w:val="23"/>
          <w:szCs w:val="23"/>
        </w:rPr>
        <w:t>I-.....................................................................................................................</w:t>
      </w:r>
    </w:p>
    <w:p w14:paraId="3F45E624" w14:textId="77777777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i/>
          <w:iCs/>
          <w:sz w:val="23"/>
          <w:szCs w:val="23"/>
        </w:rPr>
        <w:lastRenderedPageBreak/>
        <w:t>II-.....................................................................................................................</w:t>
      </w:r>
    </w:p>
    <w:p w14:paraId="779ACECA" w14:textId="3722ACD0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i/>
          <w:iCs/>
          <w:sz w:val="23"/>
          <w:szCs w:val="23"/>
        </w:rPr>
        <w:t>III- Em terrenos com declividade igual ou superior a 30% (trinta por cento), salvo se atendida</w:t>
      </w:r>
      <w:r w:rsidR="00DA27A2" w:rsidRPr="00AA1081">
        <w:rPr>
          <w:rFonts w:ascii="Arial" w:hAnsi="Arial" w:cs="Arial"/>
          <w:i/>
          <w:iCs/>
          <w:sz w:val="23"/>
          <w:szCs w:val="23"/>
        </w:rPr>
        <w:t>s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 as exigências das autoridades competentes.</w:t>
      </w:r>
    </w:p>
    <w:p w14:paraId="08FC01D0" w14:textId="226957AF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i/>
          <w:iCs/>
          <w:sz w:val="23"/>
          <w:szCs w:val="23"/>
        </w:rPr>
        <w:t>IV- As partes da gleba destinadas a vias de ligação entre bairros ou de escoamento não poderão exceder o limite de 30% (trinta por cento), para declividade longitudinal.</w:t>
      </w:r>
    </w:p>
    <w:p w14:paraId="46DE47BA" w14:textId="1C74796B" w:rsidR="002225D0" w:rsidRPr="00AA1081" w:rsidRDefault="002225D0" w:rsidP="00F56055">
      <w:pPr>
        <w:spacing w:after="160"/>
        <w:ind w:left="1134"/>
        <w:jc w:val="both"/>
        <w:rPr>
          <w:rFonts w:ascii="Arial" w:hAnsi="Arial" w:cs="Arial"/>
          <w:i/>
          <w:iCs/>
          <w:sz w:val="23"/>
          <w:szCs w:val="23"/>
        </w:rPr>
      </w:pPr>
      <w:r w:rsidRPr="00AA1081">
        <w:rPr>
          <w:rFonts w:ascii="Arial" w:hAnsi="Arial" w:cs="Arial"/>
          <w:i/>
          <w:iCs/>
          <w:sz w:val="23"/>
          <w:szCs w:val="23"/>
        </w:rPr>
        <w:t>V- As partes destinadas ao Poder Público não poderão exceder o limite de 30% (trinta por cento)</w:t>
      </w:r>
      <w:r w:rsidR="00ED7F00">
        <w:rPr>
          <w:rFonts w:ascii="Arial" w:hAnsi="Arial" w:cs="Arial"/>
          <w:i/>
          <w:iCs/>
          <w:sz w:val="23"/>
          <w:szCs w:val="23"/>
        </w:rPr>
        <w:t xml:space="preserve"> de declividade</w:t>
      </w:r>
      <w:r w:rsidRPr="00AA1081">
        <w:rPr>
          <w:rFonts w:ascii="Arial" w:hAnsi="Arial" w:cs="Arial"/>
          <w:i/>
          <w:iCs/>
          <w:sz w:val="23"/>
          <w:szCs w:val="23"/>
        </w:rPr>
        <w:t xml:space="preserve">, reservado a este o direito de escolha. </w:t>
      </w:r>
    </w:p>
    <w:p w14:paraId="3D0399AB" w14:textId="16850742" w:rsidR="002225D0" w:rsidRPr="00AA1081" w:rsidRDefault="002225D0" w:rsidP="00F56055">
      <w:pPr>
        <w:pStyle w:val="Padro"/>
        <w:spacing w:after="160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Art. 4°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O art.</w:t>
      </w:r>
      <w:r w:rsidR="000A5483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50 da Lei Municipal n°538 de 25 de outubro de 2006, passará a ter </w:t>
      </w:r>
      <w:r w:rsidR="00DA27A2" w:rsidRPr="00AA1081">
        <w:rPr>
          <w:rStyle w:val="CabealhoChar"/>
          <w:rFonts w:ascii="Arial" w:hAnsi="Arial" w:cs="Arial"/>
          <w:sz w:val="23"/>
          <w:szCs w:val="23"/>
        </w:rPr>
        <w:t>vigência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conforme redação abaixo e acrescido dos §§ 1°,2° e 3° com suas respectivas redações: </w:t>
      </w:r>
    </w:p>
    <w:p w14:paraId="4E2B176D" w14:textId="127B98B0" w:rsidR="002225D0" w:rsidRPr="00AA1081" w:rsidRDefault="002225D0" w:rsidP="00F56055">
      <w:pPr>
        <w:pStyle w:val="Padro"/>
        <w:spacing w:after="160"/>
        <w:ind w:left="1134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Art. 5</w:t>
      </w:r>
      <w:r w:rsidR="002E5380" w:rsidRPr="00AA1081">
        <w:rPr>
          <w:rStyle w:val="CabealhoChar"/>
          <w:rFonts w:ascii="Arial" w:hAnsi="Arial" w:cs="Arial"/>
          <w:b/>
          <w:sz w:val="23"/>
          <w:szCs w:val="23"/>
        </w:rPr>
        <w:t>0</w:t>
      </w:r>
      <w:r w:rsidRPr="00AA1081">
        <w:rPr>
          <w:rStyle w:val="CabealhoChar"/>
          <w:rFonts w:ascii="Arial" w:hAnsi="Arial" w:cs="Arial"/>
          <w:b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Aplicam-se ao desmembramento, no que couber, as disposições para os loteamentos, exceto a reserva de 35% (trinta e cinco por cento) de que trata o art.</w:t>
      </w:r>
      <w:r w:rsidR="002E5380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49 desta Lei.</w:t>
      </w:r>
    </w:p>
    <w:p w14:paraId="662E966C" w14:textId="77777777" w:rsidR="002225D0" w:rsidRPr="00AA1081" w:rsidRDefault="002225D0" w:rsidP="00F56055">
      <w:pPr>
        <w:pStyle w:val="Padro"/>
        <w:spacing w:after="160"/>
        <w:ind w:left="1134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§ 1°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Havendo dúvidas quanto as condições fornecimento de água, de energia (pública e domiciliar), de escoamento de águas e das condições de esgotamento sanitário no local da intervenção urbana, se existentes, favoráveis ou não, os responsáveis pela execução do planejamento urbano e pela aprovação do projeto, poderão solicitar aos interessados proponentes a complementação dos documentos, inclusive se for o caso, com manifestação ou parecer dos respectivos órgãos pelo fornecimento dos serviços naquela localidade no ou para o atendimento do projeto a ser implantado.</w:t>
      </w:r>
    </w:p>
    <w:p w14:paraId="244DA7AB" w14:textId="24C35E30" w:rsidR="002225D0" w:rsidRPr="00AA1081" w:rsidRDefault="002225D0" w:rsidP="00F56055">
      <w:pPr>
        <w:pStyle w:val="Padro"/>
        <w:spacing w:after="160"/>
        <w:ind w:left="1134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§ 2°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Todos os parcelamentos de solos para fins urbanos que estiverem abrangidos pelas disposições do art.</w:t>
      </w:r>
      <w:r w:rsidR="003A26F6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25 deverão ser considerado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>s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loteamento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>s,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devido as intervenções para abertura de </w:t>
      </w:r>
      <w:r w:rsidR="00DA27A2" w:rsidRPr="00AA1081">
        <w:rPr>
          <w:rStyle w:val="CabealhoChar"/>
          <w:rFonts w:ascii="Arial" w:hAnsi="Arial" w:cs="Arial"/>
          <w:sz w:val="23"/>
          <w:szCs w:val="23"/>
        </w:rPr>
        <w:t>r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uas a partir dos quais se formarão os quarteirões. </w:t>
      </w:r>
    </w:p>
    <w:p w14:paraId="52261D51" w14:textId="79CD821C" w:rsidR="002225D0" w:rsidRPr="00AA1081" w:rsidRDefault="002225D0" w:rsidP="00F56055">
      <w:pPr>
        <w:pStyle w:val="Padro"/>
        <w:spacing w:after="160"/>
        <w:ind w:left="1134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§ 3°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Poderá ser dispensado a execução, no local a infraestrutura urbanística de que trata o art.</w:t>
      </w:r>
      <w:r w:rsidR="003A26F6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48 A, quando de </w:t>
      </w:r>
      <w:r w:rsidR="00677230">
        <w:rPr>
          <w:rStyle w:val="CabealhoChar"/>
          <w:rFonts w:ascii="Arial" w:hAnsi="Arial" w:cs="Arial"/>
          <w:sz w:val="23"/>
          <w:szCs w:val="23"/>
        </w:rPr>
        <w:t>fracionamento d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e matricula de lotes maiores e que já tenham sido objeto de aprovação de parcelamento de solo urbano pelo município e assim 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 xml:space="preserve">já 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considerados regulares, desde que obedecidas 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>a</w:t>
      </w:r>
      <w:r w:rsidR="006C11A0">
        <w:rPr>
          <w:rStyle w:val="CabealhoChar"/>
          <w:rFonts w:ascii="Arial" w:hAnsi="Arial" w:cs="Arial"/>
          <w:sz w:val="23"/>
          <w:szCs w:val="23"/>
        </w:rPr>
        <w:t xml:space="preserve">s 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>testad</w:t>
      </w:r>
      <w:r w:rsidR="006C11A0">
        <w:rPr>
          <w:rStyle w:val="CabealhoChar"/>
          <w:rFonts w:ascii="Arial" w:hAnsi="Arial" w:cs="Arial"/>
          <w:sz w:val="23"/>
          <w:szCs w:val="23"/>
        </w:rPr>
        <w:t>a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>s mínim</w:t>
      </w:r>
      <w:r w:rsidR="006C11A0">
        <w:rPr>
          <w:rStyle w:val="CabealhoChar"/>
          <w:rFonts w:ascii="Arial" w:hAnsi="Arial" w:cs="Arial"/>
          <w:sz w:val="23"/>
          <w:szCs w:val="23"/>
        </w:rPr>
        <w:t>a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>s fixad</w:t>
      </w:r>
      <w:r w:rsidR="00677230">
        <w:rPr>
          <w:rStyle w:val="CabealhoChar"/>
          <w:rFonts w:ascii="Arial" w:hAnsi="Arial" w:cs="Arial"/>
          <w:sz w:val="23"/>
          <w:szCs w:val="23"/>
        </w:rPr>
        <w:t>a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>s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por esta Lei. </w:t>
      </w:r>
    </w:p>
    <w:p w14:paraId="1B3F903C" w14:textId="33ABE5BC" w:rsidR="002225D0" w:rsidRPr="00AA1081" w:rsidRDefault="002225D0" w:rsidP="00F56055">
      <w:pPr>
        <w:pStyle w:val="Padro"/>
        <w:spacing w:after="160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>Art.</w:t>
      </w:r>
      <w:r w:rsidR="005137B5" w:rsidRPr="00AA1081">
        <w:rPr>
          <w:rStyle w:val="CabealhoChar"/>
          <w:rFonts w:ascii="Arial" w:hAnsi="Arial" w:cs="Arial"/>
          <w:b/>
          <w:sz w:val="23"/>
          <w:szCs w:val="23"/>
        </w:rPr>
        <w:t xml:space="preserve"> </w:t>
      </w:r>
      <w:r w:rsidR="002E5380" w:rsidRPr="00AA1081">
        <w:rPr>
          <w:rStyle w:val="CabealhoChar"/>
          <w:rFonts w:ascii="Arial" w:hAnsi="Arial" w:cs="Arial"/>
          <w:b/>
          <w:sz w:val="23"/>
          <w:szCs w:val="23"/>
        </w:rPr>
        <w:t>5</w:t>
      </w:r>
      <w:r w:rsidRPr="00AA1081">
        <w:rPr>
          <w:rStyle w:val="CabealhoChar"/>
          <w:rFonts w:ascii="Arial" w:hAnsi="Arial" w:cs="Arial"/>
          <w:b/>
          <w:sz w:val="23"/>
          <w:szCs w:val="23"/>
        </w:rPr>
        <w:t>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Ficam revogados no ato de publicação desta Lei o art.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37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 xml:space="preserve"> da Lei Municipal nº 538 de 25 de outubro de 2006,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e o texto correspondente ao art.</w:t>
      </w:r>
      <w:r w:rsidR="005137B5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50, constante na Lei Municipal n°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2.075 de 14 de novembro de 2019 e a Lei Municipal n°</w:t>
      </w:r>
      <w:r w:rsidR="004C1249"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Pr="00AA1081">
        <w:rPr>
          <w:rStyle w:val="CabealhoChar"/>
          <w:rFonts w:ascii="Arial" w:hAnsi="Arial" w:cs="Arial"/>
          <w:sz w:val="23"/>
          <w:szCs w:val="23"/>
        </w:rPr>
        <w:t>2.243 de 22 de abril de 2021.</w:t>
      </w:r>
    </w:p>
    <w:p w14:paraId="708CFF2C" w14:textId="421B232F" w:rsidR="002225D0" w:rsidRPr="00AA1081" w:rsidRDefault="005137B5" w:rsidP="002E5380">
      <w:pPr>
        <w:pStyle w:val="Padro"/>
        <w:jc w:val="both"/>
        <w:rPr>
          <w:rStyle w:val="CabealhoChar"/>
          <w:rFonts w:ascii="Arial" w:hAnsi="Arial" w:cs="Arial"/>
          <w:sz w:val="23"/>
          <w:szCs w:val="23"/>
        </w:rPr>
      </w:pPr>
      <w:r w:rsidRPr="00AA1081">
        <w:rPr>
          <w:rStyle w:val="CabealhoChar"/>
          <w:rFonts w:ascii="Arial" w:hAnsi="Arial" w:cs="Arial"/>
          <w:b/>
          <w:sz w:val="23"/>
          <w:szCs w:val="23"/>
        </w:rPr>
        <w:t xml:space="preserve">Art. </w:t>
      </w:r>
      <w:r w:rsidR="002E5380" w:rsidRPr="00AA1081">
        <w:rPr>
          <w:rStyle w:val="CabealhoChar"/>
          <w:rFonts w:ascii="Arial" w:hAnsi="Arial" w:cs="Arial"/>
          <w:b/>
          <w:sz w:val="23"/>
          <w:szCs w:val="23"/>
        </w:rPr>
        <w:t>6</w:t>
      </w:r>
      <w:r w:rsidRPr="00AA1081">
        <w:rPr>
          <w:rStyle w:val="CabealhoChar"/>
          <w:rFonts w:ascii="Arial" w:hAnsi="Arial" w:cs="Arial"/>
          <w:b/>
          <w:sz w:val="23"/>
          <w:szCs w:val="23"/>
        </w:rPr>
        <w:t>°</w:t>
      </w:r>
      <w:r w:rsidRPr="00AA1081">
        <w:rPr>
          <w:rStyle w:val="CabealhoChar"/>
          <w:rFonts w:ascii="Arial" w:hAnsi="Arial" w:cs="Arial"/>
          <w:sz w:val="23"/>
          <w:szCs w:val="23"/>
        </w:rPr>
        <w:t xml:space="preserve"> </w:t>
      </w:r>
      <w:r w:rsidR="002225D0" w:rsidRPr="00AA1081">
        <w:rPr>
          <w:rStyle w:val="CabealhoChar"/>
          <w:rFonts w:ascii="Arial" w:hAnsi="Arial" w:cs="Arial"/>
          <w:sz w:val="23"/>
          <w:szCs w:val="23"/>
        </w:rPr>
        <w:t xml:space="preserve">Esta </w:t>
      </w:r>
      <w:r w:rsidR="002E5380" w:rsidRPr="00AA1081">
        <w:rPr>
          <w:rStyle w:val="CabealhoChar"/>
          <w:rFonts w:ascii="Arial" w:hAnsi="Arial" w:cs="Arial"/>
          <w:sz w:val="23"/>
          <w:szCs w:val="23"/>
        </w:rPr>
        <w:t>L</w:t>
      </w:r>
      <w:r w:rsidR="002225D0" w:rsidRPr="00AA1081">
        <w:rPr>
          <w:rStyle w:val="CabealhoChar"/>
          <w:rFonts w:ascii="Arial" w:hAnsi="Arial" w:cs="Arial"/>
          <w:sz w:val="23"/>
          <w:szCs w:val="23"/>
        </w:rPr>
        <w:t xml:space="preserve">ei entra em vigor na data de sua publicação. </w:t>
      </w:r>
    </w:p>
    <w:p w14:paraId="357D80C5" w14:textId="602AD021" w:rsidR="003D7480" w:rsidRPr="00AA1081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 xml:space="preserve">       </w:t>
      </w:r>
      <w:r w:rsidR="00285062" w:rsidRPr="00AA1081">
        <w:rPr>
          <w:rFonts w:ascii="Arial" w:hAnsi="Arial" w:cs="Arial"/>
          <w:sz w:val="23"/>
          <w:szCs w:val="23"/>
        </w:rPr>
        <w:t xml:space="preserve">     Arroio do Padre, </w:t>
      </w:r>
      <w:r w:rsidR="004600FB" w:rsidRPr="00AA1081">
        <w:rPr>
          <w:rFonts w:ascii="Arial" w:hAnsi="Arial" w:cs="Arial"/>
          <w:sz w:val="23"/>
          <w:szCs w:val="23"/>
        </w:rPr>
        <w:t>20</w:t>
      </w:r>
      <w:r w:rsidR="00500C41" w:rsidRPr="00AA1081">
        <w:rPr>
          <w:rFonts w:ascii="Arial" w:hAnsi="Arial" w:cs="Arial"/>
          <w:sz w:val="23"/>
          <w:szCs w:val="23"/>
        </w:rPr>
        <w:t xml:space="preserve"> de</w:t>
      </w:r>
      <w:r w:rsidR="004600FB" w:rsidRPr="00AA1081">
        <w:rPr>
          <w:rFonts w:ascii="Arial" w:hAnsi="Arial" w:cs="Arial"/>
          <w:sz w:val="23"/>
          <w:szCs w:val="23"/>
        </w:rPr>
        <w:t xml:space="preserve"> dezembro</w:t>
      </w:r>
      <w:r w:rsidRPr="00AA1081">
        <w:rPr>
          <w:rFonts w:ascii="Arial" w:hAnsi="Arial" w:cs="Arial"/>
          <w:sz w:val="23"/>
          <w:szCs w:val="23"/>
        </w:rPr>
        <w:t xml:space="preserve"> de 202</w:t>
      </w:r>
      <w:r w:rsidR="00114C9D" w:rsidRPr="00AA1081">
        <w:rPr>
          <w:rFonts w:ascii="Arial" w:hAnsi="Arial" w:cs="Arial"/>
          <w:sz w:val="23"/>
          <w:szCs w:val="23"/>
        </w:rPr>
        <w:t>2</w:t>
      </w:r>
      <w:r w:rsidRPr="00AA1081">
        <w:rPr>
          <w:rFonts w:ascii="Arial" w:hAnsi="Arial" w:cs="Arial"/>
          <w:sz w:val="23"/>
          <w:szCs w:val="23"/>
        </w:rPr>
        <w:t>.</w:t>
      </w:r>
    </w:p>
    <w:p w14:paraId="2AC1D2BF" w14:textId="027CBDA5" w:rsidR="003D7480" w:rsidRPr="00AA108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>Visto técnico:</w:t>
      </w:r>
    </w:p>
    <w:p w14:paraId="0684094F" w14:textId="77777777" w:rsidR="00693319" w:rsidRPr="00AA1081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68BEA04F" w14:textId="77777777" w:rsidR="003D7480" w:rsidRPr="00AA108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>Loutar Prieb</w:t>
      </w:r>
    </w:p>
    <w:p w14:paraId="7418D601" w14:textId="77777777" w:rsidR="003D7480" w:rsidRPr="00AA108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 xml:space="preserve">Secretário de Administração, Planejamento, </w:t>
      </w:r>
    </w:p>
    <w:p w14:paraId="66C9DA03" w14:textId="67AE2D03" w:rsidR="00693319" w:rsidRPr="00AA1081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 xml:space="preserve">Finanças, Gestão e Tributos.                        </w:t>
      </w:r>
    </w:p>
    <w:p w14:paraId="2001CC4B" w14:textId="77777777" w:rsidR="00EA0674" w:rsidRPr="00AA1081" w:rsidRDefault="00EA0674" w:rsidP="003D7480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459B08D2" w14:textId="58FBDACA" w:rsidR="00EA0674" w:rsidRPr="00AA1081" w:rsidRDefault="00EA0674" w:rsidP="00EA067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0A505D53" w14:textId="136C879B" w:rsidR="003D7480" w:rsidRPr="00AA1081" w:rsidRDefault="003D7480" w:rsidP="00EA067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>Rui Carlos Peter</w:t>
      </w:r>
    </w:p>
    <w:p w14:paraId="4818DD0B" w14:textId="77777777" w:rsidR="003D7480" w:rsidRPr="00AA1081" w:rsidRDefault="003D7480" w:rsidP="00EA0674">
      <w:pPr>
        <w:pStyle w:val="Standard"/>
        <w:jc w:val="center"/>
        <w:rPr>
          <w:rFonts w:ascii="Arial" w:hAnsi="Arial" w:cs="Arial"/>
          <w:sz w:val="23"/>
          <w:szCs w:val="23"/>
        </w:rPr>
      </w:pPr>
      <w:r w:rsidRPr="00AA1081">
        <w:rPr>
          <w:rFonts w:ascii="Arial" w:hAnsi="Arial" w:cs="Arial"/>
          <w:sz w:val="23"/>
          <w:szCs w:val="23"/>
        </w:rPr>
        <w:t>Prefeito Municipal</w:t>
      </w:r>
    </w:p>
    <w:sectPr w:rsidR="003D7480" w:rsidRPr="00AA1081" w:rsidSect="00AA1081">
      <w:headerReference w:type="default" r:id="rId9"/>
      <w:pgSz w:w="11906" w:h="16838"/>
      <w:pgMar w:top="-993" w:right="1080" w:bottom="993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9C23" w14:textId="77777777" w:rsidR="009741DC" w:rsidRDefault="009741DC">
      <w:pPr>
        <w:spacing w:after="0" w:line="240" w:lineRule="auto"/>
      </w:pPr>
      <w:r>
        <w:separator/>
      </w:r>
    </w:p>
  </w:endnote>
  <w:endnote w:type="continuationSeparator" w:id="0">
    <w:p w14:paraId="35E46A49" w14:textId="77777777" w:rsidR="009741DC" w:rsidRDefault="0097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9B6C" w14:textId="77777777" w:rsidR="009741DC" w:rsidRDefault="009741DC">
      <w:pPr>
        <w:spacing w:after="0" w:line="240" w:lineRule="auto"/>
      </w:pPr>
      <w:r>
        <w:separator/>
      </w:r>
    </w:p>
  </w:footnote>
  <w:footnote w:type="continuationSeparator" w:id="0">
    <w:p w14:paraId="5AF256E1" w14:textId="77777777" w:rsidR="009741DC" w:rsidRDefault="0097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1E204DE"/>
    <w:multiLevelType w:val="hybridMultilevel"/>
    <w:tmpl w:val="66A426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7F4C"/>
    <w:multiLevelType w:val="hybridMultilevel"/>
    <w:tmpl w:val="98FA4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7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6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  <w:num w:numId="18" w16cid:durableId="16346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556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67A6"/>
    <w:rsid w:val="00007329"/>
    <w:rsid w:val="000079B8"/>
    <w:rsid w:val="00010928"/>
    <w:rsid w:val="000110DE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5063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363F"/>
    <w:rsid w:val="000A4E7A"/>
    <w:rsid w:val="000A5483"/>
    <w:rsid w:val="000A66E3"/>
    <w:rsid w:val="000B184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4CE9"/>
    <w:rsid w:val="000C502A"/>
    <w:rsid w:val="000C7593"/>
    <w:rsid w:val="000D07D1"/>
    <w:rsid w:val="000D10F6"/>
    <w:rsid w:val="000D1A6C"/>
    <w:rsid w:val="000D4E0D"/>
    <w:rsid w:val="000D5434"/>
    <w:rsid w:val="000D7731"/>
    <w:rsid w:val="000E0B15"/>
    <w:rsid w:val="000E2034"/>
    <w:rsid w:val="000E265E"/>
    <w:rsid w:val="000E3FC9"/>
    <w:rsid w:val="000E6C56"/>
    <w:rsid w:val="000F137C"/>
    <w:rsid w:val="000F1F8F"/>
    <w:rsid w:val="000F27C2"/>
    <w:rsid w:val="000F46EA"/>
    <w:rsid w:val="000F4753"/>
    <w:rsid w:val="000F4842"/>
    <w:rsid w:val="000F5160"/>
    <w:rsid w:val="000F54D4"/>
    <w:rsid w:val="000F6206"/>
    <w:rsid w:val="000F6A60"/>
    <w:rsid w:val="000F7F08"/>
    <w:rsid w:val="00104841"/>
    <w:rsid w:val="00104D63"/>
    <w:rsid w:val="001108C1"/>
    <w:rsid w:val="001110EC"/>
    <w:rsid w:val="00111CE8"/>
    <w:rsid w:val="00111E1D"/>
    <w:rsid w:val="00112FF4"/>
    <w:rsid w:val="00114C9D"/>
    <w:rsid w:val="0011529A"/>
    <w:rsid w:val="00116AC3"/>
    <w:rsid w:val="0012050E"/>
    <w:rsid w:val="00120CAD"/>
    <w:rsid w:val="001221A8"/>
    <w:rsid w:val="00123379"/>
    <w:rsid w:val="00125C7E"/>
    <w:rsid w:val="001262A1"/>
    <w:rsid w:val="00126D46"/>
    <w:rsid w:val="00130E48"/>
    <w:rsid w:val="00130FA9"/>
    <w:rsid w:val="00137EBD"/>
    <w:rsid w:val="0014050B"/>
    <w:rsid w:val="00142C99"/>
    <w:rsid w:val="00145E0E"/>
    <w:rsid w:val="0015000C"/>
    <w:rsid w:val="00153F6D"/>
    <w:rsid w:val="001560FD"/>
    <w:rsid w:val="001567B7"/>
    <w:rsid w:val="001572A1"/>
    <w:rsid w:val="00161018"/>
    <w:rsid w:val="0016179B"/>
    <w:rsid w:val="00162B87"/>
    <w:rsid w:val="0016309D"/>
    <w:rsid w:val="001634D5"/>
    <w:rsid w:val="001643CF"/>
    <w:rsid w:val="001646CC"/>
    <w:rsid w:val="00165091"/>
    <w:rsid w:val="001676E6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3B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431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2E47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763"/>
    <w:rsid w:val="001F484C"/>
    <w:rsid w:val="001F570E"/>
    <w:rsid w:val="001F584B"/>
    <w:rsid w:val="001F6E09"/>
    <w:rsid w:val="00200798"/>
    <w:rsid w:val="00200B73"/>
    <w:rsid w:val="00200F21"/>
    <w:rsid w:val="00200F8C"/>
    <w:rsid w:val="002017D4"/>
    <w:rsid w:val="00202632"/>
    <w:rsid w:val="00203F2B"/>
    <w:rsid w:val="002047A3"/>
    <w:rsid w:val="00204AA9"/>
    <w:rsid w:val="00205252"/>
    <w:rsid w:val="00205D09"/>
    <w:rsid w:val="0020687D"/>
    <w:rsid w:val="00206946"/>
    <w:rsid w:val="002074FC"/>
    <w:rsid w:val="0021044A"/>
    <w:rsid w:val="00210AA4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5D0"/>
    <w:rsid w:val="00222CEB"/>
    <w:rsid w:val="00225FF5"/>
    <w:rsid w:val="0023259C"/>
    <w:rsid w:val="00233008"/>
    <w:rsid w:val="002338AE"/>
    <w:rsid w:val="00233E43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4627"/>
    <w:rsid w:val="00254BBE"/>
    <w:rsid w:val="0025774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77F30"/>
    <w:rsid w:val="00280DC1"/>
    <w:rsid w:val="00281847"/>
    <w:rsid w:val="00282FE4"/>
    <w:rsid w:val="0028391E"/>
    <w:rsid w:val="00284364"/>
    <w:rsid w:val="00285062"/>
    <w:rsid w:val="0029034E"/>
    <w:rsid w:val="002908AB"/>
    <w:rsid w:val="00290A13"/>
    <w:rsid w:val="002A1109"/>
    <w:rsid w:val="002A6EB6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3F6E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6E1"/>
    <w:rsid w:val="002E4EF2"/>
    <w:rsid w:val="002E5380"/>
    <w:rsid w:val="002E5BCF"/>
    <w:rsid w:val="002E60D1"/>
    <w:rsid w:val="002F03E4"/>
    <w:rsid w:val="002F1CC3"/>
    <w:rsid w:val="002F1E1C"/>
    <w:rsid w:val="002F484C"/>
    <w:rsid w:val="002F6A63"/>
    <w:rsid w:val="002F70D1"/>
    <w:rsid w:val="003001CB"/>
    <w:rsid w:val="00301D96"/>
    <w:rsid w:val="00301FEF"/>
    <w:rsid w:val="0030229B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089"/>
    <w:rsid w:val="00315FD8"/>
    <w:rsid w:val="0031616A"/>
    <w:rsid w:val="003179AD"/>
    <w:rsid w:val="00317DC6"/>
    <w:rsid w:val="00320FFE"/>
    <w:rsid w:val="00321A1C"/>
    <w:rsid w:val="00323299"/>
    <w:rsid w:val="003239C5"/>
    <w:rsid w:val="00324F6E"/>
    <w:rsid w:val="0032650A"/>
    <w:rsid w:val="00330FDD"/>
    <w:rsid w:val="003310F0"/>
    <w:rsid w:val="0033275D"/>
    <w:rsid w:val="003349C1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71142"/>
    <w:rsid w:val="0037323E"/>
    <w:rsid w:val="00373E25"/>
    <w:rsid w:val="003760C8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26F6"/>
    <w:rsid w:val="003A30E8"/>
    <w:rsid w:val="003A6CDF"/>
    <w:rsid w:val="003A6D6A"/>
    <w:rsid w:val="003A6D92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1BB8"/>
    <w:rsid w:val="003D2134"/>
    <w:rsid w:val="003D2204"/>
    <w:rsid w:val="003D24A4"/>
    <w:rsid w:val="003D2FC5"/>
    <w:rsid w:val="003D37DE"/>
    <w:rsid w:val="003D44BA"/>
    <w:rsid w:val="003D47CB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103"/>
    <w:rsid w:val="003E64FC"/>
    <w:rsid w:val="003F0495"/>
    <w:rsid w:val="003F051D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078D7"/>
    <w:rsid w:val="00410079"/>
    <w:rsid w:val="0041224E"/>
    <w:rsid w:val="004125F5"/>
    <w:rsid w:val="0041442D"/>
    <w:rsid w:val="00414D3C"/>
    <w:rsid w:val="0041526F"/>
    <w:rsid w:val="004158DD"/>
    <w:rsid w:val="00415B3E"/>
    <w:rsid w:val="00417456"/>
    <w:rsid w:val="004211A9"/>
    <w:rsid w:val="00421A53"/>
    <w:rsid w:val="00425033"/>
    <w:rsid w:val="00427554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090B"/>
    <w:rsid w:val="004546F2"/>
    <w:rsid w:val="00454A3B"/>
    <w:rsid w:val="00454CC3"/>
    <w:rsid w:val="00457239"/>
    <w:rsid w:val="0045794A"/>
    <w:rsid w:val="00457F34"/>
    <w:rsid w:val="004600FB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407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32D5"/>
    <w:rsid w:val="004A551A"/>
    <w:rsid w:val="004A7C8D"/>
    <w:rsid w:val="004B0694"/>
    <w:rsid w:val="004B205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249"/>
    <w:rsid w:val="004C15EB"/>
    <w:rsid w:val="004C2530"/>
    <w:rsid w:val="004C3736"/>
    <w:rsid w:val="004C404D"/>
    <w:rsid w:val="004C4B8F"/>
    <w:rsid w:val="004C5F7B"/>
    <w:rsid w:val="004C7C53"/>
    <w:rsid w:val="004D1AF5"/>
    <w:rsid w:val="004D26D3"/>
    <w:rsid w:val="004D3A65"/>
    <w:rsid w:val="004D5D60"/>
    <w:rsid w:val="004D6E21"/>
    <w:rsid w:val="004E0943"/>
    <w:rsid w:val="004E2B71"/>
    <w:rsid w:val="004E641B"/>
    <w:rsid w:val="004E7923"/>
    <w:rsid w:val="004F00D3"/>
    <w:rsid w:val="004F183A"/>
    <w:rsid w:val="004F1C56"/>
    <w:rsid w:val="004F1FFD"/>
    <w:rsid w:val="004F2250"/>
    <w:rsid w:val="004F3123"/>
    <w:rsid w:val="004F38FC"/>
    <w:rsid w:val="004F4AD4"/>
    <w:rsid w:val="004F50E2"/>
    <w:rsid w:val="004F6376"/>
    <w:rsid w:val="004F6755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37B5"/>
    <w:rsid w:val="0051468B"/>
    <w:rsid w:val="00515A9A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3DDD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4B4"/>
    <w:rsid w:val="00592FD3"/>
    <w:rsid w:val="005A11C5"/>
    <w:rsid w:val="005A1B73"/>
    <w:rsid w:val="005A2D4F"/>
    <w:rsid w:val="005A42DE"/>
    <w:rsid w:val="005A4560"/>
    <w:rsid w:val="005A5B53"/>
    <w:rsid w:val="005A747E"/>
    <w:rsid w:val="005A7933"/>
    <w:rsid w:val="005B0730"/>
    <w:rsid w:val="005B07F8"/>
    <w:rsid w:val="005B2E06"/>
    <w:rsid w:val="005B35BA"/>
    <w:rsid w:val="005B3C44"/>
    <w:rsid w:val="005B4277"/>
    <w:rsid w:val="005B64E2"/>
    <w:rsid w:val="005C12AD"/>
    <w:rsid w:val="005C3451"/>
    <w:rsid w:val="005C63A5"/>
    <w:rsid w:val="005C6CD8"/>
    <w:rsid w:val="005C7252"/>
    <w:rsid w:val="005C75A8"/>
    <w:rsid w:val="005C7FC2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4891"/>
    <w:rsid w:val="005F61B8"/>
    <w:rsid w:val="005F6EC7"/>
    <w:rsid w:val="005F7E35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232"/>
    <w:rsid w:val="006164F5"/>
    <w:rsid w:val="00617074"/>
    <w:rsid w:val="00617B4A"/>
    <w:rsid w:val="00620123"/>
    <w:rsid w:val="006215F3"/>
    <w:rsid w:val="00621970"/>
    <w:rsid w:val="00621E9E"/>
    <w:rsid w:val="006225BD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2E10"/>
    <w:rsid w:val="00633C06"/>
    <w:rsid w:val="006345E9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3026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58E9"/>
    <w:rsid w:val="00676EC1"/>
    <w:rsid w:val="006771E3"/>
    <w:rsid w:val="00677230"/>
    <w:rsid w:val="006777F4"/>
    <w:rsid w:val="0068076A"/>
    <w:rsid w:val="006807C3"/>
    <w:rsid w:val="006809FE"/>
    <w:rsid w:val="006816FA"/>
    <w:rsid w:val="0068198A"/>
    <w:rsid w:val="00682AAE"/>
    <w:rsid w:val="00682BB3"/>
    <w:rsid w:val="00683B58"/>
    <w:rsid w:val="00685987"/>
    <w:rsid w:val="00685D20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A6470"/>
    <w:rsid w:val="006B0074"/>
    <w:rsid w:val="006B0C1F"/>
    <w:rsid w:val="006B1790"/>
    <w:rsid w:val="006B19E4"/>
    <w:rsid w:val="006B1C54"/>
    <w:rsid w:val="006B2871"/>
    <w:rsid w:val="006B2946"/>
    <w:rsid w:val="006B3343"/>
    <w:rsid w:val="006B5FF4"/>
    <w:rsid w:val="006B72FD"/>
    <w:rsid w:val="006C05CF"/>
    <w:rsid w:val="006C11A0"/>
    <w:rsid w:val="006C167E"/>
    <w:rsid w:val="006C2AD6"/>
    <w:rsid w:val="006C410B"/>
    <w:rsid w:val="006C4B6A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D633F"/>
    <w:rsid w:val="006D7179"/>
    <w:rsid w:val="006E0077"/>
    <w:rsid w:val="006E0273"/>
    <w:rsid w:val="006E18FA"/>
    <w:rsid w:val="006E4A09"/>
    <w:rsid w:val="006E4C8B"/>
    <w:rsid w:val="006E6D63"/>
    <w:rsid w:val="006E713B"/>
    <w:rsid w:val="006F0172"/>
    <w:rsid w:val="006F1E06"/>
    <w:rsid w:val="006F300F"/>
    <w:rsid w:val="006F5B1A"/>
    <w:rsid w:val="006F6762"/>
    <w:rsid w:val="006F6A9E"/>
    <w:rsid w:val="006F7D26"/>
    <w:rsid w:val="00700779"/>
    <w:rsid w:val="00700B92"/>
    <w:rsid w:val="0070100C"/>
    <w:rsid w:val="0070224D"/>
    <w:rsid w:val="007057E8"/>
    <w:rsid w:val="00706E44"/>
    <w:rsid w:val="007106AE"/>
    <w:rsid w:val="007134A9"/>
    <w:rsid w:val="0071483F"/>
    <w:rsid w:val="007151D9"/>
    <w:rsid w:val="00720A00"/>
    <w:rsid w:val="00720EDE"/>
    <w:rsid w:val="0072101C"/>
    <w:rsid w:val="00721A95"/>
    <w:rsid w:val="00722694"/>
    <w:rsid w:val="00722E05"/>
    <w:rsid w:val="00724D28"/>
    <w:rsid w:val="00725181"/>
    <w:rsid w:val="00726493"/>
    <w:rsid w:val="00726F6D"/>
    <w:rsid w:val="00727637"/>
    <w:rsid w:val="0072786E"/>
    <w:rsid w:val="007279C1"/>
    <w:rsid w:val="00727A09"/>
    <w:rsid w:val="0073091C"/>
    <w:rsid w:val="007324AB"/>
    <w:rsid w:val="00734C7E"/>
    <w:rsid w:val="00735957"/>
    <w:rsid w:val="00736591"/>
    <w:rsid w:val="00737799"/>
    <w:rsid w:val="00737E0B"/>
    <w:rsid w:val="00740724"/>
    <w:rsid w:val="007415BF"/>
    <w:rsid w:val="00743879"/>
    <w:rsid w:val="00744B70"/>
    <w:rsid w:val="00745AAB"/>
    <w:rsid w:val="0074640A"/>
    <w:rsid w:val="00746900"/>
    <w:rsid w:val="00750906"/>
    <w:rsid w:val="0075103D"/>
    <w:rsid w:val="00751472"/>
    <w:rsid w:val="0075222A"/>
    <w:rsid w:val="0075363F"/>
    <w:rsid w:val="00755419"/>
    <w:rsid w:val="007556E6"/>
    <w:rsid w:val="0075745B"/>
    <w:rsid w:val="0076078D"/>
    <w:rsid w:val="00762F52"/>
    <w:rsid w:val="00766238"/>
    <w:rsid w:val="00767EA3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46"/>
    <w:rsid w:val="007829A3"/>
    <w:rsid w:val="00782AB8"/>
    <w:rsid w:val="00783DE4"/>
    <w:rsid w:val="00784168"/>
    <w:rsid w:val="00784415"/>
    <w:rsid w:val="00784B76"/>
    <w:rsid w:val="0078655F"/>
    <w:rsid w:val="0078691F"/>
    <w:rsid w:val="00786A86"/>
    <w:rsid w:val="00786EF9"/>
    <w:rsid w:val="00790313"/>
    <w:rsid w:val="00790454"/>
    <w:rsid w:val="00792086"/>
    <w:rsid w:val="007936DC"/>
    <w:rsid w:val="00796A97"/>
    <w:rsid w:val="00797187"/>
    <w:rsid w:val="007A5057"/>
    <w:rsid w:val="007A62CB"/>
    <w:rsid w:val="007A7B20"/>
    <w:rsid w:val="007B02CF"/>
    <w:rsid w:val="007B0C25"/>
    <w:rsid w:val="007B169A"/>
    <w:rsid w:val="007B1786"/>
    <w:rsid w:val="007B19AD"/>
    <w:rsid w:val="007B2A54"/>
    <w:rsid w:val="007B3BE2"/>
    <w:rsid w:val="007B3E41"/>
    <w:rsid w:val="007B3FD3"/>
    <w:rsid w:val="007B41CC"/>
    <w:rsid w:val="007B7E16"/>
    <w:rsid w:val="007C09F2"/>
    <w:rsid w:val="007C202E"/>
    <w:rsid w:val="007C4988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69A1"/>
    <w:rsid w:val="007E7438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0548D"/>
    <w:rsid w:val="008066BD"/>
    <w:rsid w:val="00807BBF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8B1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31BF"/>
    <w:rsid w:val="008537C3"/>
    <w:rsid w:val="0085453F"/>
    <w:rsid w:val="0085700A"/>
    <w:rsid w:val="0085713C"/>
    <w:rsid w:val="00857FB5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0E94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2588"/>
    <w:rsid w:val="008B4367"/>
    <w:rsid w:val="008B69D2"/>
    <w:rsid w:val="008C1DF8"/>
    <w:rsid w:val="008C267D"/>
    <w:rsid w:val="008C43E1"/>
    <w:rsid w:val="008C5B12"/>
    <w:rsid w:val="008C5E7A"/>
    <w:rsid w:val="008C5F79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4618"/>
    <w:rsid w:val="00905BA0"/>
    <w:rsid w:val="00906A6F"/>
    <w:rsid w:val="00907F25"/>
    <w:rsid w:val="0091089B"/>
    <w:rsid w:val="0091193A"/>
    <w:rsid w:val="00911BE8"/>
    <w:rsid w:val="00912D57"/>
    <w:rsid w:val="00912E93"/>
    <w:rsid w:val="00913487"/>
    <w:rsid w:val="00914A9C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033E"/>
    <w:rsid w:val="0093180F"/>
    <w:rsid w:val="00931F85"/>
    <w:rsid w:val="009332A0"/>
    <w:rsid w:val="009337FA"/>
    <w:rsid w:val="00937DE6"/>
    <w:rsid w:val="00940A57"/>
    <w:rsid w:val="00941591"/>
    <w:rsid w:val="00941F5E"/>
    <w:rsid w:val="00942230"/>
    <w:rsid w:val="0094285A"/>
    <w:rsid w:val="009446F7"/>
    <w:rsid w:val="00950477"/>
    <w:rsid w:val="00950975"/>
    <w:rsid w:val="009521D7"/>
    <w:rsid w:val="00952354"/>
    <w:rsid w:val="00955138"/>
    <w:rsid w:val="00956470"/>
    <w:rsid w:val="00961CE4"/>
    <w:rsid w:val="009628AF"/>
    <w:rsid w:val="009637FE"/>
    <w:rsid w:val="00964402"/>
    <w:rsid w:val="0096497F"/>
    <w:rsid w:val="00966965"/>
    <w:rsid w:val="00967186"/>
    <w:rsid w:val="00972AAA"/>
    <w:rsid w:val="009741DC"/>
    <w:rsid w:val="00975F31"/>
    <w:rsid w:val="00976711"/>
    <w:rsid w:val="00977C3D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5BC5"/>
    <w:rsid w:val="00997ACE"/>
    <w:rsid w:val="009A0906"/>
    <w:rsid w:val="009A1467"/>
    <w:rsid w:val="009A1791"/>
    <w:rsid w:val="009A1B9E"/>
    <w:rsid w:val="009A2401"/>
    <w:rsid w:val="009A429F"/>
    <w:rsid w:val="009A4D15"/>
    <w:rsid w:val="009A6418"/>
    <w:rsid w:val="009A7001"/>
    <w:rsid w:val="009B2321"/>
    <w:rsid w:val="009B325B"/>
    <w:rsid w:val="009B50A2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D75C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172"/>
    <w:rsid w:val="00A0522A"/>
    <w:rsid w:val="00A0605D"/>
    <w:rsid w:val="00A061AD"/>
    <w:rsid w:val="00A06F3E"/>
    <w:rsid w:val="00A112E6"/>
    <w:rsid w:val="00A1212A"/>
    <w:rsid w:val="00A130AE"/>
    <w:rsid w:val="00A139B0"/>
    <w:rsid w:val="00A176D9"/>
    <w:rsid w:val="00A21278"/>
    <w:rsid w:val="00A21F8F"/>
    <w:rsid w:val="00A23D19"/>
    <w:rsid w:val="00A31E6A"/>
    <w:rsid w:val="00A330C6"/>
    <w:rsid w:val="00A3449A"/>
    <w:rsid w:val="00A35F29"/>
    <w:rsid w:val="00A40653"/>
    <w:rsid w:val="00A406B2"/>
    <w:rsid w:val="00A43FA1"/>
    <w:rsid w:val="00A449FA"/>
    <w:rsid w:val="00A44BE1"/>
    <w:rsid w:val="00A47158"/>
    <w:rsid w:val="00A47A6B"/>
    <w:rsid w:val="00A50E1C"/>
    <w:rsid w:val="00A5281E"/>
    <w:rsid w:val="00A53AC8"/>
    <w:rsid w:val="00A53D8D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77BB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1081"/>
    <w:rsid w:val="00AA3BAB"/>
    <w:rsid w:val="00AA6B8F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48BE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691"/>
    <w:rsid w:val="00B11712"/>
    <w:rsid w:val="00B13387"/>
    <w:rsid w:val="00B179F9"/>
    <w:rsid w:val="00B20B7A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2E44"/>
    <w:rsid w:val="00B65D75"/>
    <w:rsid w:val="00B66252"/>
    <w:rsid w:val="00B673D2"/>
    <w:rsid w:val="00B74142"/>
    <w:rsid w:val="00B74171"/>
    <w:rsid w:val="00B742F8"/>
    <w:rsid w:val="00B750F5"/>
    <w:rsid w:val="00B7543C"/>
    <w:rsid w:val="00B76B0C"/>
    <w:rsid w:val="00B76E65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2699"/>
    <w:rsid w:val="00BB4711"/>
    <w:rsid w:val="00BB4F0D"/>
    <w:rsid w:val="00BB5610"/>
    <w:rsid w:val="00BC1B78"/>
    <w:rsid w:val="00BC352E"/>
    <w:rsid w:val="00BC49FB"/>
    <w:rsid w:val="00BC5205"/>
    <w:rsid w:val="00BC573A"/>
    <w:rsid w:val="00BC5746"/>
    <w:rsid w:val="00BC5E9A"/>
    <w:rsid w:val="00BC5F1D"/>
    <w:rsid w:val="00BC7B0F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4F2A"/>
    <w:rsid w:val="00BE5AA5"/>
    <w:rsid w:val="00BE5B64"/>
    <w:rsid w:val="00BE73E9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C3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47FD1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491C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C6A"/>
    <w:rsid w:val="00C82D36"/>
    <w:rsid w:val="00C857D8"/>
    <w:rsid w:val="00C90817"/>
    <w:rsid w:val="00C9145A"/>
    <w:rsid w:val="00C929D8"/>
    <w:rsid w:val="00C93F98"/>
    <w:rsid w:val="00C94682"/>
    <w:rsid w:val="00C94C80"/>
    <w:rsid w:val="00C95553"/>
    <w:rsid w:val="00C970A4"/>
    <w:rsid w:val="00C9726B"/>
    <w:rsid w:val="00C97A13"/>
    <w:rsid w:val="00C97AFF"/>
    <w:rsid w:val="00CA0169"/>
    <w:rsid w:val="00CA17A4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253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2C04"/>
    <w:rsid w:val="00CF4274"/>
    <w:rsid w:val="00CF487B"/>
    <w:rsid w:val="00CF60D5"/>
    <w:rsid w:val="00D0316A"/>
    <w:rsid w:val="00D03304"/>
    <w:rsid w:val="00D0367F"/>
    <w:rsid w:val="00D03FD1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811"/>
    <w:rsid w:val="00D25F39"/>
    <w:rsid w:val="00D26433"/>
    <w:rsid w:val="00D30FD6"/>
    <w:rsid w:val="00D314BE"/>
    <w:rsid w:val="00D315E3"/>
    <w:rsid w:val="00D316C3"/>
    <w:rsid w:val="00D31CD9"/>
    <w:rsid w:val="00D33D73"/>
    <w:rsid w:val="00D35324"/>
    <w:rsid w:val="00D356E8"/>
    <w:rsid w:val="00D36475"/>
    <w:rsid w:val="00D373A4"/>
    <w:rsid w:val="00D377F8"/>
    <w:rsid w:val="00D41029"/>
    <w:rsid w:val="00D4236A"/>
    <w:rsid w:val="00D436E9"/>
    <w:rsid w:val="00D43BA7"/>
    <w:rsid w:val="00D46106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43F9"/>
    <w:rsid w:val="00D65563"/>
    <w:rsid w:val="00D6655A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27A2"/>
    <w:rsid w:val="00DA4C1F"/>
    <w:rsid w:val="00DA607C"/>
    <w:rsid w:val="00DA793A"/>
    <w:rsid w:val="00DB0DFC"/>
    <w:rsid w:val="00DB15C2"/>
    <w:rsid w:val="00DB36D2"/>
    <w:rsid w:val="00DB4025"/>
    <w:rsid w:val="00DB4BBE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E6A3B"/>
    <w:rsid w:val="00DF1F42"/>
    <w:rsid w:val="00DF2D76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34F5"/>
    <w:rsid w:val="00E042D5"/>
    <w:rsid w:val="00E06B1A"/>
    <w:rsid w:val="00E104A4"/>
    <w:rsid w:val="00E112EE"/>
    <w:rsid w:val="00E132BC"/>
    <w:rsid w:val="00E13369"/>
    <w:rsid w:val="00E1402D"/>
    <w:rsid w:val="00E1534F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3821"/>
    <w:rsid w:val="00E2400E"/>
    <w:rsid w:val="00E255D3"/>
    <w:rsid w:val="00E25FE3"/>
    <w:rsid w:val="00E2684D"/>
    <w:rsid w:val="00E31469"/>
    <w:rsid w:val="00E3169D"/>
    <w:rsid w:val="00E34061"/>
    <w:rsid w:val="00E3488F"/>
    <w:rsid w:val="00E34945"/>
    <w:rsid w:val="00E351ED"/>
    <w:rsid w:val="00E37C0E"/>
    <w:rsid w:val="00E37E6F"/>
    <w:rsid w:val="00E407BD"/>
    <w:rsid w:val="00E40DFA"/>
    <w:rsid w:val="00E42815"/>
    <w:rsid w:val="00E4315A"/>
    <w:rsid w:val="00E432B5"/>
    <w:rsid w:val="00E43555"/>
    <w:rsid w:val="00E452BB"/>
    <w:rsid w:val="00E46002"/>
    <w:rsid w:val="00E47BA5"/>
    <w:rsid w:val="00E50CDA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73A"/>
    <w:rsid w:val="00E7685D"/>
    <w:rsid w:val="00E80744"/>
    <w:rsid w:val="00E837C7"/>
    <w:rsid w:val="00E84B24"/>
    <w:rsid w:val="00E85F13"/>
    <w:rsid w:val="00E86E8F"/>
    <w:rsid w:val="00E87849"/>
    <w:rsid w:val="00E91F4D"/>
    <w:rsid w:val="00E929D5"/>
    <w:rsid w:val="00EA0674"/>
    <w:rsid w:val="00EA2176"/>
    <w:rsid w:val="00EA494F"/>
    <w:rsid w:val="00EA506E"/>
    <w:rsid w:val="00EA5BB3"/>
    <w:rsid w:val="00EA681E"/>
    <w:rsid w:val="00EA6B82"/>
    <w:rsid w:val="00EB0195"/>
    <w:rsid w:val="00EB0549"/>
    <w:rsid w:val="00EB14F8"/>
    <w:rsid w:val="00EB1B28"/>
    <w:rsid w:val="00EB3FD9"/>
    <w:rsid w:val="00EB6682"/>
    <w:rsid w:val="00EB68A0"/>
    <w:rsid w:val="00EB6C25"/>
    <w:rsid w:val="00EB7AB3"/>
    <w:rsid w:val="00EC2EC7"/>
    <w:rsid w:val="00EC3965"/>
    <w:rsid w:val="00EC3C6D"/>
    <w:rsid w:val="00EC40C2"/>
    <w:rsid w:val="00EC6197"/>
    <w:rsid w:val="00EC7124"/>
    <w:rsid w:val="00EC7D2E"/>
    <w:rsid w:val="00ED07A5"/>
    <w:rsid w:val="00ED0E29"/>
    <w:rsid w:val="00ED3A37"/>
    <w:rsid w:val="00ED475E"/>
    <w:rsid w:val="00ED5503"/>
    <w:rsid w:val="00ED5DDE"/>
    <w:rsid w:val="00ED7F00"/>
    <w:rsid w:val="00EE1BD3"/>
    <w:rsid w:val="00EE1F7A"/>
    <w:rsid w:val="00EE25D3"/>
    <w:rsid w:val="00EE27E3"/>
    <w:rsid w:val="00EE377E"/>
    <w:rsid w:val="00EE4E4A"/>
    <w:rsid w:val="00EE6976"/>
    <w:rsid w:val="00EE734A"/>
    <w:rsid w:val="00EF10B7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4DF3"/>
    <w:rsid w:val="00F258DD"/>
    <w:rsid w:val="00F26AD6"/>
    <w:rsid w:val="00F278AE"/>
    <w:rsid w:val="00F27D27"/>
    <w:rsid w:val="00F27D9C"/>
    <w:rsid w:val="00F27F1E"/>
    <w:rsid w:val="00F312BB"/>
    <w:rsid w:val="00F3158F"/>
    <w:rsid w:val="00F32760"/>
    <w:rsid w:val="00F3383A"/>
    <w:rsid w:val="00F347F4"/>
    <w:rsid w:val="00F34897"/>
    <w:rsid w:val="00F348F5"/>
    <w:rsid w:val="00F35E10"/>
    <w:rsid w:val="00F3732B"/>
    <w:rsid w:val="00F41EEC"/>
    <w:rsid w:val="00F43F18"/>
    <w:rsid w:val="00F45463"/>
    <w:rsid w:val="00F47647"/>
    <w:rsid w:val="00F510CF"/>
    <w:rsid w:val="00F516A9"/>
    <w:rsid w:val="00F54BF9"/>
    <w:rsid w:val="00F54EA7"/>
    <w:rsid w:val="00F54FF3"/>
    <w:rsid w:val="00F5514C"/>
    <w:rsid w:val="00F56055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1A36"/>
    <w:rsid w:val="00F82069"/>
    <w:rsid w:val="00F8386D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A86"/>
    <w:rsid w:val="00FB0D1C"/>
    <w:rsid w:val="00FB136E"/>
    <w:rsid w:val="00FB2301"/>
    <w:rsid w:val="00FB2E63"/>
    <w:rsid w:val="00FB39FE"/>
    <w:rsid w:val="00FB3AE5"/>
    <w:rsid w:val="00FB3DF4"/>
    <w:rsid w:val="00FB599E"/>
    <w:rsid w:val="00FB6BE9"/>
    <w:rsid w:val="00FB7AE8"/>
    <w:rsid w:val="00FC14EE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2B9B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qFormat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30</cp:revision>
  <cp:lastPrinted>2022-12-20T19:28:00Z</cp:lastPrinted>
  <dcterms:created xsi:type="dcterms:W3CDTF">2022-12-20T19:22:00Z</dcterms:created>
  <dcterms:modified xsi:type="dcterms:W3CDTF">2022-12-21T19:42:00Z</dcterms:modified>
</cp:coreProperties>
</file>