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571B512C" w:rsidR="00010928" w:rsidRPr="00B179F9" w:rsidRDefault="002E681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  <w:r w:rsidRPr="00A669D2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56192" behindDoc="0" locked="0" layoutInCell="1" allowOverlap="1" wp14:anchorId="72EA3C27" wp14:editId="081BA128">
            <wp:simplePos x="0" y="0"/>
            <wp:positionH relativeFrom="character">
              <wp:posOffset>2419350</wp:posOffset>
            </wp:positionH>
            <wp:positionV relativeFrom="paragraph">
              <wp:posOffset>0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30B472" w14:textId="6FF9A427" w:rsidR="00F83DD2" w:rsidRPr="00A669D2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41CFEEF3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A66CD1">
        <w:rPr>
          <w:rFonts w:ascii="Arial" w:hAnsi="Arial" w:cs="Arial"/>
          <w:b/>
          <w:bCs/>
          <w:color w:val="auto"/>
          <w:u w:val="single"/>
        </w:rPr>
        <w:t>46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="00B27F7E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3306DF1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78B827D8" w14:textId="77777777" w:rsidR="002E6818" w:rsidRDefault="002E6818" w:rsidP="002E6818">
      <w:pPr>
        <w:pStyle w:val="Standard"/>
        <w:ind w:firstLine="708"/>
        <w:jc w:val="both"/>
        <w:rPr>
          <w:rFonts w:ascii="Arial" w:hAnsi="Arial"/>
          <w:sz w:val="22"/>
          <w:szCs w:val="22"/>
        </w:rPr>
      </w:pPr>
    </w:p>
    <w:p w14:paraId="59088BA1" w14:textId="3952CA85" w:rsidR="0003216A" w:rsidRPr="004D74ED" w:rsidRDefault="0003216A" w:rsidP="002E6818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4D74ED">
        <w:rPr>
          <w:rFonts w:ascii="Arial" w:hAnsi="Arial"/>
          <w:sz w:val="22"/>
          <w:szCs w:val="22"/>
        </w:rPr>
        <w:t>Para o passo seguinte</w:t>
      </w:r>
      <w:r w:rsidR="005C3D12">
        <w:rPr>
          <w:rFonts w:ascii="Arial" w:hAnsi="Arial"/>
          <w:sz w:val="22"/>
          <w:szCs w:val="22"/>
        </w:rPr>
        <w:t>,</w:t>
      </w:r>
      <w:r w:rsidRPr="004D74ED">
        <w:rPr>
          <w:rFonts w:ascii="Arial" w:hAnsi="Arial"/>
          <w:sz w:val="22"/>
          <w:szCs w:val="22"/>
        </w:rPr>
        <w:t xml:space="preserve"> a proposta de criação da Divisão de Trânsito em nosso município, no referido organograma ou organização da administração municipal, incluindo-a na Lei Municipal nº 1934, de 15 de março de 2018, que trata exatamente deste tema</w:t>
      </w:r>
      <w:r w:rsidR="005C3D12">
        <w:rPr>
          <w:rFonts w:ascii="Arial" w:hAnsi="Arial"/>
          <w:sz w:val="22"/>
          <w:szCs w:val="22"/>
        </w:rPr>
        <w:t>, encaminho-lhes o presente projeto de lei</w:t>
      </w:r>
      <w:r w:rsidR="00F62A7A">
        <w:rPr>
          <w:rFonts w:ascii="Arial" w:hAnsi="Arial"/>
          <w:sz w:val="22"/>
          <w:szCs w:val="22"/>
        </w:rPr>
        <w:t>, dispondo sobre a adequação que se fez necessária.</w:t>
      </w:r>
    </w:p>
    <w:p w14:paraId="37E17FB3" w14:textId="00B46C87" w:rsidR="0003216A" w:rsidRPr="004D74ED" w:rsidRDefault="0003216A" w:rsidP="002E6818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4D74ED">
        <w:rPr>
          <w:rFonts w:ascii="Arial" w:hAnsi="Arial"/>
          <w:sz w:val="22"/>
          <w:szCs w:val="22"/>
        </w:rPr>
        <w:t xml:space="preserve">          Nesta condição, o projeto de lei </w:t>
      </w:r>
      <w:r>
        <w:rPr>
          <w:rFonts w:ascii="Arial" w:hAnsi="Arial"/>
          <w:sz w:val="22"/>
          <w:szCs w:val="22"/>
        </w:rPr>
        <w:t>4</w:t>
      </w:r>
      <w:r w:rsidR="000E199C">
        <w:rPr>
          <w:rFonts w:ascii="Arial" w:hAnsi="Arial"/>
          <w:sz w:val="22"/>
          <w:szCs w:val="22"/>
        </w:rPr>
        <w:t>6</w:t>
      </w:r>
      <w:r w:rsidRPr="004D74ED">
        <w:rPr>
          <w:rFonts w:ascii="Arial" w:hAnsi="Arial"/>
          <w:sz w:val="22"/>
          <w:szCs w:val="22"/>
        </w:rPr>
        <w:t>/2023 possui como objetivo disciplinar, a partir da legislação competente</w:t>
      </w:r>
      <w:r w:rsidR="005C3D12">
        <w:rPr>
          <w:rFonts w:ascii="Arial" w:hAnsi="Arial"/>
          <w:sz w:val="22"/>
          <w:szCs w:val="22"/>
        </w:rPr>
        <w:t>,</w:t>
      </w:r>
      <w:r w:rsidRPr="004D74ED">
        <w:rPr>
          <w:rFonts w:ascii="Arial" w:hAnsi="Arial"/>
          <w:sz w:val="22"/>
          <w:szCs w:val="22"/>
        </w:rPr>
        <w:t xml:space="preserve"> as atribuições a nível de município, da Divisão de Trânsito.</w:t>
      </w:r>
    </w:p>
    <w:p w14:paraId="60ECBDA8" w14:textId="5268814C" w:rsidR="0003216A" w:rsidRPr="004D74ED" w:rsidRDefault="0003216A" w:rsidP="002E6818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4D74ED">
        <w:rPr>
          <w:rFonts w:ascii="Arial" w:hAnsi="Arial"/>
          <w:sz w:val="22"/>
          <w:szCs w:val="22"/>
        </w:rPr>
        <w:t xml:space="preserve">          Levando-se em conta que o Arroio do Padre é um dos poucos municípios no estado do Rio Grande do Sul </w:t>
      </w:r>
      <w:r w:rsidR="001F7DC5">
        <w:rPr>
          <w:rFonts w:ascii="Arial" w:hAnsi="Arial"/>
          <w:sz w:val="22"/>
          <w:szCs w:val="22"/>
        </w:rPr>
        <w:t>a</w:t>
      </w:r>
      <w:r w:rsidRPr="004D74ED">
        <w:rPr>
          <w:rFonts w:ascii="Arial" w:hAnsi="Arial"/>
          <w:sz w:val="22"/>
          <w:szCs w:val="22"/>
        </w:rPr>
        <w:t xml:space="preserve"> ainda não estar ligado ao Sistema Nacional que regula o trânsito</w:t>
      </w:r>
      <w:r w:rsidR="001F7DC5">
        <w:rPr>
          <w:rFonts w:ascii="Arial" w:hAnsi="Arial"/>
          <w:sz w:val="22"/>
          <w:szCs w:val="22"/>
        </w:rPr>
        <w:t>,</w:t>
      </w:r>
      <w:r w:rsidRPr="004D74ED">
        <w:rPr>
          <w:rFonts w:ascii="Arial" w:hAnsi="Arial"/>
          <w:sz w:val="22"/>
          <w:szCs w:val="22"/>
        </w:rPr>
        <w:t xml:space="preserve"> este projeto de lei tem um objetivo mais que especial, porque de acordo com a</w:t>
      </w:r>
      <w:r w:rsidR="005C3D12">
        <w:rPr>
          <w:rFonts w:ascii="Arial" w:hAnsi="Arial"/>
          <w:sz w:val="22"/>
          <w:szCs w:val="22"/>
        </w:rPr>
        <w:t>s exigências</w:t>
      </w:r>
      <w:r w:rsidRPr="004D74ED">
        <w:rPr>
          <w:rFonts w:ascii="Arial" w:hAnsi="Arial"/>
          <w:sz w:val="22"/>
          <w:szCs w:val="22"/>
        </w:rPr>
        <w:t>, trazer a legislação local, além da Divisão de Trânsito,</w:t>
      </w:r>
      <w:r w:rsidR="00F62A7A">
        <w:rPr>
          <w:rFonts w:ascii="Arial" w:hAnsi="Arial"/>
          <w:sz w:val="22"/>
          <w:szCs w:val="22"/>
        </w:rPr>
        <w:t xml:space="preserve"> tratada anteriormente</w:t>
      </w:r>
      <w:r w:rsidR="001F7DC5">
        <w:rPr>
          <w:rFonts w:ascii="Arial" w:hAnsi="Arial"/>
          <w:sz w:val="22"/>
          <w:szCs w:val="22"/>
        </w:rPr>
        <w:t>,</w:t>
      </w:r>
      <w:r w:rsidRPr="004D74ED">
        <w:rPr>
          <w:rFonts w:ascii="Arial" w:hAnsi="Arial"/>
          <w:sz w:val="22"/>
          <w:szCs w:val="22"/>
        </w:rPr>
        <w:t xml:space="preserve"> as orientações legais, sobre a competência deste novo departamento, no âmbito da </w:t>
      </w:r>
      <w:r w:rsidR="001F7DC5" w:rsidRPr="004D74ED">
        <w:rPr>
          <w:rFonts w:ascii="Arial" w:hAnsi="Arial"/>
          <w:sz w:val="22"/>
          <w:szCs w:val="22"/>
        </w:rPr>
        <w:t>circuns</w:t>
      </w:r>
      <w:r w:rsidR="001F7DC5">
        <w:rPr>
          <w:rFonts w:ascii="Arial" w:hAnsi="Arial"/>
          <w:sz w:val="22"/>
          <w:szCs w:val="22"/>
        </w:rPr>
        <w:t>c</w:t>
      </w:r>
      <w:r w:rsidR="001F7DC5" w:rsidRPr="004D74ED">
        <w:rPr>
          <w:rFonts w:ascii="Arial" w:hAnsi="Arial"/>
          <w:sz w:val="22"/>
          <w:szCs w:val="22"/>
        </w:rPr>
        <w:t>rição</w:t>
      </w:r>
      <w:r w:rsidRPr="004D74ED">
        <w:rPr>
          <w:rFonts w:ascii="Arial" w:hAnsi="Arial"/>
          <w:sz w:val="22"/>
          <w:szCs w:val="22"/>
        </w:rPr>
        <w:t xml:space="preserve"> municipal. </w:t>
      </w:r>
    </w:p>
    <w:p w14:paraId="7534C8BE" w14:textId="654689A8" w:rsidR="0003216A" w:rsidRPr="004D74ED" w:rsidRDefault="0003216A" w:rsidP="002E6818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4D74ED">
        <w:rPr>
          <w:rFonts w:ascii="Arial" w:hAnsi="Arial"/>
          <w:sz w:val="22"/>
          <w:szCs w:val="22"/>
        </w:rPr>
        <w:t xml:space="preserve">           Consciente desta situação e da necessidade de dispor desta legislação</w:t>
      </w:r>
      <w:r w:rsidR="005C3D12">
        <w:rPr>
          <w:rFonts w:ascii="Arial" w:hAnsi="Arial"/>
          <w:sz w:val="22"/>
          <w:szCs w:val="22"/>
        </w:rPr>
        <w:t>,</w:t>
      </w:r>
      <w:r w:rsidRPr="004D74ED">
        <w:rPr>
          <w:rFonts w:ascii="Arial" w:hAnsi="Arial"/>
          <w:sz w:val="22"/>
          <w:szCs w:val="22"/>
        </w:rPr>
        <w:t xml:space="preserve"> o Poder Executivo tem reiteradas vezes encaminhad</w:t>
      </w:r>
      <w:r w:rsidR="005C3D12">
        <w:rPr>
          <w:rFonts w:ascii="Arial" w:hAnsi="Arial"/>
          <w:sz w:val="22"/>
          <w:szCs w:val="22"/>
        </w:rPr>
        <w:t>o</w:t>
      </w:r>
      <w:r w:rsidRPr="004D74ED">
        <w:rPr>
          <w:rFonts w:ascii="Arial" w:hAnsi="Arial"/>
          <w:sz w:val="22"/>
          <w:szCs w:val="22"/>
        </w:rPr>
        <w:t xml:space="preserve"> propostas legislativas a este Poder Legislativo para regular o trânsito em nosso município, sem contudo</w:t>
      </w:r>
      <w:r w:rsidR="001B13A5">
        <w:rPr>
          <w:rFonts w:ascii="Arial" w:hAnsi="Arial"/>
          <w:sz w:val="22"/>
          <w:szCs w:val="22"/>
        </w:rPr>
        <w:t>,</w:t>
      </w:r>
      <w:r w:rsidRPr="004D74ED">
        <w:rPr>
          <w:rFonts w:ascii="Arial" w:hAnsi="Arial"/>
          <w:sz w:val="22"/>
          <w:szCs w:val="22"/>
        </w:rPr>
        <w:t xml:space="preserve"> lograr aprovação. Já alertávamos para as consequências da negativa </w:t>
      </w:r>
      <w:r w:rsidR="006A0C29">
        <w:rPr>
          <w:rFonts w:ascii="Arial" w:hAnsi="Arial"/>
          <w:sz w:val="22"/>
          <w:szCs w:val="22"/>
        </w:rPr>
        <w:t>da</w:t>
      </w:r>
      <w:r w:rsidRPr="004D74ED">
        <w:rPr>
          <w:rFonts w:ascii="Arial" w:hAnsi="Arial"/>
          <w:sz w:val="22"/>
          <w:szCs w:val="22"/>
        </w:rPr>
        <w:t xml:space="preserve"> não aprovação da legislação de trânsito para o município</w:t>
      </w:r>
      <w:r w:rsidR="006A0C29">
        <w:rPr>
          <w:rFonts w:ascii="Arial" w:hAnsi="Arial"/>
          <w:sz w:val="22"/>
          <w:szCs w:val="22"/>
        </w:rPr>
        <w:t>,</w:t>
      </w:r>
      <w:r w:rsidRPr="004D74ED">
        <w:rPr>
          <w:rFonts w:ascii="Arial" w:hAnsi="Arial"/>
          <w:sz w:val="22"/>
          <w:szCs w:val="22"/>
        </w:rPr>
        <w:t xml:space="preserve"> das consequências ou transtornos maiores ou a responsabilização do município e seus gestores quanto a questão, se mantid</w:t>
      </w:r>
      <w:r w:rsidR="009C3599">
        <w:rPr>
          <w:rFonts w:ascii="Arial" w:hAnsi="Arial"/>
          <w:sz w:val="22"/>
          <w:szCs w:val="22"/>
        </w:rPr>
        <w:t>o</w:t>
      </w:r>
      <w:r w:rsidRPr="004D74ED">
        <w:rPr>
          <w:rFonts w:ascii="Arial" w:hAnsi="Arial"/>
          <w:sz w:val="22"/>
          <w:szCs w:val="22"/>
        </w:rPr>
        <w:t xml:space="preserve"> inexistente </w:t>
      </w:r>
      <w:r w:rsidR="009C3599">
        <w:rPr>
          <w:rFonts w:ascii="Arial" w:hAnsi="Arial"/>
          <w:sz w:val="22"/>
          <w:szCs w:val="22"/>
        </w:rPr>
        <w:t xml:space="preserve">a regulação </w:t>
      </w:r>
      <w:r w:rsidRPr="004D74ED">
        <w:rPr>
          <w:rFonts w:ascii="Arial" w:hAnsi="Arial"/>
          <w:sz w:val="22"/>
          <w:szCs w:val="22"/>
        </w:rPr>
        <w:t>(§ 3º art. 1º, Lei Federal 9.503/1997), conforme consta na mensagem nº 52/2022, de 22 de fevereiro de 2022.</w:t>
      </w:r>
    </w:p>
    <w:p w14:paraId="050624C0" w14:textId="5E349205" w:rsidR="0003216A" w:rsidRPr="004D74ED" w:rsidRDefault="0003216A" w:rsidP="002E6818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4D74ED">
        <w:rPr>
          <w:rFonts w:ascii="Arial" w:hAnsi="Arial"/>
          <w:sz w:val="22"/>
          <w:szCs w:val="22"/>
        </w:rPr>
        <w:t xml:space="preserve">           Agora, no entanto,</w:t>
      </w:r>
      <w:r w:rsidR="006A0C29">
        <w:rPr>
          <w:rFonts w:ascii="Arial" w:hAnsi="Arial"/>
          <w:sz w:val="22"/>
          <w:szCs w:val="22"/>
        </w:rPr>
        <w:t xml:space="preserve"> com a manifestação do</w:t>
      </w:r>
      <w:r w:rsidRPr="004D74ED">
        <w:rPr>
          <w:rFonts w:ascii="Arial" w:hAnsi="Arial"/>
          <w:sz w:val="22"/>
          <w:szCs w:val="22"/>
        </w:rPr>
        <w:t xml:space="preserve"> promotor de justiça</w:t>
      </w:r>
      <w:r w:rsidR="006A0C29">
        <w:rPr>
          <w:rFonts w:ascii="Arial" w:hAnsi="Arial"/>
          <w:sz w:val="22"/>
          <w:szCs w:val="22"/>
        </w:rPr>
        <w:t xml:space="preserve">, foi ajuizado a </w:t>
      </w:r>
      <w:r w:rsidRPr="004D74ED">
        <w:rPr>
          <w:rFonts w:ascii="Arial" w:hAnsi="Arial"/>
          <w:sz w:val="22"/>
          <w:szCs w:val="22"/>
        </w:rPr>
        <w:t>ação civil pública nº</w:t>
      </w:r>
      <w:r w:rsidR="006A0C29">
        <w:rPr>
          <w:rFonts w:ascii="Arial" w:hAnsi="Arial"/>
          <w:sz w:val="22"/>
          <w:szCs w:val="22"/>
        </w:rPr>
        <w:t xml:space="preserve"> 5036541-50.2022.8.21.0022/RS</w:t>
      </w:r>
      <w:r w:rsidRPr="004D74ED">
        <w:rPr>
          <w:rFonts w:ascii="Arial" w:hAnsi="Arial"/>
          <w:sz w:val="22"/>
          <w:szCs w:val="22"/>
        </w:rPr>
        <w:t xml:space="preserve">, em que </w:t>
      </w:r>
      <w:r w:rsidR="001B13A5">
        <w:rPr>
          <w:rFonts w:ascii="Arial" w:hAnsi="Arial"/>
          <w:sz w:val="22"/>
          <w:szCs w:val="22"/>
        </w:rPr>
        <w:t>fixa</w:t>
      </w:r>
      <w:r w:rsidRPr="004D74ED">
        <w:rPr>
          <w:rFonts w:ascii="Arial" w:hAnsi="Arial"/>
          <w:sz w:val="22"/>
          <w:szCs w:val="22"/>
        </w:rPr>
        <w:t xml:space="preserve"> prazo para adoção das provid</w:t>
      </w:r>
      <w:r w:rsidR="001B13A5">
        <w:rPr>
          <w:rFonts w:ascii="Arial" w:hAnsi="Arial"/>
          <w:sz w:val="22"/>
          <w:szCs w:val="22"/>
        </w:rPr>
        <w:t>ê</w:t>
      </w:r>
      <w:r w:rsidRPr="004D74ED">
        <w:rPr>
          <w:rFonts w:ascii="Arial" w:hAnsi="Arial"/>
          <w:sz w:val="22"/>
          <w:szCs w:val="22"/>
        </w:rPr>
        <w:t>ncias necessárias para o município estabelecer o seu departamento de trânsito e fazê-lo funcionar efetivamente</w:t>
      </w:r>
      <w:r w:rsidR="006A0C29">
        <w:rPr>
          <w:rFonts w:ascii="Arial" w:hAnsi="Arial"/>
          <w:sz w:val="22"/>
          <w:szCs w:val="22"/>
        </w:rPr>
        <w:t>. E</w:t>
      </w:r>
      <w:r w:rsidRPr="004D74ED">
        <w:rPr>
          <w:rFonts w:ascii="Arial" w:hAnsi="Arial"/>
          <w:sz w:val="22"/>
          <w:szCs w:val="22"/>
        </w:rPr>
        <w:t xml:space="preserve"> caso não o fizer</w:t>
      </w:r>
      <w:r w:rsidR="001B13A5">
        <w:rPr>
          <w:rFonts w:ascii="Arial" w:hAnsi="Arial"/>
          <w:sz w:val="22"/>
          <w:szCs w:val="22"/>
        </w:rPr>
        <w:t>,</w:t>
      </w:r>
      <w:r w:rsidRPr="004D74ED">
        <w:rPr>
          <w:rFonts w:ascii="Arial" w:hAnsi="Arial"/>
          <w:sz w:val="22"/>
          <w:szCs w:val="22"/>
        </w:rPr>
        <w:t xml:space="preserve"> poderá sofrer penalidades</w:t>
      </w:r>
      <w:r w:rsidR="002260D6">
        <w:rPr>
          <w:rFonts w:ascii="Arial" w:hAnsi="Arial"/>
          <w:sz w:val="22"/>
          <w:szCs w:val="22"/>
        </w:rPr>
        <w:t>,</w:t>
      </w:r>
      <w:r w:rsidRPr="004D74ED">
        <w:rPr>
          <w:rFonts w:ascii="Arial" w:hAnsi="Arial"/>
          <w:sz w:val="22"/>
          <w:szCs w:val="22"/>
        </w:rPr>
        <w:t xml:space="preserve"> como por exemplo, multa diária, por descumprimento da legislação que dispõe sobre o assunto. E certamente o nosso município não está preparado </w:t>
      </w:r>
      <w:r w:rsidR="00A83BB4">
        <w:rPr>
          <w:rFonts w:ascii="Arial" w:hAnsi="Arial"/>
          <w:sz w:val="22"/>
          <w:szCs w:val="22"/>
        </w:rPr>
        <w:t xml:space="preserve">para o pagamento de </w:t>
      </w:r>
      <w:r w:rsidRPr="004D74ED">
        <w:rPr>
          <w:rFonts w:ascii="Arial" w:hAnsi="Arial"/>
          <w:sz w:val="22"/>
          <w:szCs w:val="22"/>
        </w:rPr>
        <w:t xml:space="preserve">multa como a estabelecida e por esta razão o Poder Executivo adotará </w:t>
      </w:r>
      <w:r w:rsidR="00A83BB4">
        <w:rPr>
          <w:rFonts w:ascii="Arial" w:hAnsi="Arial"/>
          <w:sz w:val="22"/>
          <w:szCs w:val="22"/>
        </w:rPr>
        <w:t xml:space="preserve">todas </w:t>
      </w:r>
      <w:r w:rsidRPr="004D74ED">
        <w:rPr>
          <w:rFonts w:ascii="Arial" w:hAnsi="Arial"/>
          <w:sz w:val="22"/>
          <w:szCs w:val="22"/>
        </w:rPr>
        <w:t>as medidas necessárias para evitar que isto aconteça. E mesmo, que se o Poder Legislativo não aprove as proposições e as multas</w:t>
      </w:r>
      <w:r w:rsidR="00A83BB4">
        <w:rPr>
          <w:rFonts w:ascii="Arial" w:hAnsi="Arial"/>
          <w:sz w:val="22"/>
          <w:szCs w:val="22"/>
        </w:rPr>
        <w:t xml:space="preserve"> a</w:t>
      </w:r>
      <w:r w:rsidRPr="004D74ED">
        <w:rPr>
          <w:rFonts w:ascii="Arial" w:hAnsi="Arial"/>
          <w:sz w:val="22"/>
          <w:szCs w:val="22"/>
        </w:rPr>
        <w:t xml:space="preserve"> ser pagas serem descontadas de seu duodécimo, </w:t>
      </w:r>
      <w:r w:rsidR="00A83BB4">
        <w:rPr>
          <w:rFonts w:ascii="Arial" w:hAnsi="Arial"/>
          <w:sz w:val="22"/>
          <w:szCs w:val="22"/>
        </w:rPr>
        <w:t>ficando</w:t>
      </w:r>
      <w:r w:rsidR="001B13A5">
        <w:rPr>
          <w:rFonts w:ascii="Arial" w:hAnsi="Arial"/>
          <w:sz w:val="22"/>
          <w:szCs w:val="22"/>
        </w:rPr>
        <w:t xml:space="preserve"> assim</w:t>
      </w:r>
      <w:r w:rsidR="00A83BB4">
        <w:rPr>
          <w:rFonts w:ascii="Arial" w:hAnsi="Arial"/>
          <w:sz w:val="22"/>
          <w:szCs w:val="22"/>
        </w:rPr>
        <w:t xml:space="preserve"> esta exigência a sua conta, </w:t>
      </w:r>
      <w:r w:rsidRPr="004D74ED">
        <w:rPr>
          <w:rFonts w:ascii="Arial" w:hAnsi="Arial"/>
          <w:sz w:val="22"/>
          <w:szCs w:val="22"/>
        </w:rPr>
        <w:t>ainda assim será dinheiro público que poderia/poderá ser útil em muitas outras atividades que a população teria</w:t>
      </w:r>
      <w:r w:rsidR="002E6818">
        <w:rPr>
          <w:rFonts w:ascii="Arial" w:hAnsi="Arial"/>
          <w:sz w:val="22"/>
          <w:szCs w:val="22"/>
        </w:rPr>
        <w:t>/tem</w:t>
      </w:r>
      <w:r w:rsidRPr="004D74ED">
        <w:rPr>
          <w:rFonts w:ascii="Arial" w:hAnsi="Arial"/>
          <w:sz w:val="22"/>
          <w:szCs w:val="22"/>
        </w:rPr>
        <w:t xml:space="preserve"> direito e estariam ocorrendo prejuízos neste sentido.</w:t>
      </w:r>
    </w:p>
    <w:p w14:paraId="57BC99D0" w14:textId="511473B2" w:rsidR="0003216A" w:rsidRPr="004D74ED" w:rsidRDefault="0003216A" w:rsidP="002E6818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4D74ED">
        <w:rPr>
          <w:rFonts w:ascii="Arial" w:hAnsi="Arial"/>
          <w:sz w:val="22"/>
          <w:szCs w:val="22"/>
        </w:rPr>
        <w:t>Por tudo que foi dito, aguardamos a aprovação do presente projeto para darmos o prosseguimento necessário para tornar a situação</w:t>
      </w:r>
      <w:r w:rsidR="002E6818">
        <w:rPr>
          <w:rFonts w:ascii="Arial" w:hAnsi="Arial"/>
          <w:sz w:val="22"/>
          <w:szCs w:val="22"/>
        </w:rPr>
        <w:t xml:space="preserve"> do trânsito</w:t>
      </w:r>
      <w:r w:rsidRPr="004D74ED">
        <w:rPr>
          <w:rFonts w:ascii="Arial" w:hAnsi="Arial"/>
          <w:sz w:val="22"/>
          <w:szCs w:val="22"/>
        </w:rPr>
        <w:t xml:space="preserve"> regular.</w:t>
      </w:r>
    </w:p>
    <w:p w14:paraId="7965A603" w14:textId="77777777" w:rsidR="0003216A" w:rsidRPr="004D74ED" w:rsidRDefault="0003216A" w:rsidP="002E6818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4D74ED">
        <w:rPr>
          <w:rFonts w:ascii="Arial" w:hAnsi="Arial"/>
          <w:sz w:val="22"/>
          <w:szCs w:val="22"/>
        </w:rPr>
        <w:t>Nada mais a acrescentar.</w:t>
      </w:r>
    </w:p>
    <w:p w14:paraId="7BE4112C" w14:textId="39CA91B1" w:rsidR="00CC32F4" w:rsidRPr="00EC553B" w:rsidRDefault="001A1625" w:rsidP="002E6818">
      <w:pPr>
        <w:pStyle w:val="Standard"/>
        <w:ind w:firstLine="709"/>
        <w:jc w:val="both"/>
        <w:rPr>
          <w:rFonts w:ascii="Arial" w:hAnsi="Arial" w:cs="Arial"/>
          <w:sz w:val="22"/>
          <w:szCs w:val="22"/>
        </w:rPr>
      </w:pPr>
      <w:r w:rsidRPr="00EC553B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57130865" w:rsidR="00CC32F4" w:rsidRPr="0063562A" w:rsidRDefault="00886C7A" w:rsidP="00CC32F4">
      <w:pPr>
        <w:spacing w:after="0"/>
        <w:jc w:val="right"/>
        <w:rPr>
          <w:rFonts w:ascii="Arial" w:hAnsi="Arial" w:cs="Arial"/>
        </w:rPr>
      </w:pPr>
      <w:r w:rsidRPr="004C404D">
        <w:rPr>
          <w:rFonts w:ascii="Arial" w:hAnsi="Arial" w:cs="Arial"/>
          <w:shd w:val="clear" w:color="auto" w:fill="FFFFFF"/>
        </w:rPr>
        <w:t>Arroio 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A66CD1">
        <w:rPr>
          <w:rFonts w:ascii="Arial" w:hAnsi="Arial" w:cs="Arial"/>
          <w:shd w:val="clear" w:color="auto" w:fill="FFFFFF"/>
        </w:rPr>
        <w:t>22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8D09DE">
        <w:rPr>
          <w:rFonts w:ascii="Arial" w:hAnsi="Arial" w:cs="Arial"/>
          <w:shd w:val="clear" w:color="auto" w:fill="FFFFFF"/>
        </w:rPr>
        <w:t>fevereiro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B96C4A">
        <w:rPr>
          <w:rFonts w:ascii="Arial" w:hAnsi="Arial" w:cs="Arial"/>
          <w:shd w:val="clear" w:color="auto" w:fill="FFFFFF"/>
        </w:rPr>
        <w:t>3</w:t>
      </w:r>
    </w:p>
    <w:p w14:paraId="2F8E921E" w14:textId="310973CD" w:rsidR="00CC32F4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48AC4289" w14:textId="310AA486" w:rsidR="003E0B63" w:rsidRPr="002E6818" w:rsidRDefault="002E6818" w:rsidP="002E6818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Ao</w:t>
      </w:r>
      <w:r w:rsidRPr="00A669D2">
        <w:rPr>
          <w:rFonts w:ascii="Arial" w:hAnsi="Arial" w:cs="Arial"/>
          <w:b/>
          <w:i/>
          <w:shd w:val="clear" w:color="auto" w:fill="FFFFFF"/>
        </w:rPr>
        <w:t xml:space="preserve"> Sr.</w:t>
      </w:r>
      <w:r>
        <w:rPr>
          <w:rFonts w:ascii="Arial" w:hAnsi="Arial" w:cs="Arial"/>
          <w:b/>
          <w:i/>
        </w:rPr>
        <w:t xml:space="preserve">                                                       </w:t>
      </w:r>
      <w:r w:rsidR="00CC32F4" w:rsidRPr="00A669D2">
        <w:rPr>
          <w:rFonts w:ascii="Arial" w:hAnsi="Arial" w:cs="Arial"/>
          <w:shd w:val="clear" w:color="auto" w:fill="FFFFFF"/>
        </w:rPr>
        <w:t>Prefeito Municipal</w:t>
      </w:r>
    </w:p>
    <w:p w14:paraId="5339FDE5" w14:textId="42EAA52C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Juliano Hobuss Buchweitz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7083B153" w14:textId="77777777" w:rsidR="00AE2817" w:rsidRDefault="00AE2817" w:rsidP="001D24DD">
      <w:pPr>
        <w:spacing w:after="0" w:line="240" w:lineRule="auto"/>
        <w:rPr>
          <w:rFonts w:ascii="Arial" w:hAnsi="Arial" w:cs="Arial"/>
        </w:rPr>
      </w:pPr>
    </w:p>
    <w:p w14:paraId="6DE7F9CC" w14:textId="0F5950F6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276AE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4E2F64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4E2F64">
        <w:rPr>
          <w:rFonts w:ascii="Arial" w:hAnsi="Arial" w:cs="Arial"/>
          <w:b/>
        </w:rPr>
        <w:t>ESTADO DO RIO GRANDE DO SUL</w:t>
      </w:r>
    </w:p>
    <w:p w14:paraId="461AC5DF" w14:textId="77777777" w:rsidR="00D864DA" w:rsidRPr="004E2F64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E2F64">
        <w:rPr>
          <w:rFonts w:ascii="Arial" w:hAnsi="Arial" w:cs="Arial"/>
          <w:b/>
        </w:rPr>
        <w:t>MUNICÍPIO DE ARROIO DO PADRE</w:t>
      </w:r>
    </w:p>
    <w:p w14:paraId="0C25DB19" w14:textId="77777777" w:rsidR="00D864DA" w:rsidRPr="004E2F64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E2F64">
        <w:rPr>
          <w:rFonts w:ascii="Arial" w:hAnsi="Arial" w:cs="Arial"/>
          <w:b/>
        </w:rPr>
        <w:t>GABINETE DO PREFEITO</w:t>
      </w:r>
    </w:p>
    <w:p w14:paraId="235314D1" w14:textId="53905F58" w:rsidR="003A219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64A68311" w14:textId="77777777" w:rsidR="00B5670E" w:rsidRPr="004E2F64" w:rsidRDefault="00B5670E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68A149B8" w:rsidR="00D864DA" w:rsidRPr="004E2F64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4E2F64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653678">
        <w:rPr>
          <w:rFonts w:ascii="Arial" w:hAnsi="Arial" w:cs="Arial"/>
          <w:b/>
          <w:bCs/>
          <w:color w:val="auto"/>
          <w:u w:val="single"/>
        </w:rPr>
        <w:t>46</w:t>
      </w:r>
      <w:r w:rsidR="00755419" w:rsidRPr="004E2F64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4E2F64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653678">
        <w:rPr>
          <w:rFonts w:ascii="Arial" w:hAnsi="Arial" w:cs="Arial"/>
          <w:b/>
          <w:bCs/>
          <w:color w:val="auto"/>
          <w:u w:val="single"/>
        </w:rPr>
        <w:t>22</w:t>
      </w:r>
      <w:r w:rsidR="006F1543" w:rsidRPr="004E2F64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4E2F64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6D4BF9">
        <w:rPr>
          <w:rFonts w:ascii="Arial" w:hAnsi="Arial" w:cs="Arial"/>
          <w:b/>
          <w:bCs/>
          <w:color w:val="auto"/>
          <w:u w:val="single"/>
        </w:rPr>
        <w:t>FEVEREIRO</w:t>
      </w:r>
      <w:r w:rsidR="00AD2D89" w:rsidRPr="004E2F64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 w:rsidRPr="004E2F64">
        <w:rPr>
          <w:rFonts w:ascii="Arial" w:hAnsi="Arial" w:cs="Arial"/>
          <w:b/>
          <w:bCs/>
          <w:color w:val="auto"/>
          <w:u w:val="single"/>
        </w:rPr>
        <w:t>3</w:t>
      </w:r>
      <w:r w:rsidRPr="004E2F64">
        <w:rPr>
          <w:rFonts w:ascii="Arial" w:hAnsi="Arial" w:cs="Arial"/>
          <w:b/>
          <w:bCs/>
          <w:color w:val="auto"/>
          <w:u w:val="single"/>
        </w:rPr>
        <w:t>.</w:t>
      </w:r>
    </w:p>
    <w:p w14:paraId="0F4D9A0F" w14:textId="77777777" w:rsidR="00F83EC8" w:rsidRDefault="00F83EC8" w:rsidP="00F83EC8">
      <w:pPr>
        <w:tabs>
          <w:tab w:val="left" w:pos="567"/>
        </w:tabs>
        <w:spacing w:after="0" w:line="240" w:lineRule="auto"/>
        <w:ind w:left="4253" w:firstLine="567"/>
        <w:jc w:val="both"/>
        <w:rPr>
          <w:rFonts w:ascii="Arial" w:eastAsia="SimSun" w:hAnsi="Arial" w:cs="Arial"/>
          <w:bCs/>
          <w:kern w:val="2"/>
          <w:lang w:eastAsia="hi-IN" w:bidi="hi-IN"/>
        </w:rPr>
      </w:pPr>
      <w:r>
        <w:rPr>
          <w:rFonts w:ascii="Arial" w:eastAsia="SimSun" w:hAnsi="Arial" w:cs="Arial"/>
          <w:bCs/>
          <w:kern w:val="2"/>
          <w:lang w:eastAsia="hi-IN" w:bidi="hi-IN"/>
        </w:rPr>
        <w:t>Acresce a organização administrativa do Município de Arroio do Padre estabelecida pela Lei Municipal nº 1.934, de 15 de março de 2018, as atribuições da Divisão de Trânsito.</w:t>
      </w:r>
    </w:p>
    <w:p w14:paraId="2F1BFC9B" w14:textId="77777777" w:rsidR="00F83EC8" w:rsidRDefault="00F83EC8" w:rsidP="00F83EC8">
      <w:pPr>
        <w:tabs>
          <w:tab w:val="left" w:pos="567"/>
        </w:tabs>
        <w:spacing w:after="120" w:line="240" w:lineRule="auto"/>
        <w:jc w:val="both"/>
        <w:rPr>
          <w:rFonts w:ascii="Arial" w:eastAsia="SimSun" w:hAnsi="Arial" w:cs="Arial"/>
          <w:b/>
          <w:bCs/>
          <w:kern w:val="2"/>
          <w:lang w:eastAsia="hi-IN" w:bidi="hi-IN"/>
        </w:rPr>
      </w:pPr>
    </w:p>
    <w:p w14:paraId="5FB680E7" w14:textId="77777777" w:rsidR="00F83EC8" w:rsidRPr="007575F8" w:rsidRDefault="00F83EC8" w:rsidP="00F83EC8">
      <w:pPr>
        <w:tabs>
          <w:tab w:val="left" w:pos="567"/>
        </w:tabs>
        <w:spacing w:after="120" w:line="240" w:lineRule="auto"/>
        <w:jc w:val="both"/>
        <w:rPr>
          <w:rFonts w:ascii="Arial" w:eastAsia="SimSun" w:hAnsi="Arial" w:cs="Arial"/>
          <w:bCs/>
          <w:kern w:val="2"/>
          <w:lang w:eastAsia="hi-IN" w:bidi="hi-IN"/>
        </w:rPr>
      </w:pPr>
      <w:r w:rsidRPr="007575F8">
        <w:rPr>
          <w:rFonts w:ascii="Arial" w:eastAsia="SimSun" w:hAnsi="Arial" w:cs="Arial"/>
          <w:b/>
          <w:bCs/>
          <w:kern w:val="2"/>
          <w:lang w:eastAsia="hi-IN" w:bidi="hi-IN"/>
        </w:rPr>
        <w:t xml:space="preserve">Art. 1º </w:t>
      </w:r>
      <w:r w:rsidRPr="007575F8">
        <w:rPr>
          <w:rFonts w:ascii="Arial" w:eastAsia="SimSun" w:hAnsi="Arial" w:cs="Arial"/>
          <w:bCs/>
          <w:kern w:val="2"/>
          <w:lang w:eastAsia="hi-IN" w:bidi="hi-IN"/>
        </w:rPr>
        <w:t>A presen</w:t>
      </w:r>
      <w:r>
        <w:rPr>
          <w:rFonts w:ascii="Arial" w:eastAsia="SimSun" w:hAnsi="Arial" w:cs="Arial"/>
          <w:bCs/>
          <w:kern w:val="2"/>
          <w:lang w:eastAsia="hi-IN" w:bidi="hi-IN"/>
        </w:rPr>
        <w:t>te Lei acresce a organização administrativa do Município estabelecida pela Lei Municipal nº 1.934, de 15 de março de 2018, as atribuições da Divisão de Trânsito, vinculado à Secretaria Municipal de Obras, Infraestrutura, Saneamento e Trânsito.</w:t>
      </w:r>
    </w:p>
    <w:p w14:paraId="777BF967" w14:textId="77777777" w:rsidR="00F83EC8" w:rsidRPr="007575F8" w:rsidRDefault="00F83EC8" w:rsidP="00F83EC8">
      <w:pPr>
        <w:tabs>
          <w:tab w:val="left" w:pos="567"/>
        </w:tabs>
        <w:spacing w:after="120" w:line="240" w:lineRule="auto"/>
        <w:jc w:val="both"/>
        <w:rPr>
          <w:rFonts w:ascii="Arial" w:eastAsia="SimSun" w:hAnsi="Arial" w:cs="Arial"/>
          <w:bCs/>
          <w:kern w:val="2"/>
          <w:lang w:eastAsia="hi-IN" w:bidi="hi-IN"/>
        </w:rPr>
      </w:pPr>
      <w:r w:rsidRPr="007575F8">
        <w:rPr>
          <w:rFonts w:ascii="Arial" w:eastAsia="SimSun" w:hAnsi="Arial" w:cs="Arial"/>
          <w:b/>
          <w:bCs/>
          <w:kern w:val="2"/>
          <w:lang w:eastAsia="hi-IN" w:bidi="hi-IN"/>
        </w:rPr>
        <w:t xml:space="preserve">Art. 2º </w:t>
      </w:r>
      <w:r>
        <w:rPr>
          <w:rFonts w:ascii="Arial" w:eastAsia="SimSun" w:hAnsi="Arial" w:cs="Arial"/>
          <w:bCs/>
          <w:kern w:val="2"/>
          <w:lang w:eastAsia="hi-IN" w:bidi="hi-IN"/>
        </w:rPr>
        <w:t>A Divisão de Trânsito</w:t>
      </w:r>
      <w:r w:rsidRPr="007575F8">
        <w:rPr>
          <w:rFonts w:ascii="Arial" w:eastAsia="SimSun" w:hAnsi="Arial" w:cs="Arial"/>
          <w:bCs/>
          <w:kern w:val="2"/>
          <w:lang w:eastAsia="hi-IN" w:bidi="hi-IN"/>
        </w:rPr>
        <w:t xml:space="preserve"> será o órgão executivo de trânsito para efeitos do que determina a Lei Federal nº 9.503, de 23 de setembro de 1997, encarregado d</w:t>
      </w:r>
      <w:r>
        <w:rPr>
          <w:rFonts w:ascii="Arial" w:eastAsia="SimSun" w:hAnsi="Arial" w:cs="Arial"/>
          <w:bCs/>
          <w:kern w:val="2"/>
          <w:lang w:eastAsia="hi-IN" w:bidi="hi-IN"/>
        </w:rPr>
        <w:t>e</w:t>
      </w:r>
      <w:r w:rsidRPr="007575F8">
        <w:rPr>
          <w:rFonts w:ascii="Arial" w:eastAsia="SimSun" w:hAnsi="Arial" w:cs="Arial"/>
          <w:bCs/>
          <w:kern w:val="2"/>
          <w:lang w:eastAsia="hi-IN" w:bidi="hi-IN"/>
        </w:rPr>
        <w:t xml:space="preserve"> coordenar as ações relacionadas a circulação viária no âmbito municipal.</w:t>
      </w:r>
    </w:p>
    <w:p w14:paraId="6A1BDC4D" w14:textId="77777777" w:rsidR="00F83EC8" w:rsidRPr="007575F8" w:rsidRDefault="00F83EC8" w:rsidP="00F83EC8">
      <w:pPr>
        <w:tabs>
          <w:tab w:val="left" w:pos="567"/>
        </w:tabs>
        <w:spacing w:after="120" w:line="240" w:lineRule="auto"/>
        <w:jc w:val="both"/>
        <w:rPr>
          <w:rFonts w:ascii="Arial" w:eastAsia="SimSun" w:hAnsi="Arial" w:cs="Arial"/>
          <w:bCs/>
          <w:kern w:val="2"/>
          <w:lang w:eastAsia="hi-IN" w:bidi="hi-IN"/>
        </w:rPr>
      </w:pPr>
      <w:r w:rsidRPr="007575F8">
        <w:rPr>
          <w:rFonts w:ascii="Arial" w:eastAsia="SimSun" w:hAnsi="Arial" w:cs="Arial"/>
          <w:b/>
          <w:bCs/>
          <w:kern w:val="2"/>
          <w:lang w:eastAsia="hi-IN" w:bidi="hi-IN"/>
        </w:rPr>
        <w:t xml:space="preserve">Art. 3º </w:t>
      </w:r>
      <w:r w:rsidRPr="007575F8">
        <w:rPr>
          <w:rFonts w:ascii="Arial" w:eastAsia="SimSun" w:hAnsi="Arial" w:cs="Arial"/>
          <w:bCs/>
          <w:kern w:val="2"/>
          <w:lang w:eastAsia="hi-IN" w:bidi="hi-IN"/>
        </w:rPr>
        <w:t xml:space="preserve">O </w:t>
      </w:r>
      <w:r>
        <w:rPr>
          <w:rFonts w:ascii="Arial" w:eastAsia="SimSun" w:hAnsi="Arial" w:cs="Arial"/>
          <w:bCs/>
          <w:kern w:val="2"/>
          <w:lang w:eastAsia="hi-IN" w:bidi="hi-IN"/>
        </w:rPr>
        <w:t>Secretário Municipal de Obras, Infraestrutura, Saneamento e Trânsito será considerado Autoridade de T</w:t>
      </w:r>
      <w:r w:rsidRPr="007575F8">
        <w:rPr>
          <w:rFonts w:ascii="Arial" w:eastAsia="SimSun" w:hAnsi="Arial" w:cs="Arial"/>
          <w:bCs/>
          <w:kern w:val="2"/>
          <w:lang w:eastAsia="hi-IN" w:bidi="hi-IN"/>
        </w:rPr>
        <w:t>rânsito para todos os efeitos legais.</w:t>
      </w:r>
    </w:p>
    <w:p w14:paraId="49DF67CA" w14:textId="77777777" w:rsidR="00F83EC8" w:rsidRDefault="00F83EC8" w:rsidP="00F83EC8">
      <w:pPr>
        <w:tabs>
          <w:tab w:val="left" w:pos="567"/>
        </w:tabs>
        <w:spacing w:after="120" w:line="240" w:lineRule="auto"/>
        <w:jc w:val="both"/>
        <w:rPr>
          <w:rFonts w:ascii="Arial" w:eastAsia="SimSun" w:hAnsi="Arial" w:cs="Arial"/>
          <w:bCs/>
          <w:kern w:val="2"/>
          <w:lang w:eastAsia="hi-IN" w:bidi="hi-IN"/>
        </w:rPr>
      </w:pPr>
      <w:r w:rsidRPr="007575F8">
        <w:rPr>
          <w:rFonts w:ascii="Arial" w:eastAsia="SimSun" w:hAnsi="Arial" w:cs="Arial"/>
          <w:b/>
          <w:bCs/>
          <w:kern w:val="2"/>
          <w:lang w:eastAsia="hi-IN" w:bidi="hi-IN"/>
        </w:rPr>
        <w:t xml:space="preserve">Art. 4º </w:t>
      </w:r>
      <w:r>
        <w:rPr>
          <w:rFonts w:ascii="Arial" w:eastAsia="SimSun" w:hAnsi="Arial" w:cs="Arial"/>
          <w:bCs/>
          <w:kern w:val="2"/>
          <w:lang w:eastAsia="hi-IN" w:bidi="hi-IN"/>
        </w:rPr>
        <w:t>Compete a Divisão de Trânsito</w:t>
      </w:r>
      <w:r w:rsidRPr="007575F8">
        <w:rPr>
          <w:rFonts w:ascii="Arial" w:eastAsia="SimSun" w:hAnsi="Arial" w:cs="Arial"/>
          <w:bCs/>
          <w:kern w:val="2"/>
          <w:lang w:eastAsia="hi-IN" w:bidi="hi-IN"/>
        </w:rPr>
        <w:t>, no âmbito da circunscrição municipal:</w:t>
      </w:r>
    </w:p>
    <w:p w14:paraId="1A9D86DA" w14:textId="77777777" w:rsidR="00F83EC8" w:rsidRPr="00592764" w:rsidRDefault="00F83EC8" w:rsidP="00F83EC8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92764">
        <w:rPr>
          <w:rFonts w:ascii="Arial" w:hAnsi="Arial" w:cs="Arial"/>
          <w:color w:val="000000"/>
          <w:sz w:val="22"/>
          <w:szCs w:val="22"/>
        </w:rPr>
        <w:t>I - cumprir e fazer cumprir a legislação e as normas de trânsito, no âmbito de suas atribuições;</w:t>
      </w:r>
    </w:p>
    <w:p w14:paraId="284B2433" w14:textId="77777777" w:rsidR="00F83EC8" w:rsidRPr="00592764" w:rsidRDefault="00F83EC8" w:rsidP="00F83EC8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92764">
        <w:rPr>
          <w:rFonts w:ascii="Arial" w:hAnsi="Arial" w:cs="Arial"/>
          <w:color w:val="000000"/>
          <w:sz w:val="22"/>
          <w:szCs w:val="22"/>
        </w:rPr>
        <w:t>II - planejar, projetar, regulamentar e operar o trânsito de veículos, de pedestres e de animais, e promover o desenvolvimento da circulação e da segurança de ciclistas;</w:t>
      </w:r>
    </w:p>
    <w:p w14:paraId="65B88B8C" w14:textId="77777777" w:rsidR="00F83EC8" w:rsidRPr="00592764" w:rsidRDefault="00F83EC8" w:rsidP="00F83EC8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art24iii"/>
      <w:bookmarkEnd w:id="0"/>
      <w:r w:rsidRPr="00592764">
        <w:rPr>
          <w:rFonts w:ascii="Arial" w:hAnsi="Arial" w:cs="Arial"/>
          <w:color w:val="000000"/>
          <w:sz w:val="22"/>
          <w:szCs w:val="22"/>
        </w:rPr>
        <w:t>III - implantar, manter e operar o sistema de sinalização, os dispositivos e os equipamentos de controle viário;</w:t>
      </w:r>
    </w:p>
    <w:p w14:paraId="73CE5D96" w14:textId="77777777" w:rsidR="00F83EC8" w:rsidRPr="00592764" w:rsidRDefault="00F83EC8" w:rsidP="00F83EC8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bookmarkStart w:id="1" w:name="art24iv"/>
      <w:bookmarkEnd w:id="1"/>
      <w:r w:rsidRPr="00592764">
        <w:rPr>
          <w:rFonts w:ascii="Arial" w:hAnsi="Arial" w:cs="Arial"/>
          <w:color w:val="000000"/>
          <w:sz w:val="22"/>
          <w:szCs w:val="22"/>
        </w:rPr>
        <w:t>IV - coletar dados estatísticos e elaborar estudos sobre os acidentes de trânsito e suas causas;</w:t>
      </w:r>
    </w:p>
    <w:p w14:paraId="4EE93AA1" w14:textId="77777777" w:rsidR="00F83EC8" w:rsidRPr="00592764" w:rsidRDefault="00F83EC8" w:rsidP="00F83EC8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bookmarkStart w:id="2" w:name="art24v"/>
      <w:bookmarkEnd w:id="2"/>
      <w:r w:rsidRPr="00592764">
        <w:rPr>
          <w:rFonts w:ascii="Arial" w:hAnsi="Arial" w:cs="Arial"/>
          <w:color w:val="000000"/>
          <w:sz w:val="22"/>
          <w:szCs w:val="22"/>
        </w:rPr>
        <w:t>V - estabelecer, em conjunto com os órgãos de polícia ostensiva de trânsito, as diretrizes para o policiamento ostensivo de trânsito;</w:t>
      </w:r>
    </w:p>
    <w:p w14:paraId="647B0522" w14:textId="77777777" w:rsidR="00F83EC8" w:rsidRPr="00592764" w:rsidRDefault="00F83EC8" w:rsidP="00F83EC8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bookmarkStart w:id="3" w:name="art24vi."/>
      <w:bookmarkEnd w:id="3"/>
      <w:r w:rsidRPr="00592764">
        <w:rPr>
          <w:rFonts w:ascii="Arial" w:hAnsi="Arial" w:cs="Arial"/>
          <w:color w:val="000000"/>
          <w:sz w:val="22"/>
          <w:szCs w:val="22"/>
        </w:rPr>
        <w:t xml:space="preserve">VI - executar a fiscalização de trânsito em vias terrestres, edificações de uso público e edificações privadas de uso coletivo, autuar e aplicar as medidas administrativas cabíveis e as penalidades de advertência por escrito e multa, por infrações de circulação, estacionamento e parada previstas neste Código, no exercício regular do poder de polícia de trânsito, notificando os infratores e arrecadando as multas que aplicar, exercendo iguais atribuições no âmbito de edificações privadas de uso coletivo, somente para infrações de uso de vagas reservadas em estacionamentos;           </w:t>
      </w:r>
    </w:p>
    <w:p w14:paraId="5E80D09A" w14:textId="77777777" w:rsidR="00F83EC8" w:rsidRPr="00592764" w:rsidRDefault="00F83EC8" w:rsidP="00F83EC8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bookmarkStart w:id="4" w:name="art24vii"/>
      <w:bookmarkEnd w:id="4"/>
      <w:r w:rsidRPr="00592764">
        <w:rPr>
          <w:rFonts w:ascii="Arial" w:hAnsi="Arial" w:cs="Arial"/>
          <w:color w:val="000000"/>
          <w:sz w:val="22"/>
          <w:szCs w:val="22"/>
        </w:rPr>
        <w:t>VII - aplicar as penalidades de advertência por escrito e multa, por infrações de circulação, estacionamento e parada previstas neste Código, notificando os infratores e arrecadando as multas que aplicar;</w:t>
      </w:r>
    </w:p>
    <w:p w14:paraId="0ECF8954" w14:textId="77777777" w:rsidR="00F83EC8" w:rsidRPr="00592764" w:rsidRDefault="00F83EC8" w:rsidP="00F83EC8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bookmarkStart w:id="5" w:name="art24viii"/>
      <w:bookmarkEnd w:id="5"/>
      <w:r w:rsidRPr="00592764">
        <w:rPr>
          <w:rFonts w:ascii="Arial" w:hAnsi="Arial" w:cs="Arial"/>
          <w:color w:val="000000"/>
          <w:sz w:val="22"/>
          <w:szCs w:val="22"/>
        </w:rPr>
        <w:t>VIII - fiscalizar, autuar e aplicar as penalidades e medidas administrativas cabíveis relativas a infrações por excesso de peso, dimensões e lotação dos veículos, bem como notificar e arrecadar as multas que aplicar;</w:t>
      </w:r>
    </w:p>
    <w:p w14:paraId="4AD405C6" w14:textId="77777777" w:rsidR="00F83EC8" w:rsidRPr="00592764" w:rsidRDefault="00F83EC8" w:rsidP="00F83EC8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bookmarkStart w:id="6" w:name="art24ix"/>
      <w:bookmarkEnd w:id="6"/>
      <w:r w:rsidRPr="00592764">
        <w:rPr>
          <w:rFonts w:ascii="Arial" w:hAnsi="Arial" w:cs="Arial"/>
          <w:color w:val="000000"/>
          <w:sz w:val="22"/>
          <w:szCs w:val="22"/>
        </w:rPr>
        <w:t>IX - fiscalizar o cumprimento da norma contida no art. 95, aplicando as penalidades e arrecadando as multas nele previstas;</w:t>
      </w:r>
    </w:p>
    <w:p w14:paraId="42EE67DA" w14:textId="77777777" w:rsidR="00F83EC8" w:rsidRPr="00592764" w:rsidRDefault="00F83EC8" w:rsidP="00F83EC8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bookmarkStart w:id="7" w:name="art24x"/>
      <w:bookmarkEnd w:id="7"/>
      <w:r w:rsidRPr="00592764">
        <w:rPr>
          <w:rFonts w:ascii="Arial" w:hAnsi="Arial" w:cs="Arial"/>
          <w:color w:val="000000"/>
          <w:sz w:val="22"/>
          <w:szCs w:val="22"/>
        </w:rPr>
        <w:t>X - implantar, manter e operar sistema de estacionamento rotativo pago nas vias;</w:t>
      </w:r>
    </w:p>
    <w:p w14:paraId="4F12F7C0" w14:textId="77777777" w:rsidR="00F83EC8" w:rsidRPr="00592764" w:rsidRDefault="00F83EC8" w:rsidP="00F83EC8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bookmarkStart w:id="8" w:name="art24xi"/>
      <w:bookmarkEnd w:id="8"/>
      <w:r w:rsidRPr="00592764">
        <w:rPr>
          <w:rFonts w:ascii="Arial" w:hAnsi="Arial" w:cs="Arial"/>
          <w:color w:val="000000"/>
          <w:sz w:val="22"/>
          <w:szCs w:val="22"/>
        </w:rPr>
        <w:t>XI - arrecadar valores provenientes de estada e remoção de veículos e objetos, e escolta de veículos de cargas superdimensionadas ou perigosas;</w:t>
      </w:r>
    </w:p>
    <w:p w14:paraId="25B76D9F" w14:textId="77777777" w:rsidR="00F83EC8" w:rsidRPr="00592764" w:rsidRDefault="00F83EC8" w:rsidP="00F83EC8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bookmarkStart w:id="9" w:name="art24xii"/>
      <w:bookmarkEnd w:id="9"/>
      <w:r w:rsidRPr="00592764">
        <w:rPr>
          <w:rFonts w:ascii="Arial" w:hAnsi="Arial" w:cs="Arial"/>
          <w:color w:val="000000"/>
          <w:sz w:val="22"/>
          <w:szCs w:val="22"/>
        </w:rPr>
        <w:lastRenderedPageBreak/>
        <w:t>XII - credenciar os serviços de escolta, fiscalizar e adotar medidas de segurança relativas aos serviços de remoção de veículos, escolta e transporte de carga indivisível;</w:t>
      </w:r>
    </w:p>
    <w:p w14:paraId="08F543AF" w14:textId="77777777" w:rsidR="00F83EC8" w:rsidRPr="00592764" w:rsidRDefault="00F83EC8" w:rsidP="00F83EC8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bookmarkStart w:id="10" w:name="art24xiii"/>
      <w:bookmarkEnd w:id="10"/>
      <w:r w:rsidRPr="00592764">
        <w:rPr>
          <w:rFonts w:ascii="Arial" w:hAnsi="Arial" w:cs="Arial"/>
          <w:color w:val="000000"/>
          <w:sz w:val="22"/>
          <w:szCs w:val="22"/>
        </w:rPr>
        <w:t>XIII - integrar-se a outros órgãos e entidades do Sistema Nacional de Trânsito para fins de arrecadação e compensação de multas impostas na área de sua competência, com vistas à unificação do licenciamento, à simplificação e à celeridade das transferências de veículos e de prontuários dos condutores de uma para outra unidade da Federação;</w:t>
      </w:r>
    </w:p>
    <w:p w14:paraId="443238A9" w14:textId="77777777" w:rsidR="00F83EC8" w:rsidRPr="00592764" w:rsidRDefault="00F83EC8" w:rsidP="00F83EC8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bookmarkStart w:id="11" w:name="art24xiv"/>
      <w:bookmarkEnd w:id="11"/>
      <w:r w:rsidRPr="00592764">
        <w:rPr>
          <w:rFonts w:ascii="Arial" w:hAnsi="Arial" w:cs="Arial"/>
          <w:color w:val="000000"/>
          <w:sz w:val="22"/>
          <w:szCs w:val="22"/>
        </w:rPr>
        <w:t>XIV - implantar as medidas da Política Nacional de Trânsito e do Programa Nacional de Trânsito;</w:t>
      </w:r>
    </w:p>
    <w:p w14:paraId="55B48C0D" w14:textId="77777777" w:rsidR="00F83EC8" w:rsidRPr="00592764" w:rsidRDefault="00F83EC8" w:rsidP="00F83EC8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bookmarkStart w:id="12" w:name="art24xv"/>
      <w:bookmarkEnd w:id="12"/>
      <w:r w:rsidRPr="00592764">
        <w:rPr>
          <w:rFonts w:ascii="Arial" w:hAnsi="Arial" w:cs="Arial"/>
          <w:color w:val="000000"/>
          <w:sz w:val="22"/>
          <w:szCs w:val="22"/>
        </w:rPr>
        <w:t>XV - promover e participar de projetos e programas de educação e segurança de trânsito de acordo com as diretrizes estabelecidas pelo CONTRAN;</w:t>
      </w:r>
    </w:p>
    <w:p w14:paraId="0A6DB4B4" w14:textId="77777777" w:rsidR="00F83EC8" w:rsidRPr="00592764" w:rsidRDefault="00F83EC8" w:rsidP="00F83EC8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bookmarkStart w:id="13" w:name="art24xvi"/>
      <w:bookmarkEnd w:id="13"/>
      <w:r w:rsidRPr="00592764">
        <w:rPr>
          <w:rFonts w:ascii="Arial" w:hAnsi="Arial" w:cs="Arial"/>
          <w:color w:val="000000"/>
          <w:sz w:val="22"/>
          <w:szCs w:val="22"/>
        </w:rPr>
        <w:t>XVI - planejar e implantar medidas para redução da circulação de veículos e reorientação do tráfego, com o objetivo de diminuir a emissão global de poluentes;</w:t>
      </w:r>
    </w:p>
    <w:p w14:paraId="2DBA1909" w14:textId="77777777" w:rsidR="00F83EC8" w:rsidRPr="00592764" w:rsidRDefault="00F83EC8" w:rsidP="00F83EC8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bookmarkStart w:id="14" w:name="art24xvii."/>
      <w:bookmarkEnd w:id="14"/>
      <w:r w:rsidRPr="00592764">
        <w:rPr>
          <w:rFonts w:ascii="Arial" w:hAnsi="Arial" w:cs="Arial"/>
          <w:color w:val="000000"/>
          <w:sz w:val="22"/>
          <w:szCs w:val="22"/>
        </w:rPr>
        <w:t xml:space="preserve">XVII - registrar e licenciar, na forma da legislação, veículos de tração e propulsão humana e de tração animal, fiscalizando, autuando, aplicando penalidades e arrecadando multas decorrentes de infrações;          </w:t>
      </w:r>
    </w:p>
    <w:p w14:paraId="575F3839" w14:textId="77777777" w:rsidR="00F83EC8" w:rsidRPr="00592764" w:rsidRDefault="00F83EC8" w:rsidP="00F83EC8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bookmarkStart w:id="15" w:name="art24xviii"/>
      <w:bookmarkEnd w:id="15"/>
      <w:r w:rsidRPr="00592764">
        <w:rPr>
          <w:rFonts w:ascii="Arial" w:hAnsi="Arial" w:cs="Arial"/>
          <w:color w:val="000000"/>
          <w:sz w:val="22"/>
          <w:szCs w:val="22"/>
        </w:rPr>
        <w:t>XVIII - conceder autorização para conduzir veículos de propulsão humana e de tração animal;</w:t>
      </w:r>
    </w:p>
    <w:p w14:paraId="7AFCC742" w14:textId="77777777" w:rsidR="00F83EC8" w:rsidRPr="00592764" w:rsidRDefault="00F83EC8" w:rsidP="00F83EC8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bookmarkStart w:id="16" w:name="art24xix"/>
      <w:bookmarkEnd w:id="16"/>
      <w:r w:rsidRPr="00592764">
        <w:rPr>
          <w:rFonts w:ascii="Arial" w:hAnsi="Arial" w:cs="Arial"/>
          <w:color w:val="000000"/>
          <w:sz w:val="22"/>
          <w:szCs w:val="22"/>
        </w:rPr>
        <w:t>XIX - articular-se com os demais órgãos do Sistema Nacional de Trânsito no Estado, sob coordenação do respectivo CETRAN;</w:t>
      </w:r>
    </w:p>
    <w:p w14:paraId="4E752609" w14:textId="77777777" w:rsidR="00F83EC8" w:rsidRPr="00592764" w:rsidRDefault="00F83EC8" w:rsidP="00F83EC8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bookmarkStart w:id="17" w:name="art24xx"/>
      <w:bookmarkEnd w:id="17"/>
      <w:r w:rsidRPr="00592764">
        <w:rPr>
          <w:rFonts w:ascii="Arial" w:hAnsi="Arial" w:cs="Arial"/>
          <w:color w:val="000000"/>
          <w:sz w:val="22"/>
          <w:szCs w:val="22"/>
        </w:rPr>
        <w:t>XX - fiscalizar o nível de emissão de poluentes e ruído produzidos pelos veículos automotores ou pela sua carga, de acordo com o estabelecido no art. 66, além de dar apoio às ações específicas de órgão ambiental local, quando solicitado;</w:t>
      </w:r>
    </w:p>
    <w:p w14:paraId="7F41193B" w14:textId="77777777" w:rsidR="00F83EC8" w:rsidRPr="00592764" w:rsidRDefault="00F83EC8" w:rsidP="00F83EC8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bookmarkStart w:id="18" w:name="art24xxi"/>
      <w:bookmarkEnd w:id="18"/>
      <w:r w:rsidRPr="00592764">
        <w:rPr>
          <w:rFonts w:ascii="Arial" w:hAnsi="Arial" w:cs="Arial"/>
          <w:color w:val="000000"/>
          <w:sz w:val="22"/>
          <w:szCs w:val="22"/>
        </w:rPr>
        <w:t>XXI - vistoriar veículos que necessitem de autorização especial para transitar e estabelecer os requisitos técnicos a serem observados para a circulação desses veículos.</w:t>
      </w:r>
    </w:p>
    <w:p w14:paraId="7F71F732" w14:textId="77777777" w:rsidR="00F83EC8" w:rsidRPr="007575F8" w:rsidRDefault="00F83EC8" w:rsidP="00F83EC8">
      <w:pPr>
        <w:pStyle w:val="PargrafodaLista"/>
        <w:tabs>
          <w:tab w:val="left" w:pos="567"/>
        </w:tabs>
        <w:spacing w:after="120" w:line="240" w:lineRule="auto"/>
        <w:ind w:left="0"/>
        <w:jc w:val="both"/>
        <w:rPr>
          <w:rFonts w:ascii="Arial" w:hAnsi="Arial" w:cs="Arial"/>
          <w:color w:val="auto"/>
          <w:shd w:val="clear" w:color="auto" w:fill="FFFFFF"/>
        </w:rPr>
      </w:pPr>
      <w:r w:rsidRPr="007575F8">
        <w:rPr>
          <w:rFonts w:ascii="Arial" w:hAnsi="Arial" w:cs="Arial"/>
          <w:b/>
          <w:color w:val="auto"/>
          <w:shd w:val="clear" w:color="auto" w:fill="FFFFFF"/>
        </w:rPr>
        <w:t xml:space="preserve">Art. 5º </w:t>
      </w:r>
      <w:r w:rsidRPr="007575F8">
        <w:rPr>
          <w:rFonts w:ascii="Arial" w:hAnsi="Arial" w:cs="Arial"/>
          <w:color w:val="auto"/>
          <w:shd w:val="clear" w:color="auto" w:fill="FFFFFF"/>
        </w:rPr>
        <w:t>O Município, Poder Executivo, criará a Junta Administrativa de Recursos de Infração de Trânsito - JARI, de que trata o art. 17 da Lei nº 9503, de 23 de setembro de 1997, vinculada ao Departamento de Trânsito e Transporte, prestando-lhe apoio administrativo e financeiro para o seu regular funcionamento.</w:t>
      </w:r>
    </w:p>
    <w:p w14:paraId="522548A7" w14:textId="77777777" w:rsidR="00F83EC8" w:rsidRPr="007575F8" w:rsidRDefault="00F83EC8" w:rsidP="00F83EC8">
      <w:pPr>
        <w:pStyle w:val="PargrafodaLista"/>
        <w:tabs>
          <w:tab w:val="left" w:pos="567"/>
        </w:tabs>
        <w:spacing w:after="120" w:line="240" w:lineRule="auto"/>
        <w:ind w:left="0"/>
        <w:jc w:val="both"/>
        <w:rPr>
          <w:rFonts w:ascii="Arial" w:hAnsi="Arial" w:cs="Arial"/>
          <w:color w:val="auto"/>
          <w:shd w:val="clear" w:color="auto" w:fill="FFFFFF"/>
        </w:rPr>
      </w:pPr>
      <w:r w:rsidRPr="007575F8">
        <w:rPr>
          <w:rFonts w:ascii="Arial" w:hAnsi="Arial" w:cs="Arial"/>
          <w:b/>
          <w:color w:val="auto"/>
          <w:shd w:val="clear" w:color="auto" w:fill="FFFFFF"/>
        </w:rPr>
        <w:t xml:space="preserve">Art. 6º </w:t>
      </w:r>
      <w:r w:rsidRPr="007575F8">
        <w:rPr>
          <w:rFonts w:ascii="Arial" w:hAnsi="Arial" w:cs="Arial"/>
          <w:color w:val="auto"/>
          <w:shd w:val="clear" w:color="auto" w:fill="FFFFFF"/>
        </w:rPr>
        <w:t>As despesas decorrentes da presente Lei correrão por dotações orçamentárias próprias a serem consignadas ao orçamento municipal vigente.</w:t>
      </w:r>
    </w:p>
    <w:p w14:paraId="7B610282" w14:textId="77777777" w:rsidR="00F83EC8" w:rsidRPr="007575F8" w:rsidRDefault="00F83EC8" w:rsidP="00F83EC8">
      <w:pPr>
        <w:pStyle w:val="PargrafodaLista"/>
        <w:tabs>
          <w:tab w:val="left" w:pos="567"/>
        </w:tabs>
        <w:spacing w:after="0" w:line="240" w:lineRule="auto"/>
        <w:ind w:left="0"/>
        <w:jc w:val="both"/>
        <w:rPr>
          <w:rFonts w:ascii="Arial" w:hAnsi="Arial" w:cs="Arial"/>
          <w:color w:val="auto"/>
        </w:rPr>
      </w:pPr>
      <w:r w:rsidRPr="007575F8">
        <w:rPr>
          <w:rFonts w:ascii="Arial" w:hAnsi="Arial" w:cs="Arial"/>
          <w:b/>
          <w:color w:val="auto"/>
          <w:shd w:val="clear" w:color="auto" w:fill="FFFFFF"/>
        </w:rPr>
        <w:t xml:space="preserve">Art. 7º </w:t>
      </w:r>
      <w:r w:rsidRPr="007575F8">
        <w:rPr>
          <w:rFonts w:ascii="Arial" w:hAnsi="Arial" w:cs="Arial"/>
          <w:color w:val="auto"/>
          <w:shd w:val="clear" w:color="auto" w:fill="FFFFFF"/>
        </w:rPr>
        <w:t>Esta Lei entra em vigor na data de sua publicação.</w:t>
      </w:r>
    </w:p>
    <w:p w14:paraId="3FA00009" w14:textId="77777777" w:rsidR="00A84BDF" w:rsidRDefault="00A84BDF" w:rsidP="0066134A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</w:rPr>
      </w:pPr>
    </w:p>
    <w:p w14:paraId="4D7EE211" w14:textId="6124663A" w:rsidR="004E2F64" w:rsidRDefault="00425E4B" w:rsidP="0066134A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4E2F64">
        <w:rPr>
          <w:rFonts w:ascii="Arial" w:hAnsi="Arial" w:cs="Arial"/>
        </w:rPr>
        <w:t xml:space="preserve">Arroio do Padre, </w:t>
      </w:r>
      <w:r w:rsidR="001A3AD2">
        <w:rPr>
          <w:rFonts w:ascii="Arial" w:hAnsi="Arial" w:cs="Arial"/>
        </w:rPr>
        <w:t>22</w:t>
      </w:r>
      <w:r w:rsidRPr="004E2F64">
        <w:rPr>
          <w:rFonts w:ascii="Arial" w:hAnsi="Arial" w:cs="Arial"/>
        </w:rPr>
        <w:t xml:space="preserve"> de </w:t>
      </w:r>
      <w:r w:rsidR="00F245B2">
        <w:rPr>
          <w:rFonts w:ascii="Arial" w:hAnsi="Arial" w:cs="Arial"/>
        </w:rPr>
        <w:t>fe</w:t>
      </w:r>
      <w:r w:rsidR="0066134A">
        <w:rPr>
          <w:rFonts w:ascii="Arial" w:hAnsi="Arial" w:cs="Arial"/>
        </w:rPr>
        <w:t>vereiro</w:t>
      </w:r>
      <w:r w:rsidRPr="004E2F64">
        <w:rPr>
          <w:rFonts w:ascii="Arial" w:hAnsi="Arial" w:cs="Arial"/>
        </w:rPr>
        <w:t xml:space="preserve"> de 2023.</w:t>
      </w:r>
    </w:p>
    <w:p w14:paraId="0A9C6C60" w14:textId="77777777" w:rsidR="004E2F64" w:rsidRDefault="004E2F64" w:rsidP="004E2F64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</w:rPr>
      </w:pPr>
    </w:p>
    <w:p w14:paraId="4182A620" w14:textId="662A94D4" w:rsidR="00425E4B" w:rsidRDefault="00425E4B" w:rsidP="004E2F64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</w:rPr>
      </w:pPr>
      <w:r w:rsidRPr="004E2F64">
        <w:rPr>
          <w:rFonts w:ascii="Arial" w:hAnsi="Arial" w:cs="Arial"/>
        </w:rPr>
        <w:t>Visto técnico:</w:t>
      </w:r>
    </w:p>
    <w:p w14:paraId="60C551D1" w14:textId="77777777" w:rsidR="004E2F64" w:rsidRPr="004E2F64" w:rsidRDefault="004E2F64" w:rsidP="00425E4B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4C2BDF02" w14:textId="77777777" w:rsidR="00425E4B" w:rsidRPr="004E2F64" w:rsidRDefault="00425E4B" w:rsidP="00425E4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4E2F64">
        <w:rPr>
          <w:rFonts w:ascii="Arial" w:hAnsi="Arial" w:cs="Arial"/>
        </w:rPr>
        <w:t>Loutar Prieb</w:t>
      </w:r>
    </w:p>
    <w:p w14:paraId="4A173135" w14:textId="77777777" w:rsidR="00425E4B" w:rsidRPr="004E2F64" w:rsidRDefault="00425E4B" w:rsidP="00425E4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4E2F64">
        <w:rPr>
          <w:rFonts w:ascii="Arial" w:hAnsi="Arial" w:cs="Arial"/>
        </w:rPr>
        <w:t xml:space="preserve">Secretário de Administração, Planejamento, </w:t>
      </w:r>
    </w:p>
    <w:p w14:paraId="36514E6E" w14:textId="77777777" w:rsidR="00EC553B" w:rsidRPr="00EC553B" w:rsidRDefault="00425E4B" w:rsidP="0030433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C553B">
        <w:rPr>
          <w:rFonts w:ascii="Arial" w:hAnsi="Arial" w:cs="Arial"/>
        </w:rPr>
        <w:t xml:space="preserve">Finanças, Gestão e Tributos.                           </w:t>
      </w:r>
    </w:p>
    <w:p w14:paraId="2AAD4DE0" w14:textId="77777777" w:rsidR="00EC553B" w:rsidRPr="00EC553B" w:rsidRDefault="00EC553B" w:rsidP="0030433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42D8C505" w14:textId="77777777" w:rsidR="00EC553B" w:rsidRPr="00EC553B" w:rsidRDefault="00EC553B" w:rsidP="0030433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40054831" w14:textId="110B1F45" w:rsidR="00425E4B" w:rsidRPr="00EC553B" w:rsidRDefault="00425E4B" w:rsidP="00EC553B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EC553B">
        <w:rPr>
          <w:rFonts w:ascii="Arial" w:hAnsi="Arial" w:cs="Arial"/>
        </w:rPr>
        <w:t>Rui Carlos Peter</w:t>
      </w:r>
    </w:p>
    <w:p w14:paraId="25AF4496" w14:textId="77777777" w:rsidR="00425E4B" w:rsidRPr="00EC553B" w:rsidRDefault="00425E4B" w:rsidP="00EC553B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EC553B">
        <w:rPr>
          <w:rFonts w:ascii="Arial" w:hAnsi="Arial" w:cs="Arial"/>
          <w:sz w:val="22"/>
          <w:szCs w:val="22"/>
        </w:rPr>
        <w:t>Prefeito Municipal</w:t>
      </w:r>
    </w:p>
    <w:sectPr w:rsidR="00425E4B" w:rsidRPr="00EC553B" w:rsidSect="004C67A3">
      <w:headerReference w:type="default" r:id="rId9"/>
      <w:pgSz w:w="11906" w:h="16838"/>
      <w:pgMar w:top="-709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C0267" w14:textId="77777777" w:rsidR="0025418B" w:rsidRDefault="0025418B">
      <w:pPr>
        <w:spacing w:after="0" w:line="240" w:lineRule="auto"/>
      </w:pPr>
      <w:r>
        <w:separator/>
      </w:r>
    </w:p>
  </w:endnote>
  <w:endnote w:type="continuationSeparator" w:id="0">
    <w:p w14:paraId="1A84565E" w14:textId="77777777" w:rsidR="0025418B" w:rsidRDefault="0025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E5AE7" w14:textId="77777777" w:rsidR="0025418B" w:rsidRDefault="0025418B">
      <w:pPr>
        <w:spacing w:after="0" w:line="240" w:lineRule="auto"/>
      </w:pPr>
      <w:r>
        <w:separator/>
      </w:r>
    </w:p>
  </w:footnote>
  <w:footnote w:type="continuationSeparator" w:id="0">
    <w:p w14:paraId="37B2AE23" w14:textId="77777777" w:rsidR="0025418B" w:rsidRDefault="00254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0D17675A"/>
    <w:multiLevelType w:val="hybridMultilevel"/>
    <w:tmpl w:val="CE9257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55F71C3F"/>
    <w:multiLevelType w:val="hybridMultilevel"/>
    <w:tmpl w:val="044E7692"/>
    <w:lvl w:ilvl="0" w:tplc="37D2D10A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5"/>
  </w:num>
  <w:num w:numId="2" w16cid:durableId="377946258">
    <w:abstractNumId w:val="9"/>
  </w:num>
  <w:num w:numId="3" w16cid:durableId="1639142035">
    <w:abstractNumId w:val="14"/>
  </w:num>
  <w:num w:numId="4" w16cid:durableId="1991210693">
    <w:abstractNumId w:val="3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1"/>
  </w:num>
  <w:num w:numId="7" w16cid:durableId="448623508">
    <w:abstractNumId w:val="13"/>
  </w:num>
  <w:num w:numId="8" w16cid:durableId="97220499">
    <w:abstractNumId w:val="10"/>
  </w:num>
  <w:num w:numId="9" w16cid:durableId="320351442">
    <w:abstractNumId w:val="4"/>
  </w:num>
  <w:num w:numId="10" w16cid:durableId="918901650">
    <w:abstractNumId w:val="8"/>
  </w:num>
  <w:num w:numId="11" w16cid:durableId="1981956865">
    <w:abstractNumId w:val="6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7"/>
  </w:num>
  <w:num w:numId="15" w16cid:durableId="18917647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377868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265CE"/>
    <w:rsid w:val="0003213B"/>
    <w:rsid w:val="0003216A"/>
    <w:rsid w:val="0003276F"/>
    <w:rsid w:val="0003701E"/>
    <w:rsid w:val="000414F3"/>
    <w:rsid w:val="000419A2"/>
    <w:rsid w:val="00041A8B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53F0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B2B40"/>
    <w:rsid w:val="000B2B65"/>
    <w:rsid w:val="000B4393"/>
    <w:rsid w:val="000B4F29"/>
    <w:rsid w:val="000B512E"/>
    <w:rsid w:val="000B5C88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199C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5CEB"/>
    <w:rsid w:val="001262A1"/>
    <w:rsid w:val="00126D46"/>
    <w:rsid w:val="00130FA9"/>
    <w:rsid w:val="00137EBD"/>
    <w:rsid w:val="0014050B"/>
    <w:rsid w:val="00142C99"/>
    <w:rsid w:val="0015000C"/>
    <w:rsid w:val="00153F6D"/>
    <w:rsid w:val="00154496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6CE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3AD2"/>
    <w:rsid w:val="001A7FAE"/>
    <w:rsid w:val="001B0742"/>
    <w:rsid w:val="001B0C6F"/>
    <w:rsid w:val="001B0CFE"/>
    <w:rsid w:val="001B0FFF"/>
    <w:rsid w:val="001B13A5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334E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1F7DC5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260D6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18B"/>
    <w:rsid w:val="002545FB"/>
    <w:rsid w:val="00254627"/>
    <w:rsid w:val="002568B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575"/>
    <w:rsid w:val="00285062"/>
    <w:rsid w:val="0029034E"/>
    <w:rsid w:val="002A1109"/>
    <w:rsid w:val="002B5275"/>
    <w:rsid w:val="002B5A03"/>
    <w:rsid w:val="002B6293"/>
    <w:rsid w:val="002C019E"/>
    <w:rsid w:val="002C0362"/>
    <w:rsid w:val="002C1098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E6818"/>
    <w:rsid w:val="002F03E4"/>
    <w:rsid w:val="002F1CC3"/>
    <w:rsid w:val="002F60F1"/>
    <w:rsid w:val="002F70D1"/>
    <w:rsid w:val="003001CB"/>
    <w:rsid w:val="00301D96"/>
    <w:rsid w:val="00301FEF"/>
    <w:rsid w:val="003022C8"/>
    <w:rsid w:val="00303757"/>
    <w:rsid w:val="00303CB3"/>
    <w:rsid w:val="00304330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385"/>
    <w:rsid w:val="0033275D"/>
    <w:rsid w:val="00334F7E"/>
    <w:rsid w:val="003361C9"/>
    <w:rsid w:val="0033640B"/>
    <w:rsid w:val="00337C7E"/>
    <w:rsid w:val="003424EA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CBE"/>
    <w:rsid w:val="00360FBF"/>
    <w:rsid w:val="00365496"/>
    <w:rsid w:val="00365F43"/>
    <w:rsid w:val="00367215"/>
    <w:rsid w:val="0037323E"/>
    <w:rsid w:val="00377583"/>
    <w:rsid w:val="00382604"/>
    <w:rsid w:val="003829D1"/>
    <w:rsid w:val="0038314D"/>
    <w:rsid w:val="00386F23"/>
    <w:rsid w:val="0038741C"/>
    <w:rsid w:val="003877DD"/>
    <w:rsid w:val="00392649"/>
    <w:rsid w:val="003926FE"/>
    <w:rsid w:val="00392CC7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0B63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402189"/>
    <w:rsid w:val="00403B0E"/>
    <w:rsid w:val="00406B7F"/>
    <w:rsid w:val="00410079"/>
    <w:rsid w:val="0041224E"/>
    <w:rsid w:val="004125F5"/>
    <w:rsid w:val="00413135"/>
    <w:rsid w:val="0041442D"/>
    <w:rsid w:val="00414D3C"/>
    <w:rsid w:val="004158DD"/>
    <w:rsid w:val="00415B3E"/>
    <w:rsid w:val="004206D7"/>
    <w:rsid w:val="0042519B"/>
    <w:rsid w:val="00425E4B"/>
    <w:rsid w:val="00431375"/>
    <w:rsid w:val="0043312C"/>
    <w:rsid w:val="00433C01"/>
    <w:rsid w:val="004358CC"/>
    <w:rsid w:val="00441ADB"/>
    <w:rsid w:val="00442942"/>
    <w:rsid w:val="00446264"/>
    <w:rsid w:val="0045079D"/>
    <w:rsid w:val="00454A3B"/>
    <w:rsid w:val="00454CC3"/>
    <w:rsid w:val="00454E61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96EA3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7A3"/>
    <w:rsid w:val="004C7C53"/>
    <w:rsid w:val="004D1AF5"/>
    <w:rsid w:val="004D2C46"/>
    <w:rsid w:val="004D3A65"/>
    <w:rsid w:val="004D5D60"/>
    <w:rsid w:val="004E2F64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847"/>
    <w:rsid w:val="00507AC8"/>
    <w:rsid w:val="00507D96"/>
    <w:rsid w:val="00510AF4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0E6C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3D12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AF9"/>
    <w:rsid w:val="00643DB2"/>
    <w:rsid w:val="00644484"/>
    <w:rsid w:val="006448A1"/>
    <w:rsid w:val="00647B9E"/>
    <w:rsid w:val="00651421"/>
    <w:rsid w:val="00653678"/>
    <w:rsid w:val="00655D2C"/>
    <w:rsid w:val="00656948"/>
    <w:rsid w:val="0066045C"/>
    <w:rsid w:val="0066134A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77DA2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0C29"/>
    <w:rsid w:val="006A2992"/>
    <w:rsid w:val="006A346C"/>
    <w:rsid w:val="006A4530"/>
    <w:rsid w:val="006A49A5"/>
    <w:rsid w:val="006A7E1D"/>
    <w:rsid w:val="006B1790"/>
    <w:rsid w:val="006B19E4"/>
    <w:rsid w:val="006B2871"/>
    <w:rsid w:val="006B4D80"/>
    <w:rsid w:val="006B5FF4"/>
    <w:rsid w:val="006B72FD"/>
    <w:rsid w:val="006C167E"/>
    <w:rsid w:val="006C2AD6"/>
    <w:rsid w:val="006C410B"/>
    <w:rsid w:val="006C4DBD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BF9"/>
    <w:rsid w:val="006D4C10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1ECC"/>
    <w:rsid w:val="00722694"/>
    <w:rsid w:val="00722D99"/>
    <w:rsid w:val="00724D28"/>
    <w:rsid w:val="00726493"/>
    <w:rsid w:val="00726F6D"/>
    <w:rsid w:val="00727514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15C4"/>
    <w:rsid w:val="0075222A"/>
    <w:rsid w:val="00755419"/>
    <w:rsid w:val="0075745B"/>
    <w:rsid w:val="007620E3"/>
    <w:rsid w:val="007624E0"/>
    <w:rsid w:val="00764585"/>
    <w:rsid w:val="007704B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2FEA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2EE9"/>
    <w:rsid w:val="0083142E"/>
    <w:rsid w:val="00831C26"/>
    <w:rsid w:val="00831FC4"/>
    <w:rsid w:val="008323B4"/>
    <w:rsid w:val="008328CC"/>
    <w:rsid w:val="0083544C"/>
    <w:rsid w:val="00836A19"/>
    <w:rsid w:val="00837252"/>
    <w:rsid w:val="00841EDA"/>
    <w:rsid w:val="00842A78"/>
    <w:rsid w:val="00844113"/>
    <w:rsid w:val="008477C0"/>
    <w:rsid w:val="008531BF"/>
    <w:rsid w:val="00855607"/>
    <w:rsid w:val="00861758"/>
    <w:rsid w:val="00861BDC"/>
    <w:rsid w:val="00861D96"/>
    <w:rsid w:val="008620BA"/>
    <w:rsid w:val="00863442"/>
    <w:rsid w:val="00863ED8"/>
    <w:rsid w:val="0086531A"/>
    <w:rsid w:val="00866E54"/>
    <w:rsid w:val="00870FA0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5F23"/>
    <w:rsid w:val="00886C7A"/>
    <w:rsid w:val="008921DC"/>
    <w:rsid w:val="008926C0"/>
    <w:rsid w:val="00892781"/>
    <w:rsid w:val="008929A3"/>
    <w:rsid w:val="0089390F"/>
    <w:rsid w:val="00894A03"/>
    <w:rsid w:val="008952AD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09DE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87954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5E08"/>
    <w:rsid w:val="009A62C3"/>
    <w:rsid w:val="009A6418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599"/>
    <w:rsid w:val="009C3A4D"/>
    <w:rsid w:val="009D0A1E"/>
    <w:rsid w:val="009D1044"/>
    <w:rsid w:val="009D2213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36CF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077A6"/>
    <w:rsid w:val="00A112E6"/>
    <w:rsid w:val="00A13A6F"/>
    <w:rsid w:val="00A14A83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57CC5"/>
    <w:rsid w:val="00A617B4"/>
    <w:rsid w:val="00A61C19"/>
    <w:rsid w:val="00A65877"/>
    <w:rsid w:val="00A669D2"/>
    <w:rsid w:val="00A66CD1"/>
    <w:rsid w:val="00A710E9"/>
    <w:rsid w:val="00A743BC"/>
    <w:rsid w:val="00A76935"/>
    <w:rsid w:val="00A8034C"/>
    <w:rsid w:val="00A82D6F"/>
    <w:rsid w:val="00A8303F"/>
    <w:rsid w:val="00A83479"/>
    <w:rsid w:val="00A83BB4"/>
    <w:rsid w:val="00A8438A"/>
    <w:rsid w:val="00A8499D"/>
    <w:rsid w:val="00A84BDF"/>
    <w:rsid w:val="00A92CA7"/>
    <w:rsid w:val="00A943C0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C6870"/>
    <w:rsid w:val="00AD2D89"/>
    <w:rsid w:val="00AD2ED9"/>
    <w:rsid w:val="00AD426F"/>
    <w:rsid w:val="00AD4831"/>
    <w:rsid w:val="00AD53F4"/>
    <w:rsid w:val="00AD552F"/>
    <w:rsid w:val="00AD55C6"/>
    <w:rsid w:val="00AD5C54"/>
    <w:rsid w:val="00AE10E5"/>
    <w:rsid w:val="00AE2226"/>
    <w:rsid w:val="00AE2817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4FF"/>
    <w:rsid w:val="00B47896"/>
    <w:rsid w:val="00B5201F"/>
    <w:rsid w:val="00B52467"/>
    <w:rsid w:val="00B556E5"/>
    <w:rsid w:val="00B5670E"/>
    <w:rsid w:val="00B5754B"/>
    <w:rsid w:val="00B6199E"/>
    <w:rsid w:val="00B61B80"/>
    <w:rsid w:val="00B66252"/>
    <w:rsid w:val="00B673D2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EC"/>
    <w:rsid w:val="00BB4711"/>
    <w:rsid w:val="00BB4F0D"/>
    <w:rsid w:val="00BB5610"/>
    <w:rsid w:val="00BB7FAC"/>
    <w:rsid w:val="00BC49FB"/>
    <w:rsid w:val="00BC5205"/>
    <w:rsid w:val="00BC5E9A"/>
    <w:rsid w:val="00BC5F1D"/>
    <w:rsid w:val="00BC6D46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E5900"/>
    <w:rsid w:val="00BF4D5A"/>
    <w:rsid w:val="00BF6BE8"/>
    <w:rsid w:val="00C0032B"/>
    <w:rsid w:val="00C028C0"/>
    <w:rsid w:val="00C077B6"/>
    <w:rsid w:val="00C07B00"/>
    <w:rsid w:val="00C11297"/>
    <w:rsid w:val="00C11ACD"/>
    <w:rsid w:val="00C14640"/>
    <w:rsid w:val="00C15DCD"/>
    <w:rsid w:val="00C17F98"/>
    <w:rsid w:val="00C2067D"/>
    <w:rsid w:val="00C20F52"/>
    <w:rsid w:val="00C23D1E"/>
    <w:rsid w:val="00C25751"/>
    <w:rsid w:val="00C25E4F"/>
    <w:rsid w:val="00C26E4F"/>
    <w:rsid w:val="00C316C2"/>
    <w:rsid w:val="00C31D0F"/>
    <w:rsid w:val="00C3281B"/>
    <w:rsid w:val="00C33095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370E"/>
    <w:rsid w:val="00C54942"/>
    <w:rsid w:val="00C54AC8"/>
    <w:rsid w:val="00C56308"/>
    <w:rsid w:val="00C56410"/>
    <w:rsid w:val="00C56657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095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6323"/>
    <w:rsid w:val="00CE1D00"/>
    <w:rsid w:val="00CE406C"/>
    <w:rsid w:val="00CE5C79"/>
    <w:rsid w:val="00CF0395"/>
    <w:rsid w:val="00CF065D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0745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6C99"/>
    <w:rsid w:val="00D377F8"/>
    <w:rsid w:val="00D41029"/>
    <w:rsid w:val="00D4236A"/>
    <w:rsid w:val="00D436E9"/>
    <w:rsid w:val="00D43BA7"/>
    <w:rsid w:val="00D503ED"/>
    <w:rsid w:val="00D50AF7"/>
    <w:rsid w:val="00D518AB"/>
    <w:rsid w:val="00D534AE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0086"/>
    <w:rsid w:val="00D80120"/>
    <w:rsid w:val="00D86406"/>
    <w:rsid w:val="00D864DA"/>
    <w:rsid w:val="00D86FAF"/>
    <w:rsid w:val="00D909F3"/>
    <w:rsid w:val="00D928F1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84D"/>
    <w:rsid w:val="00DC2C8A"/>
    <w:rsid w:val="00DC5217"/>
    <w:rsid w:val="00DC5AE2"/>
    <w:rsid w:val="00DC71A4"/>
    <w:rsid w:val="00DC76B5"/>
    <w:rsid w:val="00DD3864"/>
    <w:rsid w:val="00DD3EE9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4C2"/>
    <w:rsid w:val="00E06B1A"/>
    <w:rsid w:val="00E104A4"/>
    <w:rsid w:val="00E13369"/>
    <w:rsid w:val="00E1402D"/>
    <w:rsid w:val="00E15996"/>
    <w:rsid w:val="00E16D40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2C5C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4F94"/>
    <w:rsid w:val="00E66876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1507"/>
    <w:rsid w:val="00EA2176"/>
    <w:rsid w:val="00EA2EA2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553B"/>
    <w:rsid w:val="00EC6197"/>
    <w:rsid w:val="00EC7124"/>
    <w:rsid w:val="00ED475E"/>
    <w:rsid w:val="00ED53BF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20E"/>
    <w:rsid w:val="00F00C6A"/>
    <w:rsid w:val="00F05C40"/>
    <w:rsid w:val="00F06D58"/>
    <w:rsid w:val="00F14F23"/>
    <w:rsid w:val="00F2101F"/>
    <w:rsid w:val="00F23F77"/>
    <w:rsid w:val="00F2407B"/>
    <w:rsid w:val="00F245B2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44DA1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2A7A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3EC8"/>
    <w:rsid w:val="00F84CA8"/>
    <w:rsid w:val="00F85585"/>
    <w:rsid w:val="00F86536"/>
    <w:rsid w:val="00F95A2A"/>
    <w:rsid w:val="00F9606B"/>
    <w:rsid w:val="00FA02BF"/>
    <w:rsid w:val="00FA0A70"/>
    <w:rsid w:val="00FA16D0"/>
    <w:rsid w:val="00FA2338"/>
    <w:rsid w:val="00FA2E04"/>
    <w:rsid w:val="00FA455B"/>
    <w:rsid w:val="00FA5C1D"/>
    <w:rsid w:val="00FA5E14"/>
    <w:rsid w:val="00FB04FB"/>
    <w:rsid w:val="00FB0D1C"/>
    <w:rsid w:val="00FB136E"/>
    <w:rsid w:val="00FB2573"/>
    <w:rsid w:val="00FB3AE5"/>
    <w:rsid w:val="00FB6BE9"/>
    <w:rsid w:val="00FB7AE8"/>
    <w:rsid w:val="00FC4E54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styleId="NormalWeb">
    <w:name w:val="Normal (Web)"/>
    <w:basedOn w:val="Normal"/>
    <w:uiPriority w:val="99"/>
    <w:unhideWhenUsed/>
    <w:rsid w:val="00F83E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1353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48</cp:revision>
  <cp:lastPrinted>2023-01-19T10:53:00Z</cp:lastPrinted>
  <dcterms:created xsi:type="dcterms:W3CDTF">2023-02-16T18:05:00Z</dcterms:created>
  <dcterms:modified xsi:type="dcterms:W3CDTF">2023-02-23T11:04:00Z</dcterms:modified>
</cp:coreProperties>
</file>