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86BF3A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53D29">
        <w:rPr>
          <w:rFonts w:ascii="Arial" w:hAnsi="Arial" w:cs="Arial"/>
          <w:b/>
          <w:bCs/>
          <w:color w:val="auto"/>
          <w:u w:val="single"/>
        </w:rPr>
        <w:t>71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3B2AAD2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70C2625" w14:textId="77777777" w:rsidR="003F1811" w:rsidRDefault="00D1358B" w:rsidP="003F1811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3F1811">
        <w:rPr>
          <w:rFonts w:ascii="Arial" w:hAnsi="Arial"/>
          <w:sz w:val="22"/>
          <w:szCs w:val="22"/>
        </w:rPr>
        <w:tab/>
      </w:r>
    </w:p>
    <w:p w14:paraId="7A85A409" w14:textId="77777777" w:rsidR="00BB0CDB" w:rsidRPr="00BB0CDB" w:rsidRDefault="00BB0CDB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B0CDB">
        <w:rPr>
          <w:rFonts w:ascii="Arial" w:hAnsi="Arial"/>
          <w:sz w:val="22"/>
          <w:szCs w:val="22"/>
        </w:rPr>
        <w:t>Valho-me da presente para encaminhar-lhes mais um projeto de lei.</w:t>
      </w:r>
    </w:p>
    <w:p w14:paraId="2C853500" w14:textId="39E5E1EE" w:rsidR="00BB0CDB" w:rsidRPr="00BB0CDB" w:rsidRDefault="00BB0CDB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B0CDB">
        <w:rPr>
          <w:rFonts w:ascii="Arial" w:hAnsi="Arial"/>
          <w:sz w:val="22"/>
          <w:szCs w:val="22"/>
        </w:rPr>
        <w:t>Informo, assim, que projeto de lei</w:t>
      </w:r>
      <w:r w:rsidR="0056105C">
        <w:rPr>
          <w:rFonts w:ascii="Arial" w:hAnsi="Arial"/>
          <w:sz w:val="22"/>
          <w:szCs w:val="22"/>
        </w:rPr>
        <w:t xml:space="preserve"> 71</w:t>
      </w:r>
      <w:r w:rsidRPr="00BB0CDB">
        <w:rPr>
          <w:rFonts w:ascii="Arial" w:hAnsi="Arial"/>
          <w:sz w:val="22"/>
          <w:szCs w:val="22"/>
        </w:rPr>
        <w:t>/2023 tem por finalidade adequar o vencimento das Agentes Comunitários de Saúde. Conforme estipulado na Emenda Constitucional 12</w:t>
      </w:r>
      <w:r w:rsidR="00050918">
        <w:rPr>
          <w:rFonts w:ascii="Arial" w:hAnsi="Arial"/>
          <w:sz w:val="22"/>
          <w:szCs w:val="22"/>
        </w:rPr>
        <w:t>0/2022</w:t>
      </w:r>
      <w:r w:rsidRPr="00BB0CDB">
        <w:rPr>
          <w:rFonts w:ascii="Arial" w:hAnsi="Arial"/>
          <w:sz w:val="22"/>
          <w:szCs w:val="22"/>
        </w:rPr>
        <w:t>, o vencimento básico dos Agentes Comunitários de Saúde seria o valor equivalente a 02(dois) salários mínimos nacionais. E que este valor seria de responsabilidade da União, ou seja</w:t>
      </w:r>
      <w:r>
        <w:rPr>
          <w:rFonts w:ascii="Arial" w:hAnsi="Arial"/>
          <w:sz w:val="22"/>
          <w:szCs w:val="22"/>
        </w:rPr>
        <w:t>,</w:t>
      </w:r>
      <w:r w:rsidRPr="00BB0CDB">
        <w:rPr>
          <w:rFonts w:ascii="Arial" w:hAnsi="Arial"/>
          <w:sz w:val="22"/>
          <w:szCs w:val="22"/>
        </w:rPr>
        <w:t xml:space="preserve"> que a União repassaria aos Municípios esse valor.</w:t>
      </w:r>
    </w:p>
    <w:p w14:paraId="74C41865" w14:textId="0E43C576" w:rsidR="00BB0CDB" w:rsidRPr="00BB0CDB" w:rsidRDefault="00BB0CDB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B0CDB">
        <w:rPr>
          <w:rFonts w:ascii="Arial" w:hAnsi="Arial"/>
          <w:sz w:val="22"/>
          <w:szCs w:val="22"/>
        </w:rPr>
        <w:t>Isto posto, a União vem fazendo a sua parte conforme o previsto. Tanto é, que ainda antes do encerramento do mês de maio um novo valor já foi repassado pela União. Isso, levando-se em consideração que a partir do dia 01 de maio de 2023 o valor de 01(um) salário mínimo mensal foi estabelecido em R$ 1.320,00 (um mi trezentos e vinte reais)</w:t>
      </w:r>
      <w:r w:rsidR="00050918">
        <w:rPr>
          <w:rFonts w:ascii="Arial" w:hAnsi="Arial"/>
          <w:sz w:val="22"/>
          <w:szCs w:val="22"/>
        </w:rPr>
        <w:t>. D</w:t>
      </w:r>
      <w:r w:rsidRPr="00BB0CDB">
        <w:rPr>
          <w:rFonts w:ascii="Arial" w:hAnsi="Arial"/>
          <w:sz w:val="22"/>
          <w:szCs w:val="22"/>
        </w:rPr>
        <w:t xml:space="preserve">iante disso, </w:t>
      </w:r>
      <w:r w:rsidR="00050918">
        <w:rPr>
          <w:rFonts w:ascii="Arial" w:hAnsi="Arial"/>
          <w:sz w:val="22"/>
          <w:szCs w:val="22"/>
        </w:rPr>
        <w:t>sabendo-se que</w:t>
      </w:r>
      <w:r w:rsidRPr="00BB0CDB">
        <w:rPr>
          <w:rFonts w:ascii="Arial" w:hAnsi="Arial"/>
          <w:sz w:val="22"/>
          <w:szCs w:val="22"/>
        </w:rPr>
        <w:t xml:space="preserve"> os Agentes Comunitários de Saúde locais </w:t>
      </w:r>
      <w:r w:rsidR="00050918">
        <w:rPr>
          <w:rFonts w:ascii="Arial" w:hAnsi="Arial"/>
          <w:sz w:val="22"/>
          <w:szCs w:val="22"/>
        </w:rPr>
        <w:t xml:space="preserve">estão </w:t>
      </w:r>
      <w:r w:rsidRPr="00BB0CDB">
        <w:rPr>
          <w:rFonts w:ascii="Arial" w:hAnsi="Arial"/>
          <w:sz w:val="22"/>
          <w:szCs w:val="22"/>
        </w:rPr>
        <w:t>vinculados ao quadro de servidores públicos municipais e por questão de legalidade a co</w:t>
      </w:r>
      <w:r w:rsidR="00D53D29">
        <w:rPr>
          <w:rFonts w:ascii="Arial" w:hAnsi="Arial"/>
          <w:sz w:val="22"/>
          <w:szCs w:val="22"/>
        </w:rPr>
        <w:t>rr</w:t>
      </w:r>
      <w:r w:rsidRPr="00BB0CDB">
        <w:rPr>
          <w:rFonts w:ascii="Arial" w:hAnsi="Arial"/>
          <w:sz w:val="22"/>
          <w:szCs w:val="22"/>
        </w:rPr>
        <w:t>eção do seu vencimento precisa ser realizado por lei</w:t>
      </w:r>
      <w:r w:rsidR="00050918">
        <w:rPr>
          <w:rFonts w:ascii="Arial" w:hAnsi="Arial"/>
          <w:sz w:val="22"/>
          <w:szCs w:val="22"/>
        </w:rPr>
        <w:t>, assim será procedido.</w:t>
      </w:r>
    </w:p>
    <w:p w14:paraId="7451F089" w14:textId="1F47C1D3" w:rsidR="00BB0CDB" w:rsidRPr="00BB0CDB" w:rsidRDefault="00BB0CDB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B0CDB">
        <w:rPr>
          <w:rFonts w:ascii="Arial" w:hAnsi="Arial"/>
          <w:sz w:val="22"/>
          <w:szCs w:val="22"/>
        </w:rPr>
        <w:t>E este é o objetivo deste projeto de lei, fixar o de forma legal o novo valor do vencimento desta categoria</w:t>
      </w:r>
      <w:r w:rsidR="00050918">
        <w:rPr>
          <w:rFonts w:ascii="Arial" w:hAnsi="Arial"/>
          <w:sz w:val="22"/>
          <w:szCs w:val="22"/>
        </w:rPr>
        <w:t>.</w:t>
      </w:r>
    </w:p>
    <w:p w14:paraId="75BF39EE" w14:textId="484285B1" w:rsidR="00BB0CDB" w:rsidRPr="00BB0CDB" w:rsidRDefault="00050918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 </w:t>
      </w:r>
      <w:r w:rsidR="00BB0CDB" w:rsidRPr="00BB0CDB">
        <w:rPr>
          <w:rFonts w:ascii="Arial" w:hAnsi="Arial"/>
          <w:sz w:val="22"/>
          <w:szCs w:val="22"/>
        </w:rPr>
        <w:t>anexo documento comprovando o repasse do novo valor.</w:t>
      </w:r>
    </w:p>
    <w:p w14:paraId="2F55ADE5" w14:textId="77777777" w:rsidR="00BB0CDB" w:rsidRPr="00BB0CDB" w:rsidRDefault="00BB0CDB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B0CDB">
        <w:rPr>
          <w:rFonts w:ascii="Arial" w:hAnsi="Arial"/>
          <w:sz w:val="22"/>
          <w:szCs w:val="22"/>
        </w:rPr>
        <w:t>Assim, por todo exposto, o Poder Executivo aguarda acolhida e aprovação ao proposto.</w:t>
      </w:r>
    </w:p>
    <w:p w14:paraId="42A579AA" w14:textId="08DA0746" w:rsidR="00BB0CDB" w:rsidRPr="00BB0CDB" w:rsidRDefault="00BB0CDB" w:rsidP="00BB0CDB">
      <w:pPr>
        <w:pStyle w:val="Standard"/>
        <w:spacing w:after="120" w:line="276" w:lineRule="auto"/>
        <w:ind w:firstLine="709"/>
        <w:jc w:val="both"/>
        <w:rPr>
          <w:rFonts w:ascii="Arial" w:hAnsi="Arial"/>
          <w:sz w:val="22"/>
          <w:szCs w:val="22"/>
        </w:rPr>
      </w:pPr>
      <w:r w:rsidRPr="00BB0CDB">
        <w:rPr>
          <w:rFonts w:ascii="Arial" w:hAnsi="Arial"/>
          <w:sz w:val="22"/>
          <w:szCs w:val="22"/>
        </w:rPr>
        <w:t xml:space="preserve">Nada mais para o momento. </w:t>
      </w:r>
    </w:p>
    <w:p w14:paraId="7BE4112C" w14:textId="051BEF7A" w:rsidR="00CC32F4" w:rsidRPr="003F1811" w:rsidRDefault="001A1625" w:rsidP="00BB0CDB">
      <w:pPr>
        <w:suppressAutoHyphens/>
        <w:spacing w:after="120" w:line="240" w:lineRule="auto"/>
        <w:ind w:firstLine="709"/>
        <w:jc w:val="both"/>
        <w:rPr>
          <w:rFonts w:ascii="Arial" w:hAnsi="Arial" w:cs="Arial"/>
        </w:rPr>
      </w:pPr>
      <w:r w:rsidRPr="00BB0CDB">
        <w:rPr>
          <w:rFonts w:ascii="Arial" w:hAnsi="Arial" w:cs="Arial"/>
          <w:shd w:val="clear" w:color="auto" w:fill="FFFFFF"/>
        </w:rPr>
        <w:t>Atenciosamente</w:t>
      </w:r>
      <w:r w:rsidRPr="003F1811">
        <w:rPr>
          <w:rFonts w:ascii="Arial" w:hAnsi="Arial" w:cs="Arial"/>
          <w:shd w:val="clear" w:color="auto" w:fill="FFFFFF"/>
        </w:rPr>
        <w:t>.</w:t>
      </w:r>
    </w:p>
    <w:p w14:paraId="7773C662" w14:textId="4234562B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>,</w:t>
      </w:r>
      <w:r w:rsidR="00D53D29">
        <w:rPr>
          <w:rFonts w:ascii="Arial" w:hAnsi="Arial" w:cs="Arial"/>
          <w:shd w:val="clear" w:color="auto" w:fill="FFFFFF"/>
        </w:rPr>
        <w:t xml:space="preserve"> 07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53D29">
        <w:rPr>
          <w:rFonts w:ascii="Arial" w:hAnsi="Arial" w:cs="Arial"/>
          <w:shd w:val="clear" w:color="auto" w:fill="FFFFFF"/>
        </w:rPr>
        <w:t>junho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0BD3DF28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A24AC64" w14:textId="77777777" w:rsidR="0082498E" w:rsidRDefault="0082498E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2CBDCF8" w14:textId="77777777" w:rsidR="0082498E" w:rsidRPr="0063562A" w:rsidRDefault="0082498E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01E8CD3F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B16915F" w14:textId="77777777" w:rsidR="0082498E" w:rsidRDefault="0082498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BF64E4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43259405" w14:textId="13AC4D53" w:rsidR="0082498E" w:rsidRDefault="0082498E" w:rsidP="001D24DD">
      <w:pPr>
        <w:spacing w:after="0" w:line="240" w:lineRule="auto"/>
        <w:rPr>
          <w:rFonts w:ascii="Arial" w:hAnsi="Arial" w:cs="Arial"/>
        </w:rPr>
      </w:pPr>
    </w:p>
    <w:p w14:paraId="541F23E5" w14:textId="77777777" w:rsidR="0082498E" w:rsidRDefault="0082498E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27D550B7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D864131" w14:textId="77777777" w:rsidR="00582201" w:rsidRPr="00A669D2" w:rsidRDefault="00582201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4054E7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53D29">
        <w:rPr>
          <w:rFonts w:ascii="Arial" w:hAnsi="Arial" w:cs="Arial"/>
          <w:b/>
          <w:bCs/>
          <w:color w:val="auto"/>
          <w:u w:val="single"/>
        </w:rPr>
        <w:t>71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53D29">
        <w:rPr>
          <w:rFonts w:ascii="Arial" w:hAnsi="Arial" w:cs="Arial"/>
          <w:b/>
          <w:bCs/>
          <w:color w:val="auto"/>
          <w:u w:val="single"/>
        </w:rPr>
        <w:t>07</w:t>
      </w:r>
      <w:r w:rsidR="00E015D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D53D29">
        <w:rPr>
          <w:rFonts w:ascii="Arial" w:hAnsi="Arial" w:cs="Arial"/>
          <w:b/>
          <w:bCs/>
          <w:color w:val="auto"/>
          <w:u w:val="single"/>
        </w:rPr>
        <w:t xml:space="preserve"> JUNHO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BF3111C" w14:textId="4AA44653" w:rsidR="004F7D69" w:rsidRPr="004F7D69" w:rsidRDefault="004F7D69" w:rsidP="004F7D69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567"/>
        <w:jc w:val="both"/>
        <w:rPr>
          <w:rFonts w:ascii="Arial" w:hAnsi="Arial" w:cs="Arial"/>
        </w:rPr>
      </w:pPr>
      <w:r w:rsidRPr="004F7D69">
        <w:rPr>
          <w:rFonts w:ascii="Arial" w:hAnsi="Arial" w:cs="Arial"/>
        </w:rPr>
        <w:t xml:space="preserve">Autoriza o </w:t>
      </w:r>
      <w:r w:rsidR="000918F6">
        <w:rPr>
          <w:rFonts w:ascii="Arial" w:hAnsi="Arial" w:cs="Arial"/>
        </w:rPr>
        <w:t>M</w:t>
      </w:r>
      <w:r w:rsidRPr="004F7D69">
        <w:rPr>
          <w:rFonts w:ascii="Arial" w:hAnsi="Arial" w:cs="Arial"/>
        </w:rPr>
        <w:t xml:space="preserve">unicípio, </w:t>
      </w:r>
      <w:r w:rsidR="008035AF">
        <w:rPr>
          <w:rFonts w:ascii="Arial" w:hAnsi="Arial" w:cs="Arial"/>
        </w:rPr>
        <w:t>P</w:t>
      </w:r>
      <w:r w:rsidRPr="004F7D69">
        <w:rPr>
          <w:rFonts w:ascii="Arial" w:hAnsi="Arial" w:cs="Arial"/>
        </w:rPr>
        <w:t xml:space="preserve">oder </w:t>
      </w:r>
      <w:r w:rsidR="008035AF">
        <w:rPr>
          <w:rFonts w:ascii="Arial" w:hAnsi="Arial" w:cs="Arial"/>
        </w:rPr>
        <w:t>E</w:t>
      </w:r>
      <w:r w:rsidRPr="004F7D69">
        <w:rPr>
          <w:rFonts w:ascii="Arial" w:hAnsi="Arial" w:cs="Arial"/>
        </w:rPr>
        <w:t>xecutivo a complementar o vencimento básico dos Agentes Comunitários de Saúde.</w:t>
      </w:r>
    </w:p>
    <w:p w14:paraId="26E416D8" w14:textId="77777777" w:rsidR="004F7D69" w:rsidRPr="004F7D69" w:rsidRDefault="004F7D69" w:rsidP="004F7D69">
      <w:pPr>
        <w:pStyle w:val="Padro"/>
        <w:tabs>
          <w:tab w:val="left" w:pos="3831"/>
          <w:tab w:val="right" w:pos="9746"/>
        </w:tabs>
        <w:spacing w:after="0" w:line="240" w:lineRule="auto"/>
        <w:jc w:val="right"/>
      </w:pPr>
    </w:p>
    <w:p w14:paraId="07ECE917" w14:textId="56227A42" w:rsidR="004F7D69" w:rsidRPr="004F7D69" w:rsidRDefault="004F7D69" w:rsidP="004F7D69">
      <w:pPr>
        <w:jc w:val="both"/>
        <w:rPr>
          <w:rFonts w:ascii="Arial" w:hAnsi="Arial" w:cs="Arial"/>
        </w:rPr>
      </w:pPr>
      <w:r w:rsidRPr="004F7D69">
        <w:rPr>
          <w:rFonts w:cs="Calibri"/>
          <w:b/>
        </w:rPr>
        <w:t xml:space="preserve"> </w:t>
      </w:r>
      <w:r w:rsidRPr="004F7D69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4F7D69">
        <w:rPr>
          <w:rFonts w:ascii="Arial" w:hAnsi="Arial" w:cs="Arial"/>
          <w:b/>
        </w:rPr>
        <w:t>1º</w:t>
      </w:r>
      <w:r w:rsidRPr="004F7D69">
        <w:rPr>
          <w:rFonts w:cs="Calibri"/>
        </w:rPr>
        <w:t xml:space="preserve"> </w:t>
      </w:r>
      <w:r w:rsidRPr="004F7D69">
        <w:rPr>
          <w:rFonts w:ascii="Arial" w:hAnsi="Arial" w:cs="Arial"/>
        </w:rPr>
        <w:t>A presente Lei autoriza o município de Arroio do Padre, Poder Executivo</w:t>
      </w:r>
      <w:r w:rsidR="008035AF">
        <w:rPr>
          <w:rFonts w:ascii="Arial" w:hAnsi="Arial" w:cs="Arial"/>
        </w:rPr>
        <w:t>,</w:t>
      </w:r>
      <w:r w:rsidRPr="004F7D69">
        <w:rPr>
          <w:rFonts w:ascii="Arial" w:hAnsi="Arial" w:cs="Arial"/>
        </w:rPr>
        <w:t xml:space="preserve"> a pagar valor complementar ao vencimento básico dos Agentes Comunitários de Saúde locais.</w:t>
      </w:r>
    </w:p>
    <w:p w14:paraId="26B6D433" w14:textId="2EFB73DB" w:rsidR="004F7D69" w:rsidRDefault="004F7D69" w:rsidP="004F7D69">
      <w:pPr>
        <w:jc w:val="both"/>
        <w:rPr>
          <w:rFonts w:ascii="Arial" w:hAnsi="Arial" w:cs="Arial"/>
        </w:rPr>
      </w:pPr>
      <w:r w:rsidRPr="004F7D69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4F7D69">
        <w:rPr>
          <w:rFonts w:ascii="Arial" w:hAnsi="Arial" w:cs="Arial"/>
          <w:b/>
        </w:rPr>
        <w:t xml:space="preserve">2º </w:t>
      </w:r>
      <w:r w:rsidRPr="004F7D69">
        <w:rPr>
          <w:rFonts w:ascii="Arial" w:hAnsi="Arial" w:cs="Arial"/>
        </w:rPr>
        <w:t xml:space="preserve">Fica autorizado o município de Arroio do Padre a pagar o valor de R$ </w:t>
      </w:r>
      <w:r w:rsidR="001F2905">
        <w:rPr>
          <w:rFonts w:ascii="Arial" w:hAnsi="Arial" w:cs="Arial"/>
        </w:rPr>
        <w:t>36,00 (trinta e seis reais</w:t>
      </w:r>
      <w:r w:rsidRPr="004F7D69">
        <w:rPr>
          <w:rFonts w:ascii="Arial" w:hAnsi="Arial" w:cs="Arial"/>
        </w:rPr>
        <w:t>) mensalmente a cada Agente Comunitário de Saúde, com a finalidade de atender o disposto na Emenda Constitucional nº 120, de 15 de maio de 2022.</w:t>
      </w:r>
    </w:p>
    <w:p w14:paraId="036FD967" w14:textId="1B2ACB2D" w:rsidR="00D24FB7" w:rsidRPr="004F7D69" w:rsidRDefault="00D24FB7" w:rsidP="004F7D69">
      <w:pPr>
        <w:jc w:val="both"/>
        <w:rPr>
          <w:rFonts w:ascii="Arial" w:hAnsi="Arial" w:cs="Arial"/>
        </w:rPr>
      </w:pPr>
      <w:r w:rsidRPr="005007ED">
        <w:rPr>
          <w:rFonts w:ascii="Arial" w:hAnsi="Arial" w:cs="Arial"/>
          <w:b/>
          <w:bCs/>
        </w:rPr>
        <w:t>Parágrafo Único:</w:t>
      </w:r>
      <w:r>
        <w:rPr>
          <w:rFonts w:ascii="Arial" w:hAnsi="Arial" w:cs="Arial"/>
        </w:rPr>
        <w:t xml:space="preserve"> O vencimento total do cargo de Agente Comunitário de Saúde será de R$ 2.640,00 (dois mil, seiscentos e quarenta reais)</w:t>
      </w:r>
      <w:r w:rsidR="000918F6">
        <w:rPr>
          <w:rFonts w:ascii="Arial" w:hAnsi="Arial" w:cs="Arial"/>
        </w:rPr>
        <w:t>.</w:t>
      </w:r>
    </w:p>
    <w:p w14:paraId="4EF76EE2" w14:textId="6C0FBCFD" w:rsidR="004F7D69" w:rsidRPr="004F7D69" w:rsidRDefault="004F7D69" w:rsidP="004F7D69">
      <w:pPr>
        <w:jc w:val="both"/>
        <w:rPr>
          <w:rFonts w:ascii="Arial" w:hAnsi="Arial" w:cs="Arial"/>
        </w:rPr>
      </w:pPr>
      <w:r w:rsidRPr="004F7D69">
        <w:rPr>
          <w:rFonts w:ascii="Arial" w:hAnsi="Arial" w:cs="Arial"/>
          <w:b/>
        </w:rPr>
        <w:t xml:space="preserve">Art. 3º </w:t>
      </w:r>
      <w:r w:rsidRPr="004F7D69">
        <w:rPr>
          <w:rFonts w:ascii="Arial" w:hAnsi="Arial" w:cs="Arial"/>
        </w:rPr>
        <w:t xml:space="preserve">O valor disposto no art. anterior deverá ser pago, inclusive retroativo a 01 de </w:t>
      </w:r>
      <w:r w:rsidR="000918F6">
        <w:rPr>
          <w:rFonts w:ascii="Arial" w:hAnsi="Arial" w:cs="Arial"/>
        </w:rPr>
        <w:t>maio</w:t>
      </w:r>
      <w:r w:rsidRPr="004F7D69">
        <w:rPr>
          <w:rFonts w:ascii="Arial" w:hAnsi="Arial" w:cs="Arial"/>
        </w:rPr>
        <w:t xml:space="preserve"> de 2023.</w:t>
      </w:r>
    </w:p>
    <w:p w14:paraId="0565C373" w14:textId="77777777" w:rsidR="004F7D69" w:rsidRPr="004F7D69" w:rsidRDefault="004F7D69" w:rsidP="004F7D69">
      <w:pPr>
        <w:jc w:val="both"/>
        <w:rPr>
          <w:rFonts w:ascii="Arial" w:hAnsi="Arial" w:cs="Arial"/>
        </w:rPr>
      </w:pPr>
      <w:r w:rsidRPr="004F7D69">
        <w:rPr>
          <w:rFonts w:ascii="Arial" w:hAnsi="Arial" w:cs="Arial"/>
          <w:b/>
        </w:rPr>
        <w:t>Art. 4º</w:t>
      </w:r>
      <w:r w:rsidRPr="004F7D69">
        <w:rPr>
          <w:rFonts w:ascii="Arial" w:hAnsi="Arial" w:cs="Arial"/>
        </w:rPr>
        <w:t xml:space="preserve"> A despesa decorrente desta Lei será suportada por dotações orçamentárias próprias constantes no orçamento municipal vigente.</w:t>
      </w:r>
    </w:p>
    <w:p w14:paraId="5C38F4FB" w14:textId="78D1E0E2" w:rsidR="0066730D" w:rsidRPr="004F7D69" w:rsidRDefault="004F7D69" w:rsidP="004F7D6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F7D69">
        <w:rPr>
          <w:rFonts w:ascii="Arial" w:hAnsi="Arial" w:cs="Arial"/>
          <w:b/>
        </w:rPr>
        <w:t xml:space="preserve">Art. 5º </w:t>
      </w:r>
      <w:r w:rsidRPr="004F7D69">
        <w:rPr>
          <w:rFonts w:ascii="Arial" w:hAnsi="Arial" w:cs="Arial"/>
        </w:rPr>
        <w:t>Esta Lei entrará em vigor na data de sua publicação</w:t>
      </w:r>
      <w:r w:rsidR="00E25B35">
        <w:rPr>
          <w:rFonts w:ascii="Arial" w:hAnsi="Arial" w:cs="Arial"/>
        </w:rPr>
        <w:t>,</w:t>
      </w:r>
      <w:r w:rsidRPr="004F7D69">
        <w:rPr>
          <w:rFonts w:ascii="Arial" w:hAnsi="Arial" w:cs="Arial"/>
        </w:rPr>
        <w:t xml:space="preserve"> com efeitos retroativos a 01 de </w:t>
      </w:r>
      <w:r w:rsidR="00D24FB7">
        <w:rPr>
          <w:rFonts w:ascii="Arial" w:hAnsi="Arial" w:cs="Arial"/>
        </w:rPr>
        <w:t>maio</w:t>
      </w:r>
      <w:r w:rsidRPr="004F7D69">
        <w:rPr>
          <w:rFonts w:ascii="Arial" w:hAnsi="Arial" w:cs="Arial"/>
        </w:rPr>
        <w:t xml:space="preserve"> de 2023</w:t>
      </w:r>
      <w:r w:rsidR="0066730D" w:rsidRPr="004F7D69">
        <w:rPr>
          <w:rFonts w:ascii="Arial" w:hAnsi="Arial" w:cs="Arial"/>
        </w:rPr>
        <w:t>.</w:t>
      </w:r>
    </w:p>
    <w:p w14:paraId="10DC5156" w14:textId="3DE38382" w:rsidR="0066730D" w:rsidRDefault="003D7480" w:rsidP="0066730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</w:t>
      </w:r>
    </w:p>
    <w:p w14:paraId="357D80C5" w14:textId="6009619C" w:rsidR="003D7480" w:rsidRPr="00A669D2" w:rsidRDefault="00285062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</w:t>
      </w:r>
      <w:r w:rsidR="000610F2">
        <w:rPr>
          <w:rFonts w:ascii="Arial" w:hAnsi="Arial" w:cs="Arial"/>
        </w:rPr>
        <w:t>07</w:t>
      </w:r>
      <w:r w:rsidR="00500C41">
        <w:rPr>
          <w:rFonts w:ascii="Arial" w:hAnsi="Arial" w:cs="Arial"/>
        </w:rPr>
        <w:t xml:space="preserve"> de </w:t>
      </w:r>
      <w:r w:rsidR="000610F2">
        <w:rPr>
          <w:rFonts w:ascii="Arial" w:hAnsi="Arial" w:cs="Arial"/>
        </w:rPr>
        <w:t>junho</w:t>
      </w:r>
      <w:r w:rsidR="003D7480" w:rsidRPr="00A669D2">
        <w:rPr>
          <w:rFonts w:ascii="Arial" w:hAnsi="Arial" w:cs="Arial"/>
        </w:rPr>
        <w:t xml:space="preserve"> de 202</w:t>
      </w:r>
      <w:r w:rsidR="00B96C4A">
        <w:rPr>
          <w:rFonts w:ascii="Arial" w:hAnsi="Arial" w:cs="Arial"/>
        </w:rPr>
        <w:t>3</w:t>
      </w:r>
      <w:r w:rsidR="003D7480" w:rsidRPr="00A669D2">
        <w:rPr>
          <w:rFonts w:ascii="Arial" w:hAnsi="Arial" w:cs="Arial"/>
        </w:rPr>
        <w:t>.</w:t>
      </w:r>
    </w:p>
    <w:p w14:paraId="2AC1D2BF" w14:textId="19BA44C3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E5735F6" w14:textId="77777777" w:rsidR="00D306EB" w:rsidRPr="00A669D2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2B9DCB88" w14:textId="77777777" w:rsidR="00AD552F" w:rsidRDefault="00AD552F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D6E65C" w14:textId="24F6D032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081A9601" w:rsidR="003D7480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EF9470D" w14:textId="309BD884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5C409853" w14:textId="453B0AAB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3A6CE75A" w14:textId="1206F36A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7B57D861" w14:textId="79AF847E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629AB82E" w14:textId="649899D8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4D52EB34" w14:textId="01160DC6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461B1D47" w14:textId="193EF70D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1F986CE4" w14:textId="35961F06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5B310BDC" w14:textId="03A0D93B" w:rsidR="004E1CB0" w:rsidRDefault="004E1CB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</w:p>
    <w:p w14:paraId="22254D6D" w14:textId="6BE20B6E" w:rsidR="004E1CB0" w:rsidRPr="00A669D2" w:rsidRDefault="004E1CB0" w:rsidP="00CD2BA9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</w:p>
    <w:sectPr w:rsidR="004E1CB0" w:rsidRPr="00A669D2" w:rsidSect="00CD2BA9">
      <w:headerReference w:type="default" r:id="rId9"/>
      <w:footerReference w:type="default" r:id="rId10"/>
      <w:pgSz w:w="11906" w:h="16838"/>
      <w:pgMar w:top="567" w:right="1077" w:bottom="567" w:left="1077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6F37" w14:textId="77777777" w:rsidR="008C2EA4" w:rsidRDefault="008C2EA4">
      <w:pPr>
        <w:spacing w:after="0" w:line="240" w:lineRule="auto"/>
      </w:pPr>
      <w:r>
        <w:separator/>
      </w:r>
    </w:p>
  </w:endnote>
  <w:endnote w:type="continuationSeparator" w:id="0">
    <w:p w14:paraId="3725EF4F" w14:textId="77777777" w:rsidR="008C2EA4" w:rsidRDefault="008C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EACB" w14:textId="77777777" w:rsidR="004E1CB0" w:rsidRDefault="004E1CB0">
    <w:pPr>
      <w:pStyle w:val="Rodap"/>
    </w:pPr>
  </w:p>
  <w:p w14:paraId="6C6051B3" w14:textId="77777777" w:rsidR="004E1CB0" w:rsidRDefault="004E1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7581B" w14:textId="77777777" w:rsidR="008C2EA4" w:rsidRDefault="008C2EA4">
      <w:pPr>
        <w:spacing w:after="0" w:line="240" w:lineRule="auto"/>
      </w:pPr>
      <w:r>
        <w:separator/>
      </w:r>
    </w:p>
  </w:footnote>
  <w:footnote w:type="continuationSeparator" w:id="0">
    <w:p w14:paraId="67BCFF52" w14:textId="77777777" w:rsidR="008C2EA4" w:rsidRDefault="008C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4804" w14:textId="77777777" w:rsidR="004E1CB0" w:rsidRDefault="004E1CB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A3929D6"/>
    <w:multiLevelType w:val="hybridMultilevel"/>
    <w:tmpl w:val="F800C8D0"/>
    <w:lvl w:ilvl="0" w:tplc="3872F5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8744627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0918"/>
    <w:rsid w:val="00051771"/>
    <w:rsid w:val="0005480A"/>
    <w:rsid w:val="00054BC7"/>
    <w:rsid w:val="00055BF4"/>
    <w:rsid w:val="00057EB6"/>
    <w:rsid w:val="000610F2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18F6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46B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4E84"/>
    <w:rsid w:val="001E5D94"/>
    <w:rsid w:val="001F144E"/>
    <w:rsid w:val="001F2905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7B4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3B"/>
    <w:rsid w:val="002D7547"/>
    <w:rsid w:val="002E0E35"/>
    <w:rsid w:val="002E4EF2"/>
    <w:rsid w:val="002E5BCF"/>
    <w:rsid w:val="002E60D1"/>
    <w:rsid w:val="002E69ED"/>
    <w:rsid w:val="002F03E4"/>
    <w:rsid w:val="002F1CC3"/>
    <w:rsid w:val="002F26AE"/>
    <w:rsid w:val="002F4982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3F6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48D3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342"/>
    <w:rsid w:val="003E4B27"/>
    <w:rsid w:val="003E4D84"/>
    <w:rsid w:val="003E64FC"/>
    <w:rsid w:val="003F0495"/>
    <w:rsid w:val="003F1811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57AA"/>
    <w:rsid w:val="00445A47"/>
    <w:rsid w:val="00446264"/>
    <w:rsid w:val="00454A3B"/>
    <w:rsid w:val="00454CC3"/>
    <w:rsid w:val="00454E61"/>
    <w:rsid w:val="00457239"/>
    <w:rsid w:val="0045794A"/>
    <w:rsid w:val="00457F34"/>
    <w:rsid w:val="004606CE"/>
    <w:rsid w:val="00461535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84E9B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1CB0"/>
    <w:rsid w:val="004E3E38"/>
    <w:rsid w:val="004E641B"/>
    <w:rsid w:val="004E7923"/>
    <w:rsid w:val="004E797C"/>
    <w:rsid w:val="004F00D3"/>
    <w:rsid w:val="004F1C56"/>
    <w:rsid w:val="004F2250"/>
    <w:rsid w:val="004F3123"/>
    <w:rsid w:val="004F38FC"/>
    <w:rsid w:val="004F3D6A"/>
    <w:rsid w:val="004F50E2"/>
    <w:rsid w:val="004F6376"/>
    <w:rsid w:val="004F6E21"/>
    <w:rsid w:val="004F7D69"/>
    <w:rsid w:val="005007ED"/>
    <w:rsid w:val="00500C41"/>
    <w:rsid w:val="005012A0"/>
    <w:rsid w:val="0050242F"/>
    <w:rsid w:val="00503835"/>
    <w:rsid w:val="00504D7D"/>
    <w:rsid w:val="005057AF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105C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201"/>
    <w:rsid w:val="005827C9"/>
    <w:rsid w:val="00585848"/>
    <w:rsid w:val="00590162"/>
    <w:rsid w:val="00590C88"/>
    <w:rsid w:val="00592FD3"/>
    <w:rsid w:val="005A11C5"/>
    <w:rsid w:val="005A1B73"/>
    <w:rsid w:val="005A42DE"/>
    <w:rsid w:val="005A747E"/>
    <w:rsid w:val="005A7933"/>
    <w:rsid w:val="005B0730"/>
    <w:rsid w:val="005B17B1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0E0F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D0B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12B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978E3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6539"/>
    <w:rsid w:val="007B76C4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6DD"/>
    <w:rsid w:val="008009E8"/>
    <w:rsid w:val="00800CB7"/>
    <w:rsid w:val="008035A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498E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993"/>
    <w:rsid w:val="008477C0"/>
    <w:rsid w:val="008531BF"/>
    <w:rsid w:val="00854D68"/>
    <w:rsid w:val="00861758"/>
    <w:rsid w:val="00861BDC"/>
    <w:rsid w:val="008620BA"/>
    <w:rsid w:val="00863442"/>
    <w:rsid w:val="00863ED8"/>
    <w:rsid w:val="0086531A"/>
    <w:rsid w:val="00866162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2EA4"/>
    <w:rsid w:val="008C43E1"/>
    <w:rsid w:val="008C5E7A"/>
    <w:rsid w:val="008D188A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12CA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4A4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5B8E"/>
    <w:rsid w:val="00A176D9"/>
    <w:rsid w:val="00A21405"/>
    <w:rsid w:val="00A21F8F"/>
    <w:rsid w:val="00A27ED0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02A5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28"/>
    <w:rsid w:val="00B06F7F"/>
    <w:rsid w:val="00B07403"/>
    <w:rsid w:val="00B07C0D"/>
    <w:rsid w:val="00B11712"/>
    <w:rsid w:val="00B13387"/>
    <w:rsid w:val="00B179F9"/>
    <w:rsid w:val="00B215C1"/>
    <w:rsid w:val="00B2186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98"/>
    <w:rsid w:val="00B47896"/>
    <w:rsid w:val="00B5201F"/>
    <w:rsid w:val="00B52467"/>
    <w:rsid w:val="00B556E5"/>
    <w:rsid w:val="00B5754B"/>
    <w:rsid w:val="00B6199E"/>
    <w:rsid w:val="00B61B80"/>
    <w:rsid w:val="00B62105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0CDB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03E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A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7F2B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FB7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3D29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E64EA"/>
    <w:rsid w:val="00DF2DAF"/>
    <w:rsid w:val="00DF3247"/>
    <w:rsid w:val="00DF51E8"/>
    <w:rsid w:val="00DF54AC"/>
    <w:rsid w:val="00DF6E62"/>
    <w:rsid w:val="00DF7D01"/>
    <w:rsid w:val="00E00663"/>
    <w:rsid w:val="00E015DB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B35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5E67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B80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76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26</cp:revision>
  <cp:lastPrinted>2023-02-17T12:53:00Z</cp:lastPrinted>
  <dcterms:created xsi:type="dcterms:W3CDTF">2023-06-07T14:49:00Z</dcterms:created>
  <dcterms:modified xsi:type="dcterms:W3CDTF">2023-06-09T14:27:00Z</dcterms:modified>
</cp:coreProperties>
</file>