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6D7BE1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A0492">
        <w:rPr>
          <w:rFonts w:ascii="Arial" w:hAnsi="Arial" w:cs="Arial"/>
          <w:b/>
          <w:bCs/>
          <w:color w:val="auto"/>
          <w:u w:val="single"/>
        </w:rPr>
        <w:t>17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99897BC" w14:textId="77777777" w:rsidR="00E67F0D" w:rsidRPr="00E67F0D" w:rsidRDefault="00E67F0D" w:rsidP="00E67F0D">
      <w:pPr>
        <w:spacing w:after="120"/>
        <w:ind w:firstLine="708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 xml:space="preserve">Ao novamente me dirigir a esta Casa Legislativa, cumprimento os seus membros e informo as razões de mais uma proposta legislativa. </w:t>
      </w:r>
    </w:p>
    <w:p w14:paraId="4E01F06C" w14:textId="68DFDC7E" w:rsidR="00E67F0D" w:rsidRPr="00E67F0D" w:rsidRDefault="00E67F0D" w:rsidP="00E67F0D">
      <w:pPr>
        <w:spacing w:after="120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ab/>
        <w:t>Deste modo, informo que o projeto de lei</w:t>
      </w:r>
      <w:r w:rsidR="001A0492">
        <w:rPr>
          <w:rFonts w:ascii="Arial" w:hAnsi="Arial" w:cs="Arial"/>
        </w:rPr>
        <w:t xml:space="preserve"> 17</w:t>
      </w:r>
      <w:r w:rsidRPr="00E67F0D">
        <w:rPr>
          <w:rFonts w:ascii="Arial" w:hAnsi="Arial" w:cs="Arial"/>
        </w:rPr>
        <w:t xml:space="preserve">/2024 tem por finalidade adicionar recursos orçamentários e financeiros ao Orçamento Municipal através de Crédito Adicional </w:t>
      </w:r>
      <w:r w:rsidR="00475034">
        <w:rPr>
          <w:rFonts w:ascii="Arial" w:hAnsi="Arial" w:cs="Arial"/>
        </w:rPr>
        <w:t>Suplementar</w:t>
      </w:r>
      <w:r w:rsidRPr="00E67F0D">
        <w:rPr>
          <w:rFonts w:ascii="Arial" w:hAnsi="Arial" w:cs="Arial"/>
        </w:rPr>
        <w:t xml:space="preserve">. </w:t>
      </w:r>
    </w:p>
    <w:p w14:paraId="3B713301" w14:textId="4210EA27" w:rsidR="00E67F0D" w:rsidRPr="00E67F0D" w:rsidRDefault="00E67F0D" w:rsidP="00E67F0D">
      <w:pPr>
        <w:spacing w:after="120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ab/>
        <w:t xml:space="preserve">O Crédito Adicional </w:t>
      </w:r>
      <w:r w:rsidR="00AA089C">
        <w:rPr>
          <w:rFonts w:ascii="Arial" w:hAnsi="Arial" w:cs="Arial"/>
        </w:rPr>
        <w:t>Suplementar</w:t>
      </w:r>
      <w:r w:rsidRPr="00E67F0D">
        <w:rPr>
          <w:rFonts w:ascii="Arial" w:hAnsi="Arial" w:cs="Arial"/>
        </w:rPr>
        <w:t xml:space="preserve"> de que trata o presente projeto de lei visa suporte a despesas a serem efetivadas com recursos financeiros provenientes (grande parte) do Governo do Estado/RS, através da Secretaria de Estado do Turismo, objetivando “Desenvolvimento do Turismo na Região da Costa Doce – Município de Arroio do Padre”. Tudo nos termos do Convênio FPE n° 1646/2022. Trata-se de recursos </w:t>
      </w:r>
      <w:r w:rsidR="00263FF7">
        <w:rPr>
          <w:rFonts w:ascii="Arial" w:hAnsi="Arial" w:cs="Arial"/>
        </w:rPr>
        <w:t>v</w:t>
      </w:r>
      <w:r w:rsidRPr="00E67F0D">
        <w:rPr>
          <w:rFonts w:ascii="Arial" w:hAnsi="Arial" w:cs="Arial"/>
        </w:rPr>
        <w:t xml:space="preserve">otados e aprovados no Processo de Consulta Popular de 2021. </w:t>
      </w:r>
    </w:p>
    <w:p w14:paraId="00BE8A0E" w14:textId="77777777" w:rsidR="00E67F0D" w:rsidRPr="00E67F0D" w:rsidRDefault="00E67F0D" w:rsidP="00E67F0D">
      <w:pPr>
        <w:spacing w:after="120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ab/>
        <w:t xml:space="preserve">Estes recursos já haviam sido integrados ao Orçamento Municipal do exercício de 2022, mas não ocorreu a contratação. </w:t>
      </w:r>
    </w:p>
    <w:p w14:paraId="28C2E2A6" w14:textId="695518FA" w:rsidR="00E67F0D" w:rsidRPr="00E67F0D" w:rsidRDefault="00E67F0D" w:rsidP="00E67F0D">
      <w:pPr>
        <w:spacing w:after="120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ab/>
        <w:t xml:space="preserve">Neste sentido, considerando ter-se conseguido a prorrogação do prazo de vigência do Convênio, pretende-se adicionar os recursos ao Orçamento Municipal </w:t>
      </w:r>
      <w:r w:rsidR="0094339A">
        <w:rPr>
          <w:rFonts w:ascii="Arial" w:hAnsi="Arial" w:cs="Arial"/>
        </w:rPr>
        <w:t>d</w:t>
      </w:r>
      <w:r w:rsidRPr="00E67F0D">
        <w:rPr>
          <w:rFonts w:ascii="Arial" w:hAnsi="Arial" w:cs="Arial"/>
        </w:rPr>
        <w:t xml:space="preserve">este ano para a partir disso buscar e contratar os serviços e o fornecimento do material nas condições previstas. </w:t>
      </w:r>
    </w:p>
    <w:p w14:paraId="577DD08C" w14:textId="77777777" w:rsidR="00E67F0D" w:rsidRPr="00E67F0D" w:rsidRDefault="00E67F0D" w:rsidP="00E67F0D">
      <w:pPr>
        <w:spacing w:after="120"/>
        <w:jc w:val="both"/>
        <w:rPr>
          <w:rFonts w:ascii="Arial" w:hAnsi="Arial" w:cs="Arial"/>
        </w:rPr>
      </w:pPr>
      <w:r w:rsidRPr="00E67F0D">
        <w:rPr>
          <w:rFonts w:ascii="Arial" w:hAnsi="Arial" w:cs="Arial"/>
        </w:rPr>
        <w:tab/>
        <w:t xml:space="preserve">Considerando a necessidade de buscar uma contratação para breve, peço tramitação em regime de urgência a este projeto de lei. </w:t>
      </w:r>
    </w:p>
    <w:p w14:paraId="1FFB40AE" w14:textId="04ED17ED" w:rsidR="00E67F0D" w:rsidRPr="00E67F0D" w:rsidRDefault="00E67F0D" w:rsidP="00E67F0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7F0D">
        <w:rPr>
          <w:rFonts w:ascii="Arial" w:hAnsi="Arial" w:cs="Arial"/>
          <w:sz w:val="22"/>
          <w:szCs w:val="22"/>
        </w:rPr>
        <w:t>Sendo o que havia.</w:t>
      </w:r>
    </w:p>
    <w:p w14:paraId="7BE4112C" w14:textId="5B8F3543" w:rsidR="00CC32F4" w:rsidRPr="00E67F0D" w:rsidRDefault="001A1625" w:rsidP="00E67F0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7F0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0460DF4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F44E3F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950F4D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738D">
        <w:rPr>
          <w:rFonts w:ascii="Arial" w:hAnsi="Arial" w:cs="Arial"/>
          <w:b/>
          <w:bCs/>
          <w:color w:val="auto"/>
          <w:u w:val="single"/>
        </w:rPr>
        <w:t>17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F44E3F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1E489422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51CBA5A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F8F52C" w14:textId="77777777" w:rsidR="00BA0AA5" w:rsidRDefault="00BA0AA5" w:rsidP="00BA0A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7E256DF" w14:textId="77777777" w:rsidR="00BA0AA5" w:rsidRDefault="00BA0AA5" w:rsidP="00BA0A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Atividades de Promoção do Turismo</w:t>
      </w:r>
    </w:p>
    <w:p w14:paraId="712BAA8F" w14:textId="77777777" w:rsidR="00BA0AA5" w:rsidRDefault="00BA0AA5" w:rsidP="00BA0AA5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23 – Comércio e Serviços</w:t>
      </w:r>
    </w:p>
    <w:p w14:paraId="333B3253" w14:textId="77777777" w:rsidR="00BA0AA5" w:rsidRDefault="00BA0AA5" w:rsidP="00BA0AA5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695 – Turismo</w:t>
      </w:r>
    </w:p>
    <w:p w14:paraId="01067618" w14:textId="77777777" w:rsidR="00BA0AA5" w:rsidRDefault="00BA0AA5" w:rsidP="00BA0AA5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0406 – Desenvolvimento Turístico</w:t>
      </w:r>
    </w:p>
    <w:p w14:paraId="6FED2552" w14:textId="77777777" w:rsidR="00BA0AA5" w:rsidRDefault="00BA0AA5" w:rsidP="00BA0AA5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2.421 – Fomento ao Desenvolvimento Turístico no Município</w:t>
      </w:r>
    </w:p>
    <w:p w14:paraId="77BDBA3D" w14:textId="77777777" w:rsidR="00BA0AA5" w:rsidRDefault="00BA0AA5" w:rsidP="00BA0A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R$ 25.000,00 (vinte e cinco mil reais)</w:t>
      </w:r>
    </w:p>
    <w:p w14:paraId="449EC0DA" w14:textId="2DE51E78" w:rsidR="00BA0AA5" w:rsidRDefault="00BA0AA5" w:rsidP="00BA0AA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</w:t>
      </w:r>
      <w:r w:rsidR="00902C2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.701</w:t>
      </w:r>
      <w:r w:rsidR="00902C22">
        <w:rPr>
          <w:rFonts w:ascii="Arial" w:hAnsi="Arial" w:cs="Arial"/>
          <w:color w:val="000000"/>
        </w:rPr>
        <w:t>.0000</w:t>
      </w:r>
      <w:r>
        <w:rPr>
          <w:rFonts w:ascii="Arial" w:hAnsi="Arial" w:cs="Arial"/>
          <w:color w:val="000000"/>
        </w:rPr>
        <w:t xml:space="preserve"> – Outras Transferências de Convênios ou Instrumentos Congêneres dos Estados </w:t>
      </w:r>
    </w:p>
    <w:p w14:paraId="19594D6E" w14:textId="77777777" w:rsidR="00BA0AA5" w:rsidRDefault="00BA0AA5" w:rsidP="00BA0AA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FC2D76" w14:textId="77777777" w:rsidR="00BA0AA5" w:rsidRDefault="00BA0AA5" w:rsidP="00BA0A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>
        <w:rPr>
          <w:rFonts w:ascii="Arial" w:hAnsi="Arial" w:cs="Arial"/>
          <w:color w:val="000000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11.876,31 (onze mil, oitocentos e setenta e seis reais e trinta e um centavos)</w:t>
      </w:r>
    </w:p>
    <w:p w14:paraId="1268B9B3" w14:textId="655D72F9" w:rsidR="00BA0AA5" w:rsidRDefault="00BA0AA5" w:rsidP="00BA0A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 de Recurso: 2.500</w:t>
      </w:r>
      <w:r w:rsidR="00902C22">
        <w:rPr>
          <w:rFonts w:ascii="Arial" w:hAnsi="Arial" w:cs="Arial"/>
          <w:color w:val="000000"/>
          <w:sz w:val="22"/>
          <w:szCs w:val="22"/>
        </w:rPr>
        <w:t>.0000</w:t>
      </w:r>
      <w:r>
        <w:rPr>
          <w:rFonts w:ascii="Arial" w:hAnsi="Arial" w:cs="Arial"/>
          <w:color w:val="000000"/>
          <w:sz w:val="22"/>
          <w:szCs w:val="22"/>
        </w:rPr>
        <w:t xml:space="preserve"> – Recursos Não Vinculados de Impostos</w:t>
      </w:r>
    </w:p>
    <w:p w14:paraId="56A8B37C" w14:textId="77777777" w:rsidR="00BA0AA5" w:rsidRDefault="00BA0AA5" w:rsidP="00BA0AA5">
      <w:pPr>
        <w:pStyle w:val="Standard"/>
        <w:jc w:val="both"/>
        <w:rPr>
          <w:rFonts w:ascii="Arial" w:hAnsi="Arial" w:cs="Arial"/>
          <w:color w:val="000000"/>
        </w:rPr>
      </w:pPr>
    </w:p>
    <w:p w14:paraId="458EBFDC" w14:textId="404CEFEF" w:rsidR="00BA0AA5" w:rsidRDefault="00BA0AA5" w:rsidP="00BA0AA5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</w:t>
      </w:r>
      <w:r w:rsidR="00337B31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>: R$ 36.876,31 (trinta e seis mil, oitocentos e setenta e seis reais e trinta e um centavos)</w:t>
      </w:r>
    </w:p>
    <w:p w14:paraId="1063276D" w14:textId="77777777" w:rsidR="00BA0AA5" w:rsidRDefault="00BA0AA5" w:rsidP="00BA0AA5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EC4588" w14:textId="77777777" w:rsidR="00BA0AA5" w:rsidRDefault="00BA0AA5" w:rsidP="00BA0AA5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97175E" w14:textId="124B5C4E" w:rsidR="00BA0AA5" w:rsidRDefault="00BA0AA5" w:rsidP="00563C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</w:t>
      </w:r>
      <w:r w:rsidR="00237EB7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desta Lei, recursos financeiros provenientes do </w:t>
      </w:r>
      <w:r w:rsidR="00D745C4">
        <w:rPr>
          <w:rFonts w:ascii="Arial" w:hAnsi="Arial" w:cs="Arial"/>
        </w:rPr>
        <w:t>superávit financeiro verificado no exercício de 2023</w:t>
      </w:r>
      <w:r>
        <w:rPr>
          <w:rFonts w:ascii="Arial" w:hAnsi="Arial" w:cs="Arial"/>
        </w:rPr>
        <w:t xml:space="preserve">, na </w:t>
      </w:r>
      <w:r>
        <w:rPr>
          <w:rFonts w:ascii="Arial" w:hAnsi="Arial" w:cs="Arial"/>
          <w:color w:val="000000"/>
        </w:rPr>
        <w:t xml:space="preserve">Fonte de Recurso: </w:t>
      </w:r>
      <w:r w:rsidR="00902C2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.701</w:t>
      </w:r>
      <w:r w:rsidR="00902C22">
        <w:rPr>
          <w:rFonts w:ascii="Arial" w:hAnsi="Arial" w:cs="Arial"/>
          <w:color w:val="000000"/>
        </w:rPr>
        <w:t>.0000</w:t>
      </w:r>
      <w:r>
        <w:rPr>
          <w:rFonts w:ascii="Arial" w:hAnsi="Arial" w:cs="Arial"/>
          <w:color w:val="000000"/>
        </w:rPr>
        <w:t xml:space="preserve"> – Outras Transferências de Convênios ou Instrumentos Congêneres dos Estados, no valor de R$ </w:t>
      </w:r>
      <w:r>
        <w:rPr>
          <w:rFonts w:ascii="Arial" w:hAnsi="Arial" w:cs="Arial"/>
        </w:rPr>
        <w:t>25.000,00 (vinte e cinco mil reais</w:t>
      </w:r>
      <w:r>
        <w:rPr>
          <w:rFonts w:ascii="Arial" w:hAnsi="Arial" w:cs="Arial"/>
          <w:color w:val="000000"/>
        </w:rPr>
        <w:t>)</w:t>
      </w:r>
      <w:r w:rsidR="00563C4C">
        <w:rPr>
          <w:rFonts w:ascii="Arial" w:hAnsi="Arial" w:cs="Arial"/>
          <w:color w:val="000000"/>
        </w:rPr>
        <w:t xml:space="preserve">, e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color w:val="000000"/>
        </w:rPr>
        <w:t>Fonte de Recurso: 2.500</w:t>
      </w:r>
      <w:r w:rsidR="00902C22">
        <w:rPr>
          <w:rFonts w:ascii="Arial" w:hAnsi="Arial" w:cs="Arial"/>
          <w:color w:val="000000"/>
        </w:rPr>
        <w:t>.0000</w:t>
      </w:r>
      <w:r>
        <w:rPr>
          <w:rFonts w:ascii="Arial" w:hAnsi="Arial" w:cs="Arial"/>
          <w:color w:val="000000"/>
        </w:rPr>
        <w:t xml:space="preserve"> – Recursos Não Vinculados de Impostos, no valor de R$ </w:t>
      </w:r>
      <w:r>
        <w:rPr>
          <w:rFonts w:ascii="Arial" w:hAnsi="Arial" w:cs="Arial"/>
        </w:rPr>
        <w:t>11.876,31 (onze mil, oitocentos e setenta e seis reais e trinta e um centavos).</w:t>
      </w:r>
    </w:p>
    <w:p w14:paraId="6BE7C832" w14:textId="77777777" w:rsidR="00BA0AA5" w:rsidRPr="000666DE" w:rsidRDefault="00BA0AA5" w:rsidP="00AB67C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20A739" w14:textId="194EF94B" w:rsidR="00AB67CC" w:rsidRPr="000666DE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51EC0EB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EF6C4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8A22F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C663" w14:textId="77777777" w:rsidR="008A22FE" w:rsidRDefault="008A22FE">
      <w:pPr>
        <w:spacing w:after="0" w:line="240" w:lineRule="auto"/>
      </w:pPr>
      <w:r>
        <w:separator/>
      </w:r>
    </w:p>
  </w:endnote>
  <w:endnote w:type="continuationSeparator" w:id="0">
    <w:p w14:paraId="7BA1B76F" w14:textId="77777777" w:rsidR="008A22FE" w:rsidRDefault="008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610" w14:textId="77777777" w:rsidR="008A22FE" w:rsidRDefault="008A22FE">
      <w:pPr>
        <w:spacing w:after="0" w:line="240" w:lineRule="auto"/>
      </w:pPr>
      <w:r>
        <w:separator/>
      </w:r>
    </w:p>
  </w:footnote>
  <w:footnote w:type="continuationSeparator" w:id="0">
    <w:p w14:paraId="554F70E5" w14:textId="77777777" w:rsidR="008A22FE" w:rsidRDefault="008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0492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C738D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3FF7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034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0BEC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2FE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339A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089C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60</cp:revision>
  <cp:lastPrinted>2023-08-25T18:42:00Z</cp:lastPrinted>
  <dcterms:created xsi:type="dcterms:W3CDTF">2024-01-05T15:20:00Z</dcterms:created>
  <dcterms:modified xsi:type="dcterms:W3CDTF">2024-01-12T10:59:00Z</dcterms:modified>
</cp:coreProperties>
</file>