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B2CEA3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E1F1C">
        <w:rPr>
          <w:rFonts w:ascii="Arial" w:hAnsi="Arial" w:cs="Arial"/>
          <w:b/>
          <w:bCs/>
          <w:color w:val="auto"/>
          <w:u w:val="single"/>
        </w:rPr>
        <w:t>30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1C9ECF8" w14:textId="77777777" w:rsidR="0043498A" w:rsidRDefault="0043498A" w:rsidP="0043498A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Atendendo ao interesse público, preciso encaminhar para apreciação nesta Casa, mais um projeto de lei.</w:t>
      </w:r>
    </w:p>
    <w:p w14:paraId="78D2BE78" w14:textId="5D6E4C18" w:rsidR="0043498A" w:rsidRDefault="0043498A" w:rsidP="0043498A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30/2024 tem por finalidade estabelecer condições legais para o município contratar em caráter emergencial e temporário de um profissional Agente de Serviços Gerais.</w:t>
      </w:r>
    </w:p>
    <w:p w14:paraId="47E1EBD8" w14:textId="4024D5E8" w:rsidR="0043498A" w:rsidRDefault="0043498A" w:rsidP="004349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contratação de que dispõe este projeto de lei visa a substituição da Agente de Serviços Gerais Liziane Einhardt Bubolz que teve que se afastar </w:t>
      </w:r>
      <w:r w:rsidR="00087E52">
        <w:rPr>
          <w:rFonts w:ascii="Arial" w:hAnsi="Arial" w:cs="Arial"/>
        </w:rPr>
        <w:t xml:space="preserve">temporariamente </w:t>
      </w:r>
      <w:r>
        <w:rPr>
          <w:rFonts w:ascii="Arial" w:hAnsi="Arial" w:cs="Arial"/>
        </w:rPr>
        <w:t>de suas funções que exercia na UBS-</w:t>
      </w:r>
      <w:r w:rsidR="003B2996">
        <w:rPr>
          <w:rFonts w:ascii="Arial" w:hAnsi="Arial" w:cs="Arial"/>
        </w:rPr>
        <w:t xml:space="preserve">Unidade Básica </w:t>
      </w:r>
      <w:r w:rsidR="00AF5F76">
        <w:rPr>
          <w:rFonts w:ascii="Arial" w:hAnsi="Arial" w:cs="Arial"/>
        </w:rPr>
        <w:t>d</w:t>
      </w:r>
      <w:r w:rsidR="003B2996">
        <w:rPr>
          <w:rFonts w:ascii="Arial" w:hAnsi="Arial" w:cs="Arial"/>
        </w:rPr>
        <w:t xml:space="preserve">e Saúde </w:t>
      </w:r>
      <w:r>
        <w:rPr>
          <w:rFonts w:ascii="Arial" w:hAnsi="Arial" w:cs="Arial"/>
        </w:rPr>
        <w:t>devido a sua gravid</w:t>
      </w:r>
      <w:r w:rsidR="004F7CEB">
        <w:rPr>
          <w:rFonts w:ascii="Arial" w:hAnsi="Arial" w:cs="Arial"/>
        </w:rPr>
        <w:t>ez</w:t>
      </w:r>
      <w:r>
        <w:rPr>
          <w:rFonts w:ascii="Arial" w:hAnsi="Arial" w:cs="Arial"/>
        </w:rPr>
        <w:t xml:space="preserve"> </w:t>
      </w:r>
      <w:r w:rsidR="00087E52">
        <w:rPr>
          <w:rFonts w:ascii="Arial" w:hAnsi="Arial" w:cs="Arial"/>
        </w:rPr>
        <w:t>ter sido constatada</w:t>
      </w:r>
      <w:r>
        <w:rPr>
          <w:rFonts w:ascii="Arial" w:hAnsi="Arial" w:cs="Arial"/>
        </w:rPr>
        <w:t xml:space="preserve"> como sendo de risco.</w:t>
      </w:r>
    </w:p>
    <w:p w14:paraId="412186D3" w14:textId="050F4640" w:rsidR="0043498A" w:rsidRDefault="0043498A" w:rsidP="004349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havendo ainda aproximadamente de 04 (quatro) meses até o nascimento do filho da servidora Liziane e mais o período da licença maternidade de 06 (seis) meses, estima-se uma contratação por um período contratual total de 10 (dez) meses, contudo</w:t>
      </w:r>
      <w:r w:rsidR="00A23C6B">
        <w:rPr>
          <w:rFonts w:ascii="Arial" w:hAnsi="Arial" w:cs="Arial"/>
        </w:rPr>
        <w:t>, como não se tem o período exato de afastamento</w:t>
      </w:r>
      <w:r>
        <w:rPr>
          <w:rFonts w:ascii="Arial" w:hAnsi="Arial" w:cs="Arial"/>
        </w:rPr>
        <w:t xml:space="preserve"> para não haver desatendimento, se necessário, contrato poderá ser programado</w:t>
      </w:r>
      <w:r w:rsidR="00A23C6B">
        <w:rPr>
          <w:rFonts w:ascii="Arial" w:hAnsi="Arial" w:cs="Arial"/>
        </w:rPr>
        <w:t>, por mais 02 (dois) meses.</w:t>
      </w:r>
    </w:p>
    <w:p w14:paraId="3E3E1FD3" w14:textId="5231FBF5" w:rsidR="0043498A" w:rsidRDefault="0043498A" w:rsidP="004349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Assim</w:t>
      </w:r>
      <w:r w:rsidR="00EA43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evitar prejuízo no serviço de limpeza na </w:t>
      </w:r>
      <w:r w:rsidR="003B2996">
        <w:rPr>
          <w:rFonts w:ascii="Arial" w:hAnsi="Arial" w:cs="Arial"/>
        </w:rPr>
        <w:t xml:space="preserve">Unidade Básica de Saúde </w:t>
      </w:r>
      <w:r>
        <w:rPr>
          <w:rFonts w:ascii="Arial" w:hAnsi="Arial" w:cs="Arial"/>
        </w:rPr>
        <w:t>local, reforça-se a necessidade desta contratação. Contamos com vosso apoio no proposto para a sua aprovação. Pedimos ainda que o presente projeto de lei seja dado tramitação em regime de urgência.</w:t>
      </w:r>
    </w:p>
    <w:p w14:paraId="6E92FB88" w14:textId="77777777" w:rsidR="0043498A" w:rsidRDefault="0043498A" w:rsidP="0043498A">
      <w:pPr>
        <w:spacing w:line="240" w:lineRule="auto"/>
        <w:jc w:val="both"/>
        <w:rPr>
          <w:rFonts w:ascii="Times New Roman" w:hAnsi="Times New Roman" w:cs="Mangal"/>
        </w:rPr>
      </w:pPr>
      <w:r>
        <w:rPr>
          <w:rFonts w:ascii="Arial" w:hAnsi="Arial" w:cs="Arial"/>
        </w:rPr>
        <w:tab/>
        <w:t>Nada mais havendo.</w:t>
      </w:r>
    </w:p>
    <w:p w14:paraId="7BE4112C" w14:textId="5D559A39" w:rsidR="00CC32F4" w:rsidRPr="00F43F2A" w:rsidRDefault="001A1625" w:rsidP="0043498A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F43F2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41D50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BA55CA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84E75AC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D4870">
        <w:rPr>
          <w:rFonts w:ascii="Arial" w:hAnsi="Arial" w:cs="Arial"/>
          <w:b/>
          <w:bCs/>
          <w:color w:val="auto"/>
          <w:u w:val="single"/>
        </w:rPr>
        <w:t>30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BA55CA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1F95DB7E" w:rsidR="006F1543" w:rsidRDefault="006F1543" w:rsidP="003260A2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031AC6">
        <w:rPr>
          <w:rFonts w:ascii="Arial" w:hAnsi="Arial" w:cs="Arial"/>
        </w:rPr>
        <w:t>Agente de Serviços Gerais</w:t>
      </w:r>
      <w:r>
        <w:rPr>
          <w:rFonts w:ascii="Arial" w:hAnsi="Arial" w:cs="Arial"/>
        </w:rPr>
        <w:t>.</w:t>
      </w:r>
    </w:p>
    <w:p w14:paraId="01DA333E" w14:textId="77777777" w:rsidR="00E1659B" w:rsidRDefault="00E1659B" w:rsidP="00E1659B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972F8B6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46E30">
        <w:rPr>
          <w:rFonts w:ascii="Arial" w:eastAsia="Arial" w:hAnsi="Arial" w:cs="Arial"/>
          <w:color w:val="auto"/>
        </w:rPr>
        <w:t>Saúde e Desenvolvimento Social.</w:t>
      </w:r>
    </w:p>
    <w:p w14:paraId="7CB2DBA0" w14:textId="6B91EDCB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 w:rsidRPr="00EC2E1A">
        <w:rPr>
          <w:rFonts w:ascii="Arial" w:hAnsi="Arial" w:cs="Arial"/>
          <w:color w:val="auto"/>
        </w:rPr>
        <w:t>de</w:t>
      </w:r>
      <w:r w:rsidRPr="00EC2E1A">
        <w:rPr>
          <w:rFonts w:ascii="Arial" w:eastAsia="Arial" w:hAnsi="Arial" w:cs="Arial"/>
          <w:color w:val="auto"/>
        </w:rPr>
        <w:t xml:space="preserve"> </w:t>
      </w:r>
      <w:r w:rsidR="00CE6D89">
        <w:rPr>
          <w:rFonts w:ascii="Arial" w:hAnsi="Arial" w:cs="Arial"/>
          <w:color w:val="auto"/>
        </w:rPr>
        <w:t>10</w:t>
      </w:r>
      <w:r w:rsidR="00284D20" w:rsidRPr="00EC2E1A">
        <w:rPr>
          <w:rFonts w:ascii="Arial" w:hAnsi="Arial" w:cs="Arial"/>
          <w:color w:val="auto"/>
        </w:rPr>
        <w:t xml:space="preserve"> (</w:t>
      </w:r>
      <w:r w:rsidR="00CE6D89">
        <w:rPr>
          <w:rFonts w:ascii="Arial" w:hAnsi="Arial" w:cs="Arial"/>
          <w:color w:val="auto"/>
        </w:rPr>
        <w:t>dez</w:t>
      </w:r>
      <w:r w:rsidR="00284D20" w:rsidRPr="00EC2E1A">
        <w:rPr>
          <w:rFonts w:ascii="Arial" w:hAnsi="Arial" w:cs="Arial"/>
          <w:color w:val="auto"/>
        </w:rPr>
        <w:t>) meses</w:t>
      </w:r>
      <w:r w:rsidR="0005750C" w:rsidRPr="00EC2E1A">
        <w:rPr>
          <w:rFonts w:ascii="Arial" w:hAnsi="Arial" w:cs="Arial"/>
          <w:color w:val="auto"/>
        </w:rPr>
        <w:t>, prorrogável por</w:t>
      </w:r>
      <w:r w:rsidR="00EC2E1A" w:rsidRPr="00EC2E1A">
        <w:rPr>
          <w:rFonts w:ascii="Arial" w:hAnsi="Arial" w:cs="Arial"/>
          <w:color w:val="auto"/>
        </w:rPr>
        <w:t xml:space="preserve"> </w:t>
      </w:r>
      <w:r w:rsidR="00CE6D89">
        <w:rPr>
          <w:rFonts w:ascii="Arial" w:hAnsi="Arial" w:cs="Arial"/>
          <w:color w:val="auto"/>
        </w:rPr>
        <w:t>mais 02 (dois) meses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031AC6">
        <w:rPr>
          <w:rFonts w:ascii="Arial" w:hAnsi="Arial" w:cs="Arial"/>
        </w:rPr>
        <w:t>Agente de Serviços Gerais</w:t>
      </w:r>
      <w:r w:rsidR="004D68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A94651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410"/>
        <w:gridCol w:w="2656"/>
      </w:tblGrid>
      <w:tr w:rsidR="006F1543" w14:paraId="511D2679" w14:textId="77777777" w:rsidTr="00417CEE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B8A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50F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7E4" w14:textId="77777777" w:rsidR="006F1543" w:rsidRPr="00BC4671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EB2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417CEE">
        <w:trPr>
          <w:trHeight w:val="3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88E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AF4E" w14:textId="63B67569" w:rsidR="006F1543" w:rsidRDefault="00031AC6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681" w14:textId="62D73787" w:rsidR="006F1543" w:rsidRPr="00BC4671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031AC6" w:rsidRPr="00031AC6">
              <w:rPr>
                <w:rFonts w:ascii="Arial" w:hAnsi="Arial" w:cs="Arial"/>
                <w:color w:val="000000"/>
              </w:rPr>
              <w:t>1.362,15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487" w14:textId="70D34967" w:rsidR="006F1543" w:rsidRDefault="00CD2B25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3EEA5322" w14:textId="77777777" w:rsidR="007364D6" w:rsidRDefault="006F1543" w:rsidP="007364D6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7364D6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3E84112C" w14:textId="77777777" w:rsidR="007364D6" w:rsidRDefault="007364D6" w:rsidP="007364D6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2A0FD1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0E3360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821C3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6BE2B467" w:rsidR="006F1543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0055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43A32504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90DE7">
        <w:rPr>
          <w:color w:val="auto"/>
          <w:sz w:val="22"/>
          <w:szCs w:val="22"/>
        </w:rPr>
        <w:t xml:space="preserve">ANEXO I - PROJETO DE LEI Nº </w:t>
      </w:r>
      <w:r w:rsidR="00031AC6">
        <w:rPr>
          <w:color w:val="auto"/>
          <w:sz w:val="22"/>
          <w:szCs w:val="22"/>
        </w:rPr>
        <w:t>30</w:t>
      </w:r>
      <w:r w:rsidRPr="00390DE7">
        <w:rPr>
          <w:color w:val="auto"/>
          <w:sz w:val="22"/>
          <w:szCs w:val="22"/>
        </w:rPr>
        <w:t>/202</w:t>
      </w:r>
      <w:r w:rsidR="00CF69C4">
        <w:rPr>
          <w:color w:val="auto"/>
          <w:sz w:val="22"/>
          <w:szCs w:val="22"/>
        </w:rPr>
        <w:t>4</w:t>
      </w:r>
    </w:p>
    <w:p w14:paraId="7A3E935B" w14:textId="77777777" w:rsidR="006F1543" w:rsidRPr="00390DE7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551A8188" w14:textId="77777777" w:rsidR="00031AC6" w:rsidRDefault="00031AC6" w:rsidP="00031AC6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CARGO: AGENTE DE SERVIÇOS GERAIS</w:t>
      </w:r>
    </w:p>
    <w:p w14:paraId="74E81FA9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8138DC2" w14:textId="77777777" w:rsidR="00031AC6" w:rsidRDefault="00031AC6" w:rsidP="00031AC6">
      <w:pPr>
        <w:pStyle w:val="Corpodetex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</w:rPr>
        <w:t>ATRIBUIÇÕES:</w:t>
      </w:r>
    </w:p>
    <w:p w14:paraId="71320C96" w14:textId="77777777" w:rsidR="00031AC6" w:rsidRDefault="00031AC6" w:rsidP="00031AC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Sintética</w:t>
      </w:r>
      <w:r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14:paraId="2819D0C7" w14:textId="77777777" w:rsidR="00031AC6" w:rsidRDefault="00031AC6" w:rsidP="00031AC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16B268F" w14:textId="77777777" w:rsidR="00031AC6" w:rsidRDefault="00031AC6" w:rsidP="00031AC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Analítica</w:t>
      </w:r>
      <w:r>
        <w:rPr>
          <w:rFonts w:ascii="Arial" w:hAnsi="Arial" w:cs="Arial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 atender telefones, anotar e transmitir recados; preparar café, preparar alimentos (merenda) e servi-los, refeições e servi-los; cuidar dos sanitários municipais; executar tarefas afins.</w:t>
      </w:r>
    </w:p>
    <w:p w14:paraId="06B2DB46" w14:textId="77777777" w:rsidR="00031AC6" w:rsidRDefault="00031AC6" w:rsidP="00031AC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1692BD10" w14:textId="77777777" w:rsidR="00031AC6" w:rsidRDefault="00031AC6" w:rsidP="00031AC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166BC95F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de Trabalho</w:t>
      </w:r>
      <w:r>
        <w:rPr>
          <w:rFonts w:ascii="Arial" w:hAnsi="Arial" w:cs="Arial"/>
        </w:rPr>
        <w:t>:</w:t>
      </w:r>
    </w:p>
    <w:p w14:paraId="40190655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Geral: Carga horária semanal de 40 horas;</w:t>
      </w:r>
    </w:p>
    <w:p w14:paraId="1B14D1A5" w14:textId="77777777" w:rsidR="00031AC6" w:rsidRDefault="00031AC6" w:rsidP="00031AC6">
      <w:pPr>
        <w:tabs>
          <w:tab w:val="left" w:pos="0"/>
          <w:tab w:val="left" w:pos="2127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Especial: Uso de uniforme e equipamento de proteção individual.</w:t>
      </w:r>
    </w:p>
    <w:p w14:paraId="08BB722C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14:paraId="1A17C38D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Requisitos para Provimento</w:t>
      </w:r>
      <w:r>
        <w:rPr>
          <w:rFonts w:ascii="Arial" w:hAnsi="Arial" w:cs="Arial"/>
        </w:rPr>
        <w:t>:</w:t>
      </w:r>
    </w:p>
    <w:p w14:paraId="1CB5A93A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Idade: Mínima de 18 anos;</w:t>
      </w:r>
    </w:p>
    <w:p w14:paraId="0029E7F9" w14:textId="77777777" w:rsidR="00031AC6" w:rsidRDefault="00031AC6" w:rsidP="00031AC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 xml:space="preserve">Instrução: Ensino fundamental incompleto. 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153856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4092" w14:textId="77777777" w:rsidR="00153856" w:rsidRDefault="00153856">
      <w:pPr>
        <w:spacing w:after="0" w:line="240" w:lineRule="auto"/>
      </w:pPr>
      <w:r>
        <w:separator/>
      </w:r>
    </w:p>
  </w:endnote>
  <w:endnote w:type="continuationSeparator" w:id="0">
    <w:p w14:paraId="0514EB73" w14:textId="77777777" w:rsidR="00153856" w:rsidRDefault="0015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BFDC" w14:textId="77777777" w:rsidR="00153856" w:rsidRDefault="00153856">
      <w:pPr>
        <w:spacing w:after="0" w:line="240" w:lineRule="auto"/>
      </w:pPr>
      <w:r>
        <w:separator/>
      </w:r>
    </w:p>
  </w:footnote>
  <w:footnote w:type="continuationSeparator" w:id="0">
    <w:p w14:paraId="2FE12873" w14:textId="77777777" w:rsidR="00153856" w:rsidRDefault="0015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4FA0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71</cp:revision>
  <cp:lastPrinted>2023-08-25T18:42:00Z</cp:lastPrinted>
  <dcterms:created xsi:type="dcterms:W3CDTF">2024-01-12T14:44:00Z</dcterms:created>
  <dcterms:modified xsi:type="dcterms:W3CDTF">2024-01-12T16:04:00Z</dcterms:modified>
</cp:coreProperties>
</file>