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8A322D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039A">
        <w:rPr>
          <w:rFonts w:ascii="Arial" w:hAnsi="Arial" w:cs="Arial"/>
          <w:b/>
          <w:bCs/>
          <w:color w:val="auto"/>
          <w:u w:val="single"/>
        </w:rPr>
        <w:t>35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0D968893" w14:textId="77777777" w:rsidR="008D3275" w:rsidRDefault="008D3275" w:rsidP="000B2B0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</w:p>
    <w:p w14:paraId="4843EF4E" w14:textId="77777777" w:rsidR="004D15C7" w:rsidRDefault="004D15C7" w:rsidP="000B2B0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</w:p>
    <w:p w14:paraId="27DE4BD0" w14:textId="498C6FD8" w:rsidR="000B2B0E" w:rsidRPr="000B2B0E" w:rsidRDefault="000B2B0E" w:rsidP="000B2B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B2B0E">
        <w:rPr>
          <w:rFonts w:ascii="Arial" w:hAnsi="Arial"/>
          <w:sz w:val="22"/>
          <w:szCs w:val="22"/>
        </w:rPr>
        <w:t xml:space="preserve">Cumpre-me encaminhar para esta </w:t>
      </w:r>
      <w:r w:rsidR="000A158F">
        <w:rPr>
          <w:rFonts w:ascii="Arial" w:hAnsi="Arial"/>
          <w:sz w:val="22"/>
          <w:szCs w:val="22"/>
        </w:rPr>
        <w:t>C</w:t>
      </w:r>
      <w:r w:rsidRPr="000B2B0E">
        <w:rPr>
          <w:rFonts w:ascii="Arial" w:hAnsi="Arial"/>
          <w:sz w:val="22"/>
          <w:szCs w:val="22"/>
        </w:rPr>
        <w:t xml:space="preserve">âmara de </w:t>
      </w:r>
      <w:r w:rsidR="000A158F">
        <w:rPr>
          <w:rFonts w:ascii="Arial" w:hAnsi="Arial"/>
          <w:sz w:val="22"/>
          <w:szCs w:val="22"/>
        </w:rPr>
        <w:t>V</w:t>
      </w:r>
      <w:r w:rsidRPr="000B2B0E">
        <w:rPr>
          <w:rFonts w:ascii="Arial" w:hAnsi="Arial"/>
          <w:sz w:val="22"/>
          <w:szCs w:val="22"/>
        </w:rPr>
        <w:t>ereadores mais um projeto de lei.</w:t>
      </w:r>
    </w:p>
    <w:p w14:paraId="160F332C" w14:textId="03D3551F" w:rsidR="000B2B0E" w:rsidRPr="000B2B0E" w:rsidRDefault="000B2B0E" w:rsidP="000B2B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B2B0E">
        <w:rPr>
          <w:rFonts w:ascii="Arial" w:hAnsi="Arial"/>
          <w:sz w:val="22"/>
          <w:szCs w:val="22"/>
        </w:rPr>
        <w:t xml:space="preserve">O projeto de lei </w:t>
      </w:r>
      <w:r w:rsidR="00B6039A">
        <w:rPr>
          <w:rFonts w:ascii="Arial" w:hAnsi="Arial"/>
          <w:sz w:val="22"/>
          <w:szCs w:val="22"/>
        </w:rPr>
        <w:t>35</w:t>
      </w:r>
      <w:r w:rsidRPr="000B2B0E">
        <w:rPr>
          <w:rFonts w:ascii="Arial" w:hAnsi="Arial"/>
          <w:sz w:val="22"/>
          <w:szCs w:val="22"/>
        </w:rPr>
        <w:t xml:space="preserve">/2025 </w:t>
      </w:r>
      <w:r w:rsidR="00C03243">
        <w:rPr>
          <w:rFonts w:ascii="Arial" w:hAnsi="Arial"/>
          <w:sz w:val="22"/>
          <w:szCs w:val="22"/>
        </w:rPr>
        <w:t>v</w:t>
      </w:r>
      <w:r w:rsidRPr="000B2B0E">
        <w:rPr>
          <w:rFonts w:ascii="Arial" w:hAnsi="Arial"/>
          <w:sz w:val="22"/>
          <w:szCs w:val="22"/>
        </w:rPr>
        <w:t xml:space="preserve">em atender a necessidade de alteração da legislação orçamentária municipal, incluindo uma nova ação (projeto/atividade) no anexo I da lei municipal </w:t>
      </w:r>
      <w:r w:rsidR="00B6039A" w:rsidRPr="00A716F2">
        <w:rPr>
          <w:rFonts w:ascii="Arial" w:hAnsi="Arial" w:cs="Arial"/>
          <w:sz w:val="22"/>
          <w:szCs w:val="22"/>
        </w:rPr>
        <w:t xml:space="preserve">nº </w:t>
      </w:r>
      <w:r w:rsidR="00B6039A" w:rsidRPr="00A716F2">
        <w:rPr>
          <w:rFonts w:ascii="Arial" w:hAnsi="Arial" w:cs="Arial"/>
          <w:bCs/>
          <w:sz w:val="22"/>
          <w:szCs w:val="22"/>
        </w:rPr>
        <w:t>2.694, de 08 de outubro de 2024</w:t>
      </w:r>
      <w:r w:rsidRPr="000B2B0E">
        <w:rPr>
          <w:rFonts w:ascii="Arial" w:hAnsi="Arial"/>
          <w:sz w:val="22"/>
          <w:szCs w:val="22"/>
        </w:rPr>
        <w:t>, que dispõe sobre as diretrizes orçamentários para o exercício de 2025 e ainda propõe adicionar ao orçamento municipal vigente os recursos orçamentários e financeiros equivalentes a nova ação.</w:t>
      </w:r>
    </w:p>
    <w:p w14:paraId="602AD2D5" w14:textId="42745F2E" w:rsidR="000B2B0E" w:rsidRPr="000B2B0E" w:rsidRDefault="000B2B0E" w:rsidP="000B2B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B2B0E">
        <w:rPr>
          <w:rFonts w:ascii="Arial" w:hAnsi="Arial"/>
          <w:sz w:val="22"/>
          <w:szCs w:val="22"/>
        </w:rPr>
        <w:t>É importante informar que a nova ação que ora estamos propondo é correspondente a construção de 02 (dois) poços tubulares profundos também conhecidos como poços artesianos.</w:t>
      </w:r>
    </w:p>
    <w:p w14:paraId="65E729E4" w14:textId="6B1B440A" w:rsidR="000B2B0E" w:rsidRPr="000B2B0E" w:rsidRDefault="000B2B0E" w:rsidP="000B2B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B2B0E">
        <w:rPr>
          <w:rFonts w:ascii="Arial" w:hAnsi="Arial"/>
          <w:sz w:val="22"/>
          <w:szCs w:val="22"/>
        </w:rPr>
        <w:t>Serão 02 (dois) poços a serem construídos, o primeiro previsto para a Colônia Progresso e outro na região central do município. O primeiro terá recursos financeiros assegurados por um convênio de 2023 e o outro contará com recursos financeiros aportados através do convênio firmado em 2024</w:t>
      </w:r>
      <w:r w:rsidR="000A158F">
        <w:rPr>
          <w:rFonts w:ascii="Arial" w:hAnsi="Arial"/>
          <w:sz w:val="22"/>
          <w:szCs w:val="22"/>
        </w:rPr>
        <w:t>. P</w:t>
      </w:r>
      <w:r w:rsidRPr="000B2B0E">
        <w:rPr>
          <w:rFonts w:ascii="Arial" w:hAnsi="Arial"/>
          <w:sz w:val="22"/>
          <w:szCs w:val="22"/>
        </w:rPr>
        <w:t>ara ambos os poços haverá o aporte de recursos Estadual</w:t>
      </w:r>
      <w:r w:rsidR="000A158F">
        <w:rPr>
          <w:rFonts w:ascii="Arial" w:hAnsi="Arial"/>
          <w:sz w:val="22"/>
          <w:szCs w:val="22"/>
        </w:rPr>
        <w:t>. Para o primeiro, do Programa</w:t>
      </w:r>
      <w:r w:rsidRPr="000B2B0E">
        <w:rPr>
          <w:rFonts w:ascii="Arial" w:hAnsi="Arial"/>
          <w:sz w:val="22"/>
          <w:szCs w:val="22"/>
        </w:rPr>
        <w:t xml:space="preserve"> </w:t>
      </w:r>
      <w:r w:rsidR="00B6039A">
        <w:rPr>
          <w:rFonts w:ascii="Arial" w:hAnsi="Arial"/>
          <w:sz w:val="22"/>
          <w:szCs w:val="22"/>
        </w:rPr>
        <w:t>A</w:t>
      </w:r>
      <w:r w:rsidRPr="000B2B0E">
        <w:rPr>
          <w:rFonts w:ascii="Arial" w:hAnsi="Arial"/>
          <w:sz w:val="22"/>
          <w:szCs w:val="22"/>
        </w:rPr>
        <w:t>vanç</w:t>
      </w:r>
      <w:r w:rsidR="00B6039A">
        <w:rPr>
          <w:rFonts w:ascii="Arial" w:hAnsi="Arial"/>
          <w:sz w:val="22"/>
          <w:szCs w:val="22"/>
        </w:rPr>
        <w:t>ar</w:t>
      </w:r>
      <w:r w:rsidRPr="000B2B0E">
        <w:rPr>
          <w:rFonts w:ascii="Arial" w:hAnsi="Arial"/>
          <w:sz w:val="22"/>
          <w:szCs w:val="22"/>
        </w:rPr>
        <w:t xml:space="preserve"> da Secretaria Estadual da Agricultura</w:t>
      </w:r>
      <w:r w:rsidR="00B6039A">
        <w:rPr>
          <w:rFonts w:ascii="Arial" w:hAnsi="Arial"/>
          <w:sz w:val="22"/>
          <w:szCs w:val="22"/>
        </w:rPr>
        <w:t>, Pecuária, Produção Sustentável e Irrigação</w:t>
      </w:r>
      <w:r w:rsidRPr="000B2B0E">
        <w:rPr>
          <w:rFonts w:ascii="Arial" w:hAnsi="Arial"/>
          <w:sz w:val="22"/>
          <w:szCs w:val="22"/>
        </w:rPr>
        <w:t xml:space="preserve"> e o segundo </w:t>
      </w:r>
      <w:r w:rsidR="00B6039A">
        <w:rPr>
          <w:rFonts w:ascii="Arial" w:hAnsi="Arial"/>
          <w:sz w:val="22"/>
          <w:szCs w:val="22"/>
        </w:rPr>
        <w:t xml:space="preserve">vinculado à Secretaria Estadual de </w:t>
      </w:r>
      <w:r w:rsidR="000A158F">
        <w:rPr>
          <w:rFonts w:ascii="Arial" w:hAnsi="Arial"/>
          <w:sz w:val="22"/>
          <w:szCs w:val="22"/>
        </w:rPr>
        <w:t>H</w:t>
      </w:r>
      <w:r w:rsidR="00B6039A">
        <w:rPr>
          <w:rFonts w:ascii="Arial" w:hAnsi="Arial"/>
          <w:sz w:val="22"/>
          <w:szCs w:val="22"/>
        </w:rPr>
        <w:t>abitação e Regularização Fundiária</w:t>
      </w:r>
      <w:r w:rsidRPr="000B2B0E">
        <w:rPr>
          <w:rFonts w:ascii="Arial" w:hAnsi="Arial"/>
          <w:sz w:val="22"/>
          <w:szCs w:val="22"/>
        </w:rPr>
        <w:t>.</w:t>
      </w:r>
    </w:p>
    <w:p w14:paraId="703EFAF9" w14:textId="52CAF74B" w:rsidR="000B2B0E" w:rsidRPr="000B2B0E" w:rsidRDefault="000B2B0E" w:rsidP="000B2B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B2B0E">
        <w:rPr>
          <w:rFonts w:ascii="Arial" w:hAnsi="Arial"/>
          <w:sz w:val="22"/>
          <w:szCs w:val="22"/>
        </w:rPr>
        <w:t>Sabemos das dificuldades que são encontradas na confirmação deste tipo de projeto devido ao já retrospecto de resultados nem sempre positivos</w:t>
      </w:r>
      <w:r w:rsidR="000A158F">
        <w:rPr>
          <w:rFonts w:ascii="Arial" w:hAnsi="Arial"/>
          <w:sz w:val="22"/>
          <w:szCs w:val="22"/>
        </w:rPr>
        <w:t>,</w:t>
      </w:r>
      <w:r w:rsidRPr="000B2B0E">
        <w:rPr>
          <w:rFonts w:ascii="Arial" w:hAnsi="Arial"/>
          <w:sz w:val="22"/>
          <w:szCs w:val="22"/>
        </w:rPr>
        <w:t xml:space="preserve"> em função da topografia de nossa região. Contudo, com os recursos financeiros disponíveis novas tentativ</w:t>
      </w:r>
      <w:r w:rsidR="000A158F">
        <w:rPr>
          <w:rFonts w:ascii="Arial" w:hAnsi="Arial"/>
          <w:sz w:val="22"/>
          <w:szCs w:val="22"/>
        </w:rPr>
        <w:t>a</w:t>
      </w:r>
      <w:r w:rsidRPr="000B2B0E">
        <w:rPr>
          <w:rFonts w:ascii="Arial" w:hAnsi="Arial"/>
          <w:sz w:val="22"/>
          <w:szCs w:val="22"/>
        </w:rPr>
        <w:t>s serão feitos, na expectativa de que a escolha de outros locais possa surtir, também outros resultados.</w:t>
      </w:r>
    </w:p>
    <w:p w14:paraId="3B2F18EB" w14:textId="71DD551D" w:rsidR="000B2B0E" w:rsidRPr="000B2B0E" w:rsidRDefault="000B2B0E" w:rsidP="000B2B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B2B0E">
        <w:rPr>
          <w:rFonts w:ascii="Arial" w:hAnsi="Arial"/>
          <w:sz w:val="22"/>
          <w:szCs w:val="22"/>
        </w:rPr>
        <w:t>A possibilidade de ampliar as condições de abastecimento de água merece toda atenção do poder público e para</w:t>
      </w:r>
      <w:r w:rsidR="000A158F">
        <w:rPr>
          <w:rFonts w:ascii="Arial" w:hAnsi="Arial"/>
          <w:sz w:val="22"/>
          <w:szCs w:val="22"/>
        </w:rPr>
        <w:t xml:space="preserve"> o</w:t>
      </w:r>
      <w:r w:rsidRPr="000B2B0E">
        <w:rPr>
          <w:rFonts w:ascii="Arial" w:hAnsi="Arial"/>
          <w:sz w:val="22"/>
          <w:szCs w:val="22"/>
        </w:rPr>
        <w:t xml:space="preserve"> prosseguimento das providências necessárias, </w:t>
      </w:r>
      <w:r w:rsidR="000A158F">
        <w:rPr>
          <w:rFonts w:ascii="Arial" w:hAnsi="Arial"/>
          <w:sz w:val="22"/>
          <w:szCs w:val="22"/>
        </w:rPr>
        <w:t xml:space="preserve">para atender a situação </w:t>
      </w:r>
      <w:r w:rsidRPr="000B2B0E">
        <w:rPr>
          <w:rFonts w:ascii="Arial" w:hAnsi="Arial"/>
          <w:sz w:val="22"/>
          <w:szCs w:val="22"/>
        </w:rPr>
        <w:t>a aprovação desse projeto de lei é de fundamental importância.</w:t>
      </w:r>
    </w:p>
    <w:p w14:paraId="18DBCFF5" w14:textId="6E7D1C46" w:rsidR="000B2B0E" w:rsidRPr="000B2B0E" w:rsidRDefault="000B2B0E" w:rsidP="000B2B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B2B0E">
        <w:rPr>
          <w:rFonts w:ascii="Arial" w:hAnsi="Arial"/>
          <w:sz w:val="22"/>
          <w:szCs w:val="22"/>
        </w:rPr>
        <w:t>Dito isso, concluo a presente</w:t>
      </w:r>
      <w:r w:rsidR="000A158F">
        <w:rPr>
          <w:rFonts w:ascii="Arial" w:hAnsi="Arial"/>
          <w:sz w:val="22"/>
          <w:szCs w:val="22"/>
        </w:rPr>
        <w:t>,</w:t>
      </w:r>
      <w:r w:rsidRPr="000B2B0E">
        <w:rPr>
          <w:rFonts w:ascii="Arial" w:hAnsi="Arial"/>
          <w:sz w:val="22"/>
          <w:szCs w:val="22"/>
        </w:rPr>
        <w:t xml:space="preserve"> confiante na aprovação do proposto, pedindo tramitação a mais este projeto de lei, regime de urgência.</w:t>
      </w:r>
    </w:p>
    <w:p w14:paraId="63A4E78C" w14:textId="43C5A2A6" w:rsidR="008D3275" w:rsidRPr="000B2B0E" w:rsidRDefault="000B2B0E" w:rsidP="000B2B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B2B0E">
        <w:rPr>
          <w:rFonts w:ascii="Arial" w:hAnsi="Arial"/>
          <w:sz w:val="22"/>
          <w:szCs w:val="22"/>
        </w:rPr>
        <w:t>Sendo o que havia para o momento.</w:t>
      </w:r>
    </w:p>
    <w:p w14:paraId="7BE4112C" w14:textId="50DEF62D" w:rsidR="00CC32F4" w:rsidRPr="000B2B0E" w:rsidRDefault="001A1625" w:rsidP="000B2B0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B2B0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6728D" w14:textId="5D9D1754" w:rsidR="00BF3F92" w:rsidRPr="00A716F2" w:rsidRDefault="00D864DA" w:rsidP="00B5672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716F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36496">
        <w:rPr>
          <w:rFonts w:ascii="Arial" w:hAnsi="Arial" w:cs="Arial"/>
          <w:b/>
          <w:bCs/>
          <w:color w:val="auto"/>
          <w:u w:val="single"/>
        </w:rPr>
        <w:t>35</w:t>
      </w:r>
      <w:r w:rsidR="00755419" w:rsidRPr="00A716F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716F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 w:rsidRPr="00A716F2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A716F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A716F2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A716F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 w:rsidRPr="00A716F2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A716F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 w:rsidRPr="00A716F2">
        <w:rPr>
          <w:rFonts w:ascii="Arial" w:hAnsi="Arial" w:cs="Arial"/>
          <w:b/>
          <w:bCs/>
          <w:color w:val="auto"/>
          <w:u w:val="single"/>
        </w:rPr>
        <w:t>5</w:t>
      </w:r>
      <w:r w:rsidRPr="00A716F2">
        <w:rPr>
          <w:rFonts w:ascii="Arial" w:hAnsi="Arial" w:cs="Arial"/>
          <w:b/>
          <w:bCs/>
          <w:color w:val="auto"/>
          <w:u w:val="single"/>
        </w:rPr>
        <w:t>.</w:t>
      </w:r>
      <w:r w:rsidR="00642567" w:rsidRPr="00A716F2">
        <w:rPr>
          <w:rFonts w:ascii="Arial" w:hAnsi="Arial" w:cs="Arial"/>
        </w:rPr>
        <w:t xml:space="preserve">        </w:t>
      </w:r>
    </w:p>
    <w:p w14:paraId="45A348FB" w14:textId="2527B362" w:rsidR="0026132D" w:rsidRPr="00A716F2" w:rsidRDefault="0026132D" w:rsidP="00925441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Inclui nova Ação na Lei de Diretrizes Orçamentárias de 202</w:t>
      </w:r>
      <w:r w:rsidR="00414BFC" w:rsidRPr="00A716F2">
        <w:rPr>
          <w:rFonts w:ascii="Arial" w:hAnsi="Arial" w:cs="Arial"/>
          <w:sz w:val="22"/>
          <w:szCs w:val="22"/>
        </w:rPr>
        <w:t>5</w:t>
      </w:r>
      <w:r w:rsidRPr="00A716F2">
        <w:rPr>
          <w:rFonts w:ascii="Arial" w:hAnsi="Arial" w:cs="Arial"/>
          <w:sz w:val="22"/>
          <w:szCs w:val="22"/>
        </w:rPr>
        <w:t>, e autoriza o Município a realizar abertura de Crédito Adicional Especial no Orçamento de 202</w:t>
      </w:r>
      <w:r w:rsidR="00414BFC" w:rsidRPr="00A716F2">
        <w:rPr>
          <w:rFonts w:ascii="Arial" w:hAnsi="Arial" w:cs="Arial"/>
          <w:sz w:val="22"/>
          <w:szCs w:val="22"/>
        </w:rPr>
        <w:t>5</w:t>
      </w:r>
      <w:r w:rsidRPr="00A716F2">
        <w:rPr>
          <w:rFonts w:ascii="Arial" w:hAnsi="Arial" w:cs="Arial"/>
          <w:sz w:val="22"/>
          <w:szCs w:val="22"/>
        </w:rPr>
        <w:t>.</w:t>
      </w:r>
    </w:p>
    <w:p w14:paraId="44CD1838" w14:textId="77777777" w:rsidR="0026132D" w:rsidRDefault="0026132D" w:rsidP="0026132D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AEE7A0A" w14:textId="77777777" w:rsidR="00A716F2" w:rsidRPr="00A716F2" w:rsidRDefault="00A716F2" w:rsidP="0026132D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2433925D" w14:textId="4ED4DB53" w:rsidR="0026132D" w:rsidRPr="00A716F2" w:rsidRDefault="0026132D" w:rsidP="0026132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b/>
          <w:sz w:val="22"/>
          <w:szCs w:val="22"/>
        </w:rPr>
        <w:t>Art. 1º</w:t>
      </w:r>
      <w:r w:rsidRPr="00A716F2">
        <w:rPr>
          <w:rFonts w:ascii="Arial" w:hAnsi="Arial" w:cs="Arial"/>
          <w:sz w:val="22"/>
          <w:szCs w:val="22"/>
        </w:rPr>
        <w:t xml:space="preserve"> Fica alterado o “Anexo III – Metas e Prioridades”, da Lei Municipal nº </w:t>
      </w:r>
      <w:r w:rsidR="00414BFC" w:rsidRPr="00A716F2">
        <w:rPr>
          <w:rFonts w:ascii="Arial" w:hAnsi="Arial" w:cs="Arial"/>
          <w:bCs/>
          <w:sz w:val="22"/>
          <w:szCs w:val="22"/>
        </w:rPr>
        <w:t>2.694, de 08 de outubro de 2024, que dispõe sobre as Diretrizes Orçamentárias para o exercício de 2025</w:t>
      </w:r>
      <w:r w:rsidRPr="00A716F2">
        <w:rPr>
          <w:rFonts w:ascii="Arial" w:hAnsi="Arial" w:cs="Arial"/>
          <w:sz w:val="22"/>
          <w:szCs w:val="22"/>
        </w:rPr>
        <w:t>, com a inclusão da seguinte ação:</w:t>
      </w:r>
      <w:bookmarkStart w:id="0" w:name="artigo_3"/>
    </w:p>
    <w:tbl>
      <w:tblPr>
        <w:tblW w:w="9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4528"/>
        <w:gridCol w:w="1165"/>
        <w:gridCol w:w="1164"/>
        <w:gridCol w:w="1191"/>
      </w:tblGrid>
      <w:tr w:rsidR="006830B8" w:rsidRPr="006830B8" w14:paraId="0952714C" w14:textId="77777777" w:rsidTr="0008515B">
        <w:trPr>
          <w:trHeight w:val="52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92D4" w14:textId="77777777" w:rsidR="006830B8" w:rsidRPr="006830B8" w:rsidRDefault="006830B8" w:rsidP="006830B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830B8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CA6C" w14:textId="0F4E9568" w:rsidR="006830B8" w:rsidRPr="006830B8" w:rsidRDefault="006830B8" w:rsidP="006830B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30B8">
              <w:rPr>
                <w:rFonts w:cs="Calibri"/>
                <w:sz w:val="20"/>
                <w:szCs w:val="20"/>
              </w:rPr>
              <w:t xml:space="preserve">0704 - Serviços Públicos </w:t>
            </w:r>
            <w:r w:rsidRPr="002A2D3D">
              <w:rPr>
                <w:rFonts w:cs="Calibri"/>
                <w:sz w:val="20"/>
                <w:szCs w:val="20"/>
              </w:rPr>
              <w:t>Essenciais</w:t>
            </w:r>
          </w:p>
        </w:tc>
      </w:tr>
      <w:tr w:rsidR="006830B8" w:rsidRPr="006830B8" w14:paraId="1ED72BCE" w14:textId="77777777" w:rsidTr="0008515B">
        <w:trPr>
          <w:trHeight w:val="169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1ED7" w14:textId="77777777" w:rsidR="006830B8" w:rsidRPr="006830B8" w:rsidRDefault="006830B8" w:rsidP="006830B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830B8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FAB9" w14:textId="56AC693B" w:rsidR="006830B8" w:rsidRPr="006830B8" w:rsidRDefault="006830B8" w:rsidP="0008515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830B8">
              <w:rPr>
                <w:rFonts w:cs="Calibri"/>
                <w:sz w:val="20"/>
                <w:szCs w:val="20"/>
              </w:rPr>
              <w:t>Melhorar a iluminação pública para tráfego e geração de maior segurança aos munícipes; Melhorar a eficiência do consumo de energia elétrica, mediante a execução de projetos de melhorias das redes de iluminação pública. Proporcionar um sistema de abastecimento de água adequado a população, otimizando o manejo dos recursos hídricos, e ampliando sua distribuição e captação; Fomentar a criação de estruturas que atendam a execução e a prestação de outros serviços públicos; Atender as exigências ambientais quanto a coleta, manejo e destinação final de resíduos sólidos.</w:t>
            </w:r>
          </w:p>
        </w:tc>
      </w:tr>
      <w:tr w:rsidR="006830B8" w:rsidRPr="006830B8" w14:paraId="6E44308F" w14:textId="77777777" w:rsidTr="0008515B">
        <w:trPr>
          <w:trHeight w:val="163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31D6" w14:textId="77777777" w:rsidR="006830B8" w:rsidRPr="006830B8" w:rsidRDefault="006830B8" w:rsidP="006830B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CBAD5" w14:textId="77777777" w:rsidR="006830B8" w:rsidRPr="006830B8" w:rsidRDefault="006830B8" w:rsidP="00683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39EC" w14:textId="77777777" w:rsidR="006830B8" w:rsidRPr="006830B8" w:rsidRDefault="006830B8" w:rsidP="00683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E394" w14:textId="77777777" w:rsidR="006830B8" w:rsidRPr="006830B8" w:rsidRDefault="006830B8" w:rsidP="00683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A498" w14:textId="77777777" w:rsidR="006830B8" w:rsidRPr="006830B8" w:rsidRDefault="006830B8" w:rsidP="00683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15B" w:rsidRPr="006830B8" w14:paraId="14CAEC21" w14:textId="77777777" w:rsidTr="0008515B">
        <w:trPr>
          <w:trHeight w:val="229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907D9E1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3E775C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075F077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7970295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4B09FB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8515B" w:rsidRPr="006830B8" w14:paraId="55F26AE6" w14:textId="77777777" w:rsidTr="0008515B">
        <w:trPr>
          <w:trHeight w:val="260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170E6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E50943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123C9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6A4B1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490FDC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</w:tr>
      <w:tr w:rsidR="0008515B" w:rsidRPr="006830B8" w14:paraId="3DEB3DE8" w14:textId="77777777" w:rsidTr="0008515B">
        <w:trPr>
          <w:trHeight w:val="275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BDCAF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4E0B55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15629E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51DB8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01D8EA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0B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0B8" w:rsidRPr="006830B8" w14:paraId="37E6F34A" w14:textId="77777777" w:rsidTr="0008515B">
        <w:trPr>
          <w:trHeight w:val="445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044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0B8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228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30B8">
              <w:rPr>
                <w:rFonts w:ascii="Arial" w:hAnsi="Arial" w:cs="Arial"/>
                <w:sz w:val="18"/>
                <w:szCs w:val="18"/>
              </w:rPr>
              <w:t>1.720 - Ampliação da Captação/Distribuição de Água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DE0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0B8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8FF2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FB06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0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830B8" w:rsidRPr="006830B8" w14:paraId="54CC388A" w14:textId="77777777" w:rsidTr="0008515B">
        <w:trPr>
          <w:trHeight w:val="408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03D1E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C92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30B8">
              <w:rPr>
                <w:rFonts w:ascii="Arial" w:hAnsi="Arial" w:cs="Arial"/>
                <w:sz w:val="18"/>
                <w:szCs w:val="18"/>
              </w:rPr>
              <w:t>Novos pontos de captação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AA41" w14:textId="77777777" w:rsidR="006830B8" w:rsidRPr="006830B8" w:rsidRDefault="006830B8" w:rsidP="006830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68D1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0B8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CE4E" w14:textId="77777777" w:rsidR="006830B8" w:rsidRPr="006830B8" w:rsidRDefault="006830B8" w:rsidP="006830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0B8">
              <w:rPr>
                <w:rFonts w:ascii="Arial" w:hAnsi="Arial" w:cs="Arial"/>
                <w:sz w:val="18"/>
                <w:szCs w:val="18"/>
              </w:rPr>
              <w:t>227.254,18</w:t>
            </w:r>
          </w:p>
        </w:tc>
      </w:tr>
      <w:tr w:rsidR="0008515B" w:rsidRPr="006830B8" w14:paraId="185A0F84" w14:textId="77777777" w:rsidTr="0008515B">
        <w:trPr>
          <w:trHeight w:val="260"/>
        </w:trPr>
        <w:tc>
          <w:tcPr>
            <w:tcW w:w="978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127D" w14:textId="3AE029D4" w:rsidR="0008515B" w:rsidRPr="006830B8" w:rsidRDefault="0008515B" w:rsidP="00683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0B8">
              <w:rPr>
                <w:rFonts w:ascii="Arial" w:hAnsi="Arial" w:cs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 w14:paraId="71FE4C63" w14:textId="77777777" w:rsidR="0026132D" w:rsidRDefault="0026132D" w:rsidP="0026132D">
      <w:pPr>
        <w:pStyle w:val="Standard"/>
        <w:rPr>
          <w:rFonts w:ascii="Arial" w:hAnsi="Arial" w:cs="Arial"/>
          <w:sz w:val="22"/>
          <w:szCs w:val="22"/>
        </w:rPr>
      </w:pPr>
    </w:p>
    <w:p w14:paraId="2D1550FA" w14:textId="77777777" w:rsidR="00DF4442" w:rsidRPr="00A716F2" w:rsidRDefault="00DF4442" w:rsidP="0026132D">
      <w:pPr>
        <w:pStyle w:val="Standard"/>
        <w:rPr>
          <w:rFonts w:ascii="Arial" w:hAnsi="Arial" w:cs="Arial"/>
          <w:sz w:val="22"/>
          <w:szCs w:val="22"/>
        </w:rPr>
      </w:pPr>
    </w:p>
    <w:p w14:paraId="5CCF9C9C" w14:textId="0DDD139D" w:rsidR="00B56721" w:rsidRPr="00A716F2" w:rsidRDefault="0026132D" w:rsidP="0026132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b/>
          <w:sz w:val="22"/>
          <w:szCs w:val="22"/>
        </w:rPr>
        <w:t>Art. 2º</w:t>
      </w:r>
      <w:bookmarkEnd w:id="0"/>
      <w:r w:rsidRPr="00A716F2">
        <w:rPr>
          <w:rFonts w:ascii="Arial" w:hAnsi="Arial" w:cs="Arial"/>
          <w:sz w:val="22"/>
          <w:szCs w:val="22"/>
        </w:rPr>
        <w:t> </w:t>
      </w:r>
      <w:r w:rsidR="00B56721" w:rsidRPr="00A716F2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DF4442">
        <w:rPr>
          <w:rFonts w:ascii="Arial" w:hAnsi="Arial" w:cs="Arial"/>
          <w:sz w:val="22"/>
          <w:szCs w:val="22"/>
        </w:rPr>
        <w:t>Especial</w:t>
      </w:r>
      <w:r w:rsidR="00B56721" w:rsidRPr="00A716F2">
        <w:rPr>
          <w:rFonts w:ascii="Arial" w:hAnsi="Arial" w:cs="Arial"/>
          <w:sz w:val="22"/>
          <w:szCs w:val="22"/>
        </w:rPr>
        <w:t xml:space="preserve"> no Orçamento do Município para o exercício de 2025, no seguinte programa de trabalho e respectivas categorias econômicas e conforme as quantias indicadas:</w:t>
      </w:r>
    </w:p>
    <w:p w14:paraId="526E1277" w14:textId="77777777" w:rsidR="007E1D2C" w:rsidRPr="00A716F2" w:rsidRDefault="007E1D2C" w:rsidP="0026132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572286C" w14:textId="21BC5DFA" w:rsidR="007E1D2C" w:rsidRPr="00A716F2" w:rsidRDefault="007E1D2C" w:rsidP="0026132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07 - Secretaria de Obras, Infraestrutura e Saneamento.</w:t>
      </w:r>
    </w:p>
    <w:p w14:paraId="47858AEE" w14:textId="77777777" w:rsidR="007E1D2C" w:rsidRPr="00A716F2" w:rsidRDefault="007E1D2C" w:rsidP="0026132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04 - Atendimento dos Serviços Públicos</w:t>
      </w:r>
    </w:p>
    <w:p w14:paraId="692FA22D" w14:textId="77777777" w:rsidR="007E1D2C" w:rsidRPr="00A716F2" w:rsidRDefault="007E1D2C" w:rsidP="0026132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17 - Saneamento</w:t>
      </w:r>
    </w:p>
    <w:p w14:paraId="636D90C1" w14:textId="77777777" w:rsidR="007E1D2C" w:rsidRPr="00A716F2" w:rsidRDefault="007E1D2C" w:rsidP="0026132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512 – Saneamento Básico Urbano</w:t>
      </w:r>
    </w:p>
    <w:p w14:paraId="7D573857" w14:textId="77777777" w:rsidR="007E1D2C" w:rsidRPr="00A716F2" w:rsidRDefault="007E1D2C" w:rsidP="0026132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0704 – Serviços Públicos Essenciais</w:t>
      </w:r>
    </w:p>
    <w:p w14:paraId="161967F4" w14:textId="77777777" w:rsidR="007E1D2C" w:rsidRPr="00A716F2" w:rsidRDefault="007E1D2C" w:rsidP="0026132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1.720 - Ampliação da Captação/Distribuição de Água</w:t>
      </w:r>
    </w:p>
    <w:p w14:paraId="0E56A09A" w14:textId="1D10F909" w:rsidR="00C91E97" w:rsidRPr="00A716F2" w:rsidRDefault="00C91E97" w:rsidP="00C91E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4.4.90.51.00.00.00 – Obras e Instalações. R</w:t>
      </w:r>
      <w:r w:rsidR="00E57980" w:rsidRPr="00A716F2">
        <w:rPr>
          <w:rFonts w:ascii="Arial" w:hAnsi="Arial" w:cs="Arial"/>
          <w:sz w:val="22"/>
          <w:szCs w:val="22"/>
        </w:rPr>
        <w:t>$</w:t>
      </w:r>
      <w:r w:rsidR="002C4D57" w:rsidRPr="00A716F2">
        <w:rPr>
          <w:rFonts w:ascii="Arial" w:hAnsi="Arial" w:cs="Arial"/>
          <w:sz w:val="22"/>
          <w:szCs w:val="22"/>
        </w:rPr>
        <w:t xml:space="preserve"> 105.528,76 (cento e cinco mil, quinhentos e vinte</w:t>
      </w:r>
      <w:r w:rsidR="00016B0D">
        <w:rPr>
          <w:rFonts w:ascii="Arial" w:hAnsi="Arial" w:cs="Arial"/>
          <w:sz w:val="22"/>
          <w:szCs w:val="22"/>
        </w:rPr>
        <w:t xml:space="preserve"> e oito reais</w:t>
      </w:r>
      <w:r w:rsidR="0074370C" w:rsidRPr="00A716F2">
        <w:rPr>
          <w:rFonts w:ascii="Arial" w:hAnsi="Arial" w:cs="Arial"/>
          <w:sz w:val="22"/>
          <w:szCs w:val="22"/>
        </w:rPr>
        <w:t>, setenta e seis reais)</w:t>
      </w:r>
    </w:p>
    <w:p w14:paraId="0A6B0F1F" w14:textId="0F3B12AD" w:rsidR="00E57980" w:rsidRPr="00A716F2" w:rsidRDefault="00E57980" w:rsidP="00C91E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 xml:space="preserve">Fonte de Recurso: </w:t>
      </w:r>
      <w:r w:rsidR="002C4D57" w:rsidRPr="00A716F2">
        <w:rPr>
          <w:rFonts w:ascii="Arial" w:hAnsi="Arial" w:cs="Arial"/>
          <w:sz w:val="22"/>
          <w:szCs w:val="22"/>
        </w:rPr>
        <w:t>1</w:t>
      </w:r>
      <w:r w:rsidRPr="00A716F2">
        <w:rPr>
          <w:rFonts w:ascii="Arial" w:hAnsi="Arial" w:cs="Arial"/>
          <w:sz w:val="22"/>
          <w:szCs w:val="22"/>
        </w:rPr>
        <w:t>.701.0000.1100 – Outras Transferências de Convênios ou Instrumentos Congêneres dos Estados</w:t>
      </w:r>
    </w:p>
    <w:p w14:paraId="497FF7D8" w14:textId="77777777" w:rsidR="00615255" w:rsidRPr="00A716F2" w:rsidRDefault="00615255" w:rsidP="00C91E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45D8B6" w14:textId="2E2AC9F8" w:rsidR="00615255" w:rsidRPr="00A716F2" w:rsidRDefault="00615255" w:rsidP="0061525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 xml:space="preserve">4.4.90.51.00.00.00 – Obras e Instalações. R$ </w:t>
      </w:r>
      <w:r w:rsidR="00C02A4C">
        <w:rPr>
          <w:rFonts w:ascii="Arial" w:hAnsi="Arial" w:cs="Arial"/>
          <w:sz w:val="22"/>
          <w:szCs w:val="22"/>
        </w:rPr>
        <w:t>2</w:t>
      </w:r>
      <w:r w:rsidRPr="00A716F2">
        <w:rPr>
          <w:rFonts w:ascii="Arial" w:hAnsi="Arial" w:cs="Arial"/>
          <w:sz w:val="22"/>
          <w:szCs w:val="22"/>
        </w:rPr>
        <w:t>1.725,42 (</w:t>
      </w:r>
      <w:r w:rsidR="00C02A4C">
        <w:rPr>
          <w:rFonts w:ascii="Arial" w:hAnsi="Arial" w:cs="Arial"/>
          <w:sz w:val="22"/>
          <w:szCs w:val="22"/>
        </w:rPr>
        <w:t>vinte e um</w:t>
      </w:r>
      <w:r w:rsidRPr="00A716F2">
        <w:rPr>
          <w:rFonts w:ascii="Arial" w:hAnsi="Arial" w:cs="Arial"/>
          <w:sz w:val="22"/>
          <w:szCs w:val="22"/>
        </w:rPr>
        <w:t xml:space="preserve"> mil, setecentos e vinte e cinco reais e quarenta e dois centavos)</w:t>
      </w:r>
    </w:p>
    <w:p w14:paraId="5197A3A5" w14:textId="77777777" w:rsidR="00615255" w:rsidRPr="00A716F2" w:rsidRDefault="00615255" w:rsidP="0061525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Fonte de Recurso: 2.500.0000 – Recursos Não Vinculados de Impostos</w:t>
      </w:r>
    </w:p>
    <w:p w14:paraId="42B1A473" w14:textId="77777777" w:rsidR="00176227" w:rsidRPr="00A716F2" w:rsidRDefault="00176227" w:rsidP="0061525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3B95ABA" w14:textId="77777777" w:rsidR="00E57980" w:rsidRDefault="00E57980" w:rsidP="00C91E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4DBF21" w14:textId="77777777" w:rsidR="00DF4442" w:rsidRDefault="00DF4442" w:rsidP="00C91E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B02032" w14:textId="77777777" w:rsidR="00DF4442" w:rsidRDefault="00DF4442" w:rsidP="00C91E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D5D8B91" w14:textId="77777777" w:rsidR="00DF4442" w:rsidRPr="00A716F2" w:rsidRDefault="00DF4442" w:rsidP="00C91E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44DFCB7" w14:textId="034B3421" w:rsidR="00E16238" w:rsidRPr="00A716F2" w:rsidRDefault="00E16238" w:rsidP="00E1623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>4.4.90.51.00.00.00 – Obras e Instalações. R$</w:t>
      </w:r>
      <w:r w:rsidR="002C4D57" w:rsidRPr="00A716F2">
        <w:rPr>
          <w:rFonts w:ascii="Arial" w:hAnsi="Arial" w:cs="Arial"/>
          <w:sz w:val="22"/>
          <w:szCs w:val="22"/>
        </w:rPr>
        <w:t xml:space="preserve"> 100.000,00 (cem mil reais)</w:t>
      </w:r>
    </w:p>
    <w:p w14:paraId="3EE49B2C" w14:textId="3E52BD62" w:rsidR="00E16238" w:rsidRPr="00A716F2" w:rsidRDefault="00E16238" w:rsidP="00E1623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sz w:val="22"/>
          <w:szCs w:val="22"/>
        </w:rPr>
        <w:t xml:space="preserve">Fonte de Recurso: </w:t>
      </w:r>
      <w:r w:rsidR="002C4D57" w:rsidRPr="00A716F2">
        <w:rPr>
          <w:rFonts w:ascii="Arial" w:hAnsi="Arial" w:cs="Arial"/>
          <w:sz w:val="22"/>
          <w:szCs w:val="22"/>
        </w:rPr>
        <w:t>1</w:t>
      </w:r>
      <w:r w:rsidRPr="00A716F2">
        <w:rPr>
          <w:rFonts w:ascii="Arial" w:hAnsi="Arial" w:cs="Arial"/>
          <w:sz w:val="22"/>
          <w:szCs w:val="22"/>
        </w:rPr>
        <w:t>.701.0000.110</w:t>
      </w:r>
      <w:r w:rsidR="002C4D57" w:rsidRPr="00A716F2">
        <w:rPr>
          <w:rFonts w:ascii="Arial" w:hAnsi="Arial" w:cs="Arial"/>
          <w:sz w:val="22"/>
          <w:szCs w:val="22"/>
        </w:rPr>
        <w:t>1</w:t>
      </w:r>
      <w:r w:rsidRPr="00A716F2">
        <w:rPr>
          <w:rFonts w:ascii="Arial" w:hAnsi="Arial" w:cs="Arial"/>
          <w:sz w:val="22"/>
          <w:szCs w:val="22"/>
        </w:rPr>
        <w:t xml:space="preserve"> – Outras Transferências de Convênios ou Instrumentos Congêneres dos Estados</w:t>
      </w:r>
    </w:p>
    <w:p w14:paraId="41CD9B4E" w14:textId="77777777" w:rsidR="000B0550" w:rsidRPr="00A716F2" w:rsidRDefault="000B0550" w:rsidP="00C91E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DF3E28" w14:textId="77777777" w:rsidR="000B0550" w:rsidRPr="00A716F2" w:rsidRDefault="000B0550" w:rsidP="00C91E9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1487318" w14:textId="3DD6563F" w:rsidR="00B56721" w:rsidRPr="00A716F2" w:rsidRDefault="00B56721" w:rsidP="0026132D">
      <w:pPr>
        <w:tabs>
          <w:tab w:val="left" w:pos="6329"/>
        </w:tabs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  <w:r w:rsidRPr="00A716F2">
        <w:rPr>
          <w:rFonts w:ascii="Arial" w:hAnsi="Arial" w:cs="Arial"/>
          <w:lang w:eastAsia="ar-SA"/>
        </w:rPr>
        <w:t xml:space="preserve">Valor total do Crédito Adicional Suplementar: R$ </w:t>
      </w:r>
      <w:r w:rsidR="00111F17" w:rsidRPr="00111F17">
        <w:rPr>
          <w:rFonts w:ascii="Arial" w:hAnsi="Arial" w:cs="Arial"/>
          <w:lang w:eastAsia="ar-SA"/>
        </w:rPr>
        <w:t>227.254,18</w:t>
      </w:r>
      <w:r w:rsidR="00111F17">
        <w:rPr>
          <w:rFonts w:ascii="Arial" w:hAnsi="Arial" w:cs="Arial"/>
          <w:lang w:eastAsia="ar-SA"/>
        </w:rPr>
        <w:t xml:space="preserve"> (duzentos e vinte e sete mil, duzentos e cinquenta e quatro reais e dezoito centavos)</w:t>
      </w:r>
    </w:p>
    <w:p w14:paraId="0447901A" w14:textId="77777777" w:rsidR="00176227" w:rsidRPr="00A716F2" w:rsidRDefault="00176227" w:rsidP="0026132D">
      <w:pPr>
        <w:tabs>
          <w:tab w:val="left" w:pos="6329"/>
        </w:tabs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</w:p>
    <w:p w14:paraId="0374659F" w14:textId="77777777" w:rsidR="00B56721" w:rsidRPr="00A716F2" w:rsidRDefault="00B56721" w:rsidP="0026132D">
      <w:pPr>
        <w:tabs>
          <w:tab w:val="left" w:pos="6329"/>
        </w:tabs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</w:p>
    <w:p w14:paraId="610368BB" w14:textId="2A325C0F" w:rsidR="00B56721" w:rsidRPr="00A716F2" w:rsidRDefault="00B56721" w:rsidP="0026132D">
      <w:pPr>
        <w:spacing w:after="0" w:line="240" w:lineRule="auto"/>
        <w:jc w:val="both"/>
        <w:rPr>
          <w:rFonts w:ascii="Arial" w:hAnsi="Arial" w:cs="Arial"/>
        </w:rPr>
      </w:pPr>
      <w:r w:rsidRPr="00A716F2">
        <w:rPr>
          <w:rFonts w:ascii="Arial" w:hAnsi="Arial" w:cs="Arial"/>
          <w:b/>
          <w:bCs/>
        </w:rPr>
        <w:t xml:space="preserve">Art. </w:t>
      </w:r>
      <w:r w:rsidR="00A716F2">
        <w:rPr>
          <w:rFonts w:ascii="Arial" w:hAnsi="Arial" w:cs="Arial"/>
          <w:b/>
          <w:bCs/>
        </w:rPr>
        <w:t>3</w:t>
      </w:r>
      <w:r w:rsidRPr="00A716F2">
        <w:rPr>
          <w:rFonts w:ascii="Arial" w:hAnsi="Arial" w:cs="Arial"/>
          <w:b/>
          <w:bCs/>
        </w:rPr>
        <w:t xml:space="preserve">° </w:t>
      </w:r>
      <w:r w:rsidRPr="00A716F2">
        <w:rPr>
          <w:rFonts w:ascii="Arial" w:hAnsi="Arial" w:cs="Arial"/>
        </w:rPr>
        <w:t xml:space="preserve">Servirão de cobertura para o Crédito Adicional </w:t>
      </w:r>
      <w:r w:rsidR="00D71ED3">
        <w:rPr>
          <w:rFonts w:ascii="Arial" w:hAnsi="Arial" w:cs="Arial"/>
        </w:rPr>
        <w:t>Especial</w:t>
      </w:r>
      <w:r w:rsidRPr="00A716F2">
        <w:rPr>
          <w:rFonts w:ascii="Arial" w:hAnsi="Arial" w:cs="Arial"/>
        </w:rPr>
        <w:t xml:space="preserve"> de que trata o art. </w:t>
      </w:r>
      <w:r w:rsidR="00D248DF">
        <w:rPr>
          <w:rFonts w:ascii="Arial" w:hAnsi="Arial" w:cs="Arial"/>
        </w:rPr>
        <w:t>2</w:t>
      </w:r>
      <w:r w:rsidRPr="00A716F2">
        <w:rPr>
          <w:rFonts w:ascii="Arial" w:hAnsi="Arial" w:cs="Arial"/>
        </w:rPr>
        <w:t xml:space="preserve">° desta Lei, recursos financeiros provenientes do </w:t>
      </w:r>
      <w:r w:rsidR="00A716F2" w:rsidRPr="00A716F2">
        <w:rPr>
          <w:rFonts w:ascii="Arial" w:hAnsi="Arial" w:cs="Arial"/>
        </w:rPr>
        <w:t>excesso de arrecadação</w:t>
      </w:r>
      <w:r w:rsidRPr="00A716F2">
        <w:rPr>
          <w:rFonts w:ascii="Arial" w:hAnsi="Arial" w:cs="Arial"/>
        </w:rPr>
        <w:t xml:space="preserve"> verificado no exercício de 202</w:t>
      </w:r>
      <w:r w:rsidR="00A716F2" w:rsidRPr="00A716F2">
        <w:rPr>
          <w:rFonts w:ascii="Arial" w:hAnsi="Arial" w:cs="Arial"/>
        </w:rPr>
        <w:t>5</w:t>
      </w:r>
      <w:r w:rsidRPr="00A716F2">
        <w:rPr>
          <w:rFonts w:ascii="Arial" w:hAnsi="Arial" w:cs="Arial"/>
        </w:rPr>
        <w:t xml:space="preserve">, na Fonte de Recurso: </w:t>
      </w:r>
      <w:r w:rsidR="00A716F2" w:rsidRPr="00A716F2">
        <w:rPr>
          <w:rFonts w:ascii="Arial" w:hAnsi="Arial" w:cs="Arial"/>
        </w:rPr>
        <w:t xml:space="preserve">1.701.0000.1100 – Outras Transferências de Convênios ou Instrumentos Congêneres dos Estados </w:t>
      </w:r>
      <w:r w:rsidRPr="00A716F2">
        <w:rPr>
          <w:rFonts w:ascii="Arial" w:hAnsi="Arial" w:cs="Arial"/>
        </w:rPr>
        <w:t xml:space="preserve">no valor de R$ </w:t>
      </w:r>
      <w:r w:rsidR="00A716F2" w:rsidRPr="00A716F2">
        <w:rPr>
          <w:rFonts w:ascii="Arial" w:hAnsi="Arial" w:cs="Arial"/>
        </w:rPr>
        <w:t>105.528,76 (cento e cinco mil, quinhentos e vinte</w:t>
      </w:r>
      <w:r w:rsidR="00D248DF">
        <w:rPr>
          <w:rFonts w:ascii="Arial" w:hAnsi="Arial" w:cs="Arial"/>
        </w:rPr>
        <w:t xml:space="preserve"> e oito</w:t>
      </w:r>
      <w:r w:rsidR="00016B0D">
        <w:rPr>
          <w:rFonts w:ascii="Arial" w:hAnsi="Arial" w:cs="Arial"/>
        </w:rPr>
        <w:t xml:space="preserve"> reais</w:t>
      </w:r>
      <w:r w:rsidR="00A716F2" w:rsidRPr="00A716F2">
        <w:rPr>
          <w:rFonts w:ascii="Arial" w:hAnsi="Arial" w:cs="Arial"/>
        </w:rPr>
        <w:t xml:space="preserve">, setenta e seis reais) </w:t>
      </w:r>
      <w:r w:rsidRPr="00A716F2">
        <w:rPr>
          <w:rFonts w:ascii="Arial" w:hAnsi="Arial" w:cs="Arial"/>
        </w:rPr>
        <w:t xml:space="preserve">e na Fonte de Recurso: </w:t>
      </w:r>
      <w:r w:rsidR="00A716F2" w:rsidRPr="00A716F2">
        <w:rPr>
          <w:rFonts w:ascii="Arial" w:hAnsi="Arial" w:cs="Arial"/>
        </w:rPr>
        <w:t>1.701.0000.1101 – Outras Transferências de Convênios ou Instrumentos Congêneres dos Estados</w:t>
      </w:r>
      <w:r w:rsidRPr="00A716F2">
        <w:rPr>
          <w:rFonts w:ascii="Arial" w:hAnsi="Arial" w:cs="Arial"/>
        </w:rPr>
        <w:t xml:space="preserve">, no valor de </w:t>
      </w:r>
      <w:r w:rsidR="00A716F2" w:rsidRPr="00A716F2">
        <w:rPr>
          <w:rFonts w:ascii="Arial" w:hAnsi="Arial" w:cs="Arial"/>
        </w:rPr>
        <w:t>R$ 100.000,00 (cem mil reais).</w:t>
      </w:r>
    </w:p>
    <w:p w14:paraId="6D794218" w14:textId="77777777" w:rsidR="00A716F2" w:rsidRPr="00A716F2" w:rsidRDefault="00A716F2" w:rsidP="0026132D">
      <w:pPr>
        <w:spacing w:after="0" w:line="240" w:lineRule="auto"/>
        <w:jc w:val="both"/>
        <w:rPr>
          <w:rFonts w:ascii="Arial" w:hAnsi="Arial" w:cs="Arial"/>
        </w:rPr>
      </w:pPr>
    </w:p>
    <w:p w14:paraId="08430E08" w14:textId="16A38F19" w:rsidR="00A716F2" w:rsidRPr="00A716F2" w:rsidRDefault="00A716F2" w:rsidP="00A716F2">
      <w:pPr>
        <w:spacing w:after="0" w:line="240" w:lineRule="auto"/>
        <w:jc w:val="both"/>
        <w:rPr>
          <w:rFonts w:ascii="Arial" w:hAnsi="Arial" w:cs="Arial"/>
        </w:rPr>
      </w:pPr>
      <w:r w:rsidRPr="00A716F2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A716F2">
        <w:rPr>
          <w:rFonts w:ascii="Arial" w:hAnsi="Arial" w:cs="Arial"/>
          <w:b/>
          <w:bCs/>
        </w:rPr>
        <w:t xml:space="preserve">° </w:t>
      </w:r>
      <w:r w:rsidRPr="00A716F2">
        <w:rPr>
          <w:rFonts w:ascii="Arial" w:hAnsi="Arial" w:cs="Arial"/>
        </w:rPr>
        <w:t xml:space="preserve">Servirão </w:t>
      </w:r>
      <w:r>
        <w:rPr>
          <w:rFonts w:ascii="Arial" w:hAnsi="Arial" w:cs="Arial"/>
        </w:rPr>
        <w:t xml:space="preserve">ainda </w:t>
      </w:r>
      <w:r w:rsidRPr="00A716F2">
        <w:rPr>
          <w:rFonts w:ascii="Arial" w:hAnsi="Arial" w:cs="Arial"/>
        </w:rPr>
        <w:t xml:space="preserve">de cobertura para o Crédito Adicional Suplementar de que trata o art. </w:t>
      </w:r>
      <w:r w:rsidR="00880BCB">
        <w:rPr>
          <w:rFonts w:ascii="Arial" w:hAnsi="Arial" w:cs="Arial"/>
        </w:rPr>
        <w:t>2</w:t>
      </w:r>
      <w:r w:rsidRPr="00A716F2">
        <w:rPr>
          <w:rFonts w:ascii="Arial" w:hAnsi="Arial" w:cs="Arial"/>
        </w:rPr>
        <w:t>° desta Lei, recursos financeiros provenientes do superávit financeiro verificado no exercício de 202</w:t>
      </w:r>
      <w:r>
        <w:rPr>
          <w:rFonts w:ascii="Arial" w:hAnsi="Arial" w:cs="Arial"/>
        </w:rPr>
        <w:t>4</w:t>
      </w:r>
      <w:r w:rsidRPr="00A716F2">
        <w:rPr>
          <w:rFonts w:ascii="Arial" w:hAnsi="Arial" w:cs="Arial"/>
        </w:rPr>
        <w:t xml:space="preserve">, na Fonte de Recurso: 2.500.0000 – Recursos Não Vinculados de Impostos, no valor de </w:t>
      </w:r>
      <w:r w:rsidR="00FC78FC">
        <w:rPr>
          <w:rFonts w:ascii="Arial" w:hAnsi="Arial" w:cs="Arial"/>
        </w:rPr>
        <w:t>2</w:t>
      </w:r>
      <w:r w:rsidR="00FC78FC" w:rsidRPr="00A716F2">
        <w:rPr>
          <w:rFonts w:ascii="Arial" w:hAnsi="Arial" w:cs="Arial"/>
        </w:rPr>
        <w:t>1.725,42 (</w:t>
      </w:r>
      <w:r w:rsidR="00FC78FC">
        <w:rPr>
          <w:rFonts w:ascii="Arial" w:hAnsi="Arial" w:cs="Arial"/>
        </w:rPr>
        <w:t>vinte e um</w:t>
      </w:r>
      <w:r w:rsidR="00FC78FC" w:rsidRPr="00A716F2">
        <w:rPr>
          <w:rFonts w:ascii="Arial" w:hAnsi="Arial" w:cs="Arial"/>
        </w:rPr>
        <w:t xml:space="preserve"> mil, setecentos e vinte e cinco reais e quarenta e dois centavos)</w:t>
      </w:r>
      <w:r w:rsidR="00FC78FC">
        <w:rPr>
          <w:rFonts w:ascii="Arial" w:hAnsi="Arial" w:cs="Arial"/>
        </w:rPr>
        <w:t>.</w:t>
      </w:r>
    </w:p>
    <w:p w14:paraId="5AD5B482" w14:textId="77777777" w:rsidR="00B56721" w:rsidRPr="00A716F2" w:rsidRDefault="00B56721" w:rsidP="0026132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537AD29E" w14:textId="558DF208" w:rsidR="00B56721" w:rsidRPr="00A716F2" w:rsidRDefault="00B56721" w:rsidP="0026132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A716F2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FC78FC">
        <w:rPr>
          <w:rFonts w:ascii="Arial" w:hAnsi="Arial" w:cs="Arial"/>
          <w:b/>
          <w:bCs/>
          <w:sz w:val="22"/>
          <w:szCs w:val="22"/>
        </w:rPr>
        <w:t>5</w:t>
      </w:r>
      <w:r w:rsidRPr="00A716F2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A716F2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69A76DB" w14:textId="3FFF08A2" w:rsidR="00642567" w:rsidRPr="00A716F2" w:rsidRDefault="00642567" w:rsidP="00B5672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716F2">
        <w:rPr>
          <w:rFonts w:ascii="Arial" w:hAnsi="Arial" w:cs="Arial"/>
        </w:rPr>
        <w:t xml:space="preserve">   Arroio do Padre, </w:t>
      </w:r>
      <w:r w:rsidR="00675600" w:rsidRPr="00A716F2">
        <w:rPr>
          <w:rFonts w:ascii="Arial" w:hAnsi="Arial" w:cs="Arial"/>
        </w:rPr>
        <w:t>10</w:t>
      </w:r>
      <w:r w:rsidRPr="00A716F2">
        <w:rPr>
          <w:rFonts w:ascii="Arial" w:hAnsi="Arial" w:cs="Arial"/>
        </w:rPr>
        <w:t xml:space="preserve"> de </w:t>
      </w:r>
      <w:r w:rsidR="009A6AD4" w:rsidRPr="00A716F2">
        <w:rPr>
          <w:rFonts w:ascii="Arial" w:hAnsi="Arial" w:cs="Arial"/>
        </w:rPr>
        <w:t>janeiro</w:t>
      </w:r>
      <w:r w:rsidRPr="00A716F2">
        <w:rPr>
          <w:rFonts w:ascii="Arial" w:hAnsi="Arial" w:cs="Arial"/>
        </w:rPr>
        <w:t xml:space="preserve"> de 202</w:t>
      </w:r>
      <w:r w:rsidR="009A6AD4" w:rsidRPr="00A716F2">
        <w:rPr>
          <w:rFonts w:ascii="Arial" w:hAnsi="Arial" w:cs="Arial"/>
        </w:rPr>
        <w:t>5</w:t>
      </w:r>
      <w:r w:rsidRPr="00A716F2">
        <w:rPr>
          <w:rFonts w:ascii="Arial" w:hAnsi="Arial" w:cs="Arial"/>
        </w:rPr>
        <w:t>.</w:t>
      </w:r>
    </w:p>
    <w:p w14:paraId="3ECE6E20" w14:textId="77777777" w:rsidR="00642567" w:rsidRPr="00A716F2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16F2">
        <w:rPr>
          <w:rFonts w:ascii="Arial" w:hAnsi="Arial" w:cs="Arial"/>
        </w:rPr>
        <w:t>Visto técnico:</w:t>
      </w:r>
    </w:p>
    <w:p w14:paraId="10638ECE" w14:textId="77777777" w:rsidR="00642567" w:rsidRPr="00A716F2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Pr="00A716F2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16F2">
        <w:rPr>
          <w:rFonts w:ascii="Arial" w:hAnsi="Arial" w:cs="Arial"/>
        </w:rPr>
        <w:t>Loutar Prieb</w:t>
      </w:r>
    </w:p>
    <w:p w14:paraId="421D90C9" w14:textId="77777777" w:rsidR="00642567" w:rsidRPr="00A716F2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16F2"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Pr="00A716F2" w:rsidRDefault="00642567" w:rsidP="00642567">
      <w:pPr>
        <w:spacing w:after="0"/>
        <w:rPr>
          <w:rFonts w:ascii="Arial" w:hAnsi="Arial" w:cs="Arial"/>
        </w:rPr>
      </w:pPr>
      <w:r w:rsidRPr="00A716F2">
        <w:rPr>
          <w:rFonts w:ascii="Arial" w:hAnsi="Arial" w:cs="Arial"/>
        </w:rPr>
        <w:t>Finanças, Gestão e Tributos</w:t>
      </w:r>
    </w:p>
    <w:p w14:paraId="46A20AB3" w14:textId="77777777" w:rsidR="00BF3F92" w:rsidRPr="00A716F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Pr="00A716F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Pr="00A716F2" w:rsidRDefault="005C2E96" w:rsidP="005C2E96">
      <w:pPr>
        <w:spacing w:after="0"/>
        <w:jc w:val="center"/>
        <w:rPr>
          <w:rFonts w:ascii="Arial" w:hAnsi="Arial" w:cs="Arial"/>
        </w:rPr>
      </w:pPr>
      <w:r w:rsidRPr="00A716F2"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A716F2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716F2">
        <w:rPr>
          <w:rFonts w:ascii="Arial" w:hAnsi="Arial" w:cs="Arial"/>
          <w:shd w:val="clear" w:color="auto" w:fill="FFFFFF"/>
        </w:rPr>
        <w:t>Prefeito Municipal</w:t>
      </w:r>
    </w:p>
    <w:sectPr w:rsidR="00642567" w:rsidRPr="00A716F2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5072" w14:textId="77777777" w:rsidR="000E0496" w:rsidRDefault="000E0496">
      <w:pPr>
        <w:spacing w:after="0" w:line="240" w:lineRule="auto"/>
      </w:pPr>
      <w:r>
        <w:separator/>
      </w:r>
    </w:p>
  </w:endnote>
  <w:endnote w:type="continuationSeparator" w:id="0">
    <w:p w14:paraId="5F0B8C85" w14:textId="77777777" w:rsidR="000E0496" w:rsidRDefault="000E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CAEC" w14:textId="77777777" w:rsidR="000E0496" w:rsidRDefault="000E0496">
      <w:pPr>
        <w:spacing w:after="0" w:line="240" w:lineRule="auto"/>
      </w:pPr>
      <w:r>
        <w:separator/>
      </w:r>
    </w:p>
  </w:footnote>
  <w:footnote w:type="continuationSeparator" w:id="0">
    <w:p w14:paraId="06CFEE8A" w14:textId="77777777" w:rsidR="000E0496" w:rsidRDefault="000E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16B0D"/>
    <w:rsid w:val="0002406C"/>
    <w:rsid w:val="00031AC6"/>
    <w:rsid w:val="0003213B"/>
    <w:rsid w:val="0003276F"/>
    <w:rsid w:val="00035B66"/>
    <w:rsid w:val="0003701E"/>
    <w:rsid w:val="000414F3"/>
    <w:rsid w:val="000419A2"/>
    <w:rsid w:val="000439EE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15B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158F"/>
    <w:rsid w:val="000A2238"/>
    <w:rsid w:val="000A4C4E"/>
    <w:rsid w:val="000A4E7A"/>
    <w:rsid w:val="000A66E3"/>
    <w:rsid w:val="000A69E1"/>
    <w:rsid w:val="000B0550"/>
    <w:rsid w:val="000B2B0E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0496"/>
    <w:rsid w:val="000E3360"/>
    <w:rsid w:val="000E3FC9"/>
    <w:rsid w:val="000E4995"/>
    <w:rsid w:val="000E6C56"/>
    <w:rsid w:val="000E701B"/>
    <w:rsid w:val="000E7686"/>
    <w:rsid w:val="000F1F8F"/>
    <w:rsid w:val="000F27C2"/>
    <w:rsid w:val="000F46EA"/>
    <w:rsid w:val="000F48A7"/>
    <w:rsid w:val="000F5160"/>
    <w:rsid w:val="000F6206"/>
    <w:rsid w:val="000F7F08"/>
    <w:rsid w:val="00104841"/>
    <w:rsid w:val="00104D63"/>
    <w:rsid w:val="001108C1"/>
    <w:rsid w:val="00111E1D"/>
    <w:rsid w:val="00111F17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20FF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7622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C60BD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46D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7EA"/>
    <w:rsid w:val="00243EE4"/>
    <w:rsid w:val="002441B5"/>
    <w:rsid w:val="00244851"/>
    <w:rsid w:val="00244ACA"/>
    <w:rsid w:val="0024510E"/>
    <w:rsid w:val="002456F9"/>
    <w:rsid w:val="00251605"/>
    <w:rsid w:val="002545FB"/>
    <w:rsid w:val="00254627"/>
    <w:rsid w:val="00260967"/>
    <w:rsid w:val="00260C0B"/>
    <w:rsid w:val="00260E17"/>
    <w:rsid w:val="00260FD5"/>
    <w:rsid w:val="0026132D"/>
    <w:rsid w:val="002613A5"/>
    <w:rsid w:val="00265BF2"/>
    <w:rsid w:val="00265C30"/>
    <w:rsid w:val="0026626B"/>
    <w:rsid w:val="00266B9F"/>
    <w:rsid w:val="00266C79"/>
    <w:rsid w:val="00266DC8"/>
    <w:rsid w:val="0026723A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A2D3D"/>
    <w:rsid w:val="002A7143"/>
    <w:rsid w:val="002B5275"/>
    <w:rsid w:val="002B5A03"/>
    <w:rsid w:val="002B6293"/>
    <w:rsid w:val="002C019E"/>
    <w:rsid w:val="002C0362"/>
    <w:rsid w:val="002C2813"/>
    <w:rsid w:val="002C4D57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87C28"/>
    <w:rsid w:val="00390049"/>
    <w:rsid w:val="00390DE7"/>
    <w:rsid w:val="00392649"/>
    <w:rsid w:val="003926FE"/>
    <w:rsid w:val="003929D0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B76"/>
    <w:rsid w:val="00402189"/>
    <w:rsid w:val="00403B0E"/>
    <w:rsid w:val="00410079"/>
    <w:rsid w:val="0041224E"/>
    <w:rsid w:val="004125F5"/>
    <w:rsid w:val="0041442D"/>
    <w:rsid w:val="00414BFC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36496"/>
    <w:rsid w:val="00436741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4747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5C7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5B5C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525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30B8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0A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70C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1E94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76729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1D2C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0BCB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0247"/>
    <w:rsid w:val="008A1135"/>
    <w:rsid w:val="008A189B"/>
    <w:rsid w:val="008A1DE0"/>
    <w:rsid w:val="008A2E47"/>
    <w:rsid w:val="008A564E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7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62F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5441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1CE7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4341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3637"/>
    <w:rsid w:val="009B518D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16F2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2797"/>
    <w:rsid w:val="00B13387"/>
    <w:rsid w:val="00B179F9"/>
    <w:rsid w:val="00B20F30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6721"/>
    <w:rsid w:val="00B5754B"/>
    <w:rsid w:val="00B6039A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17A9"/>
    <w:rsid w:val="00BE35C9"/>
    <w:rsid w:val="00BE4BE5"/>
    <w:rsid w:val="00BF3F92"/>
    <w:rsid w:val="00BF4D5A"/>
    <w:rsid w:val="00BF6BE8"/>
    <w:rsid w:val="00C0032B"/>
    <w:rsid w:val="00C028C0"/>
    <w:rsid w:val="00C02A4C"/>
    <w:rsid w:val="00C03243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1E97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5F3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8DF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370"/>
    <w:rsid w:val="00D356E8"/>
    <w:rsid w:val="00D377F8"/>
    <w:rsid w:val="00D41029"/>
    <w:rsid w:val="00D4236A"/>
    <w:rsid w:val="00D436E9"/>
    <w:rsid w:val="00D43BA7"/>
    <w:rsid w:val="00D460DC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1ED3"/>
    <w:rsid w:val="00D72410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4442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238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0BAF"/>
    <w:rsid w:val="00E42815"/>
    <w:rsid w:val="00E432B5"/>
    <w:rsid w:val="00E43555"/>
    <w:rsid w:val="00E46002"/>
    <w:rsid w:val="00E50EEE"/>
    <w:rsid w:val="00E52AAD"/>
    <w:rsid w:val="00E57971"/>
    <w:rsid w:val="00E57980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CCD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10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607"/>
    <w:rsid w:val="00FC74C8"/>
    <w:rsid w:val="00FC78FC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87</cp:revision>
  <cp:lastPrinted>2024-02-01T18:41:00Z</cp:lastPrinted>
  <dcterms:created xsi:type="dcterms:W3CDTF">2025-01-09T11:02:00Z</dcterms:created>
  <dcterms:modified xsi:type="dcterms:W3CDTF">2025-01-15T19:02:00Z</dcterms:modified>
</cp:coreProperties>
</file>