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A6F11">
        <w:rPr>
          <w:rFonts w:ascii="Courier New" w:hAnsi="Courier New" w:cs="Courier New"/>
          <w:b/>
          <w:bCs/>
          <w:sz w:val="28"/>
          <w:szCs w:val="28"/>
          <w:u w:val="single"/>
        </w:rPr>
        <w:t>303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9C6128">
        <w:rPr>
          <w:rFonts w:ascii="Courier New" w:hAnsi="Courier New" w:cs="Courier New"/>
        </w:rPr>
        <w:t xml:space="preserve">patrolamento, desde a </w:t>
      </w:r>
      <w:r w:rsidR="00DA6F11">
        <w:rPr>
          <w:rFonts w:ascii="Courier New" w:hAnsi="Courier New" w:cs="Courier New"/>
        </w:rPr>
        <w:t>entrada da Santa Coleta (AP 100-404) até a propriedade de Valdo Leitzke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DA6F11">
        <w:rPr>
          <w:rFonts w:ascii="Courier New" w:hAnsi="Courier New" w:cs="Courier New"/>
        </w:rPr>
        <w:t>patrolamento, desde a entrada da Santa Coleta (AP 100-404) até a propriedade de Valdo Leitzke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6128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9C6128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DA6F11">
        <w:rPr>
          <w:rFonts w:ascii="Courier New" w:hAnsi="Courier New" w:cs="Courier New"/>
        </w:rPr>
        <w:t>11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45" w:rsidRDefault="00E03845">
      <w:r>
        <w:separator/>
      </w:r>
    </w:p>
  </w:endnote>
  <w:endnote w:type="continuationSeparator" w:id="0">
    <w:p w:rsidR="00E03845" w:rsidRDefault="00E0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45" w:rsidRDefault="00E03845">
      <w:r>
        <w:separator/>
      </w:r>
    </w:p>
  </w:footnote>
  <w:footnote w:type="continuationSeparator" w:id="0">
    <w:p w:rsidR="00E03845" w:rsidRDefault="00E03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0384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2015-11-23T13:53:00Z</cp:lastPrinted>
  <dcterms:created xsi:type="dcterms:W3CDTF">2015-11-23T13:54:00Z</dcterms:created>
  <dcterms:modified xsi:type="dcterms:W3CDTF">2015-12-14T13:46:00Z</dcterms:modified>
</cp:coreProperties>
</file>