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E71" w:rsidRPr="0013520F" w:rsidRDefault="00ED58E6" w:rsidP="008F6661">
      <w:pPr>
        <w:pStyle w:val="Padro"/>
        <w:jc w:val="center"/>
        <w:rPr>
          <w:rFonts w:ascii="Courier New" w:hAnsi="Courier New" w:cs="Courier New"/>
          <w:b/>
          <w:bCs/>
          <w:sz w:val="28"/>
          <w:szCs w:val="28"/>
        </w:rPr>
      </w:pPr>
      <w:r>
        <w:rPr>
          <w:rFonts w:ascii="Courier New" w:hAnsi="Courier New" w:cs="Courier New"/>
          <w:b/>
          <w:bCs/>
          <w:sz w:val="28"/>
          <w:szCs w:val="28"/>
        </w:rPr>
        <w:t>VEREADOR</w:t>
      </w:r>
      <w:r w:rsidR="00952945">
        <w:rPr>
          <w:rFonts w:ascii="Courier New" w:hAnsi="Courier New" w:cs="Courier New"/>
          <w:b/>
          <w:bCs/>
          <w:sz w:val="28"/>
          <w:szCs w:val="28"/>
        </w:rPr>
        <w:t xml:space="preserve"> EDEGAR HENKE </w:t>
      </w:r>
    </w:p>
    <w:p w:rsidR="00CA2727" w:rsidRDefault="005F4BAD" w:rsidP="000B7AA3">
      <w:pPr>
        <w:pStyle w:val="Padro"/>
        <w:jc w:val="center"/>
        <w:rPr>
          <w:rFonts w:ascii="Courier New" w:hAnsi="Courier New" w:cs="Courier New"/>
        </w:rPr>
      </w:pPr>
      <w:r>
        <w:rPr>
          <w:rFonts w:ascii="Courier New" w:hAnsi="Courier New" w:cs="Courier New"/>
        </w:rPr>
        <w:t xml:space="preserve">  Partido</w:t>
      </w:r>
      <w:r w:rsidR="00952945">
        <w:rPr>
          <w:rFonts w:ascii="Courier New" w:hAnsi="Courier New" w:cs="Courier New"/>
        </w:rPr>
        <w:t xml:space="preserve"> Socialista Brasileiro </w:t>
      </w:r>
    </w:p>
    <w:p w:rsidR="000B7AA3" w:rsidRPr="000B7AA3" w:rsidRDefault="000B7AA3" w:rsidP="000B7AA3">
      <w:pPr>
        <w:pStyle w:val="Padro"/>
        <w:jc w:val="center"/>
        <w:rPr>
          <w:rFonts w:ascii="Courier New" w:hAnsi="Courier New" w:cs="Courier New"/>
        </w:rPr>
      </w:pPr>
    </w:p>
    <w:p w:rsidR="00CA2727" w:rsidRPr="000B7AA3" w:rsidRDefault="007F46CF" w:rsidP="000B7AA3">
      <w:pPr>
        <w:pStyle w:val="Padro"/>
        <w:jc w:val="center"/>
        <w:rPr>
          <w:rFonts w:ascii="Courier New" w:hAnsi="Courier New" w:cs="Courier New"/>
          <w:sz w:val="28"/>
          <w:szCs w:val="28"/>
          <w:u w:val="single"/>
        </w:rPr>
      </w:pPr>
      <w:r>
        <w:rPr>
          <w:rFonts w:ascii="Courier New" w:hAnsi="Courier New" w:cs="Courier New"/>
          <w:b/>
          <w:bCs/>
          <w:sz w:val="28"/>
          <w:szCs w:val="28"/>
          <w:u w:val="single"/>
        </w:rPr>
        <w:t xml:space="preserve">PROPOSIÇÃO </w:t>
      </w:r>
      <w:r w:rsidR="00ED58E6">
        <w:rPr>
          <w:rFonts w:ascii="Courier New" w:hAnsi="Courier New" w:cs="Courier New"/>
          <w:b/>
          <w:bCs/>
          <w:sz w:val="28"/>
          <w:szCs w:val="28"/>
          <w:u w:val="single"/>
        </w:rPr>
        <w:t>21</w:t>
      </w:r>
      <w:r w:rsidR="00CA2727">
        <w:rPr>
          <w:rFonts w:ascii="Courier New" w:hAnsi="Courier New" w:cs="Courier New"/>
          <w:b/>
          <w:bCs/>
          <w:sz w:val="28"/>
          <w:szCs w:val="28"/>
          <w:u w:val="single"/>
        </w:rPr>
        <w:t>/20</w:t>
      </w:r>
      <w:r w:rsidR="00E10E71">
        <w:rPr>
          <w:rFonts w:ascii="Courier New" w:hAnsi="Courier New" w:cs="Courier New"/>
          <w:b/>
          <w:bCs/>
          <w:sz w:val="28"/>
          <w:szCs w:val="28"/>
          <w:u w:val="single"/>
        </w:rPr>
        <w:t>1</w:t>
      </w:r>
      <w:r w:rsidR="00ED58E6">
        <w:rPr>
          <w:rFonts w:ascii="Courier New" w:hAnsi="Courier New" w:cs="Courier New"/>
          <w:b/>
          <w:bCs/>
          <w:sz w:val="28"/>
          <w:szCs w:val="28"/>
          <w:u w:val="single"/>
        </w:rPr>
        <w:t>7</w:t>
      </w:r>
    </w:p>
    <w:p w:rsidR="00CA2727" w:rsidRDefault="00CA2727" w:rsidP="00CA2727">
      <w:pPr>
        <w:pStyle w:val="Padro"/>
        <w:rPr>
          <w:rFonts w:ascii="Courier New" w:hAnsi="Courier New" w:cs="Courier New"/>
        </w:rPr>
      </w:pPr>
    </w:p>
    <w:p w:rsidR="00CA2727" w:rsidRPr="000B7AA3" w:rsidRDefault="00CA2727" w:rsidP="000B7AA3">
      <w:pPr>
        <w:pStyle w:val="Padro"/>
        <w:ind w:firstLine="1984"/>
        <w:jc w:val="both"/>
        <w:rPr>
          <w:rFonts w:ascii="Courier New" w:hAnsi="Courier New" w:cs="Courier New"/>
        </w:rPr>
      </w:pPr>
      <w:r>
        <w:rPr>
          <w:rFonts w:ascii="Courier New" w:hAnsi="Courier New" w:cs="Courier New"/>
        </w:rPr>
        <w:t>O vereador,</w:t>
      </w:r>
      <w:r w:rsidR="000B7AA3">
        <w:rPr>
          <w:rFonts w:ascii="Courier New" w:hAnsi="Courier New" w:cs="Courier New"/>
        </w:rPr>
        <w:t xml:space="preserve"> </w:t>
      </w:r>
      <w:proofErr w:type="spellStart"/>
      <w:r w:rsidR="000B7AA3" w:rsidRPr="000B7AA3">
        <w:rPr>
          <w:rFonts w:ascii="Courier New" w:hAnsi="Courier New" w:cs="Courier New"/>
          <w:b/>
        </w:rPr>
        <w:t>Edegar</w:t>
      </w:r>
      <w:proofErr w:type="spellEnd"/>
      <w:r w:rsidR="000B7AA3" w:rsidRPr="000B7AA3">
        <w:rPr>
          <w:rFonts w:ascii="Courier New" w:hAnsi="Courier New" w:cs="Courier New"/>
          <w:b/>
        </w:rPr>
        <w:t xml:space="preserve"> </w:t>
      </w:r>
      <w:proofErr w:type="spellStart"/>
      <w:r w:rsidR="000B7AA3" w:rsidRPr="000B7AA3">
        <w:rPr>
          <w:rFonts w:ascii="Courier New" w:hAnsi="Courier New" w:cs="Courier New"/>
          <w:b/>
        </w:rPr>
        <w:t>Henke</w:t>
      </w:r>
      <w:proofErr w:type="spellEnd"/>
      <w:r w:rsidR="000B7AA3">
        <w:rPr>
          <w:rFonts w:ascii="Courier New" w:hAnsi="Courier New" w:cs="Courier New"/>
        </w:rPr>
        <w:t xml:space="preserve">, </w:t>
      </w:r>
      <w:r>
        <w:rPr>
          <w:rFonts w:ascii="Courier New" w:hAnsi="Courier New" w:cs="Courier New"/>
        </w:rPr>
        <w:t>infra-assinado, no uso de suas atribuições legais, submete à apreciação da Câmara Municipal de Arroio do Padre a seguinte proposição:</w:t>
      </w:r>
    </w:p>
    <w:p w:rsidR="00CA2727" w:rsidRDefault="00195C5E" w:rsidP="00CA2727">
      <w:pPr>
        <w:pStyle w:val="Padro"/>
        <w:rPr>
          <w:rFonts w:ascii="Courier New" w:hAnsi="Courier New" w:cs="Courier New"/>
        </w:rPr>
      </w:pPr>
      <w:r>
        <w:rPr>
          <w:rFonts w:ascii="Courier New" w:hAnsi="Courier New" w:cs="Courier New"/>
          <w:b/>
          <w:bCs/>
        </w:rPr>
        <w:t>Requerimento</w:t>
      </w:r>
      <w:r w:rsidR="00CA2727">
        <w:rPr>
          <w:rFonts w:ascii="Courier New" w:hAnsi="Courier New" w:cs="Courier New"/>
          <w:b/>
          <w:bCs/>
        </w:rPr>
        <w:t>:</w:t>
      </w:r>
    </w:p>
    <w:p w:rsidR="00CA2727" w:rsidRPr="000B7AA3" w:rsidRDefault="000B7AA3" w:rsidP="000B7AA3">
      <w:pPr>
        <w:pStyle w:val="Padro"/>
        <w:ind w:firstLine="708"/>
        <w:jc w:val="both"/>
        <w:rPr>
          <w:rFonts w:ascii="Courier New" w:hAnsi="Courier New" w:cs="Courier New"/>
        </w:rPr>
      </w:pPr>
      <w:r>
        <w:rPr>
          <w:rFonts w:ascii="Courier New" w:hAnsi="Courier New" w:cs="Courier New"/>
        </w:rPr>
        <w:t>A Mesa Diretora</w:t>
      </w:r>
      <w:r w:rsidR="00586FD1">
        <w:rPr>
          <w:rFonts w:ascii="Courier New" w:hAnsi="Courier New" w:cs="Courier New"/>
        </w:rPr>
        <w:t>.</w:t>
      </w:r>
    </w:p>
    <w:p w:rsidR="008C2185" w:rsidRDefault="00CA2727" w:rsidP="000B7AA3">
      <w:pPr>
        <w:pStyle w:val="Padro"/>
        <w:ind w:left="4248"/>
        <w:jc w:val="both"/>
        <w:rPr>
          <w:rFonts w:ascii="Courier New" w:hAnsi="Courier New" w:cs="Courier New"/>
        </w:rPr>
      </w:pPr>
      <w:r>
        <w:rPr>
          <w:rFonts w:ascii="Courier New" w:hAnsi="Courier New" w:cs="Courier New"/>
          <w:b/>
          <w:bCs/>
          <w:u w:val="single"/>
        </w:rPr>
        <w:t>EMENTA</w:t>
      </w:r>
      <w:r>
        <w:rPr>
          <w:rFonts w:ascii="Courier New" w:hAnsi="Courier New" w:cs="Courier New"/>
        </w:rPr>
        <w:t>:</w:t>
      </w:r>
      <w:r w:rsidR="00952945" w:rsidRPr="00952945">
        <w:rPr>
          <w:rFonts w:ascii="Courier New" w:hAnsi="Courier New" w:cs="Courier New"/>
          <w:sz w:val="22"/>
          <w:szCs w:val="22"/>
        </w:rPr>
        <w:t xml:space="preserve"> </w:t>
      </w:r>
      <w:r w:rsidR="00ED58E6">
        <w:rPr>
          <w:rFonts w:ascii="Courier New" w:hAnsi="Courier New" w:cs="Courier New"/>
        </w:rPr>
        <w:t>Solicita</w:t>
      </w:r>
      <w:r w:rsidR="000B7AA3" w:rsidRPr="000B7AA3">
        <w:rPr>
          <w:rFonts w:ascii="Courier New" w:hAnsi="Courier New" w:cs="Courier New"/>
        </w:rPr>
        <w:t xml:space="preserve"> audiência pública para tratar </w:t>
      </w:r>
      <w:r w:rsidR="00ED58E6">
        <w:rPr>
          <w:rFonts w:ascii="Courier New" w:hAnsi="Courier New" w:cs="Courier New"/>
        </w:rPr>
        <w:t>da não utilização dos equipamentos adquiridos através da Emenda Parlamentar do Deputado José Stédile – Proposta 029874/2014 – Contrato de Repasse N° 808655/2014 firmando entre Ministério da Agricultura e o Município de Arroio do Padre</w:t>
      </w:r>
      <w:r w:rsidR="000B7AA3">
        <w:rPr>
          <w:rFonts w:ascii="Courier New" w:hAnsi="Courier New" w:cs="Courier New"/>
        </w:rPr>
        <w:t>.</w:t>
      </w:r>
    </w:p>
    <w:p w:rsidR="008C2185" w:rsidRDefault="008C2185" w:rsidP="008C2185">
      <w:pPr>
        <w:pStyle w:val="Padro"/>
        <w:ind w:left="4248"/>
        <w:jc w:val="both"/>
        <w:rPr>
          <w:rFonts w:ascii="Courier New" w:hAnsi="Courier New" w:cs="Courier New"/>
        </w:rPr>
      </w:pPr>
    </w:p>
    <w:p w:rsidR="0019501D" w:rsidRDefault="008C2185" w:rsidP="000B7AA3">
      <w:pPr>
        <w:pStyle w:val="Padro"/>
        <w:ind w:firstLine="708"/>
        <w:jc w:val="both"/>
        <w:rPr>
          <w:rFonts w:ascii="Courier New" w:hAnsi="Courier New" w:cs="Courier New"/>
        </w:rPr>
      </w:pPr>
      <w:r>
        <w:rPr>
          <w:rFonts w:ascii="Courier New" w:hAnsi="Courier New" w:cs="Courier New"/>
        </w:rPr>
        <w:t xml:space="preserve">     Requerem à Douta Mesa Executiva desta Casa de Leis, seja enviado expediente a </w:t>
      </w:r>
      <w:r w:rsidR="000B7AA3">
        <w:rPr>
          <w:rFonts w:ascii="Courier New" w:hAnsi="Courier New" w:cs="Courier New"/>
        </w:rPr>
        <w:t xml:space="preserve">Mesa Diretora solicitando </w:t>
      </w:r>
      <w:r w:rsidR="00BD5868" w:rsidRPr="000B7AA3">
        <w:rPr>
          <w:rFonts w:ascii="Courier New" w:hAnsi="Courier New" w:cs="Courier New"/>
        </w:rPr>
        <w:t xml:space="preserve">audiência pública para tratar </w:t>
      </w:r>
      <w:r w:rsidR="00BD5868">
        <w:rPr>
          <w:rFonts w:ascii="Courier New" w:hAnsi="Courier New" w:cs="Courier New"/>
        </w:rPr>
        <w:t>da não utilização dos equipamentos adquiridos através da Emenda Parlamentar do Deputado José Stédile – Proposta 029874/2014 – Contrato de Repasse N° 808655/2014 firmando entre Ministério da Agricultura e o Município de Arroio do Padre</w:t>
      </w:r>
      <w:r>
        <w:rPr>
          <w:rFonts w:ascii="Courier New" w:hAnsi="Courier New" w:cs="Courier New"/>
        </w:rPr>
        <w:t xml:space="preserve">. </w:t>
      </w:r>
      <w:bookmarkStart w:id="0" w:name="_GoBack"/>
      <w:bookmarkEnd w:id="0"/>
    </w:p>
    <w:p w:rsidR="008C2185" w:rsidRDefault="000B7AA3" w:rsidP="000B7AA3">
      <w:pPr>
        <w:pStyle w:val="Padro"/>
        <w:jc w:val="center"/>
        <w:rPr>
          <w:rFonts w:ascii="Courier New" w:hAnsi="Courier New" w:cs="Courier New"/>
          <w:b/>
          <w:bCs/>
          <w:u w:val="single"/>
        </w:rPr>
      </w:pPr>
      <w:r>
        <w:rPr>
          <w:rFonts w:ascii="Courier New" w:hAnsi="Courier New" w:cs="Courier New"/>
          <w:b/>
          <w:bCs/>
          <w:u w:val="single"/>
        </w:rPr>
        <w:t>JUSTIFICATIVA</w:t>
      </w:r>
    </w:p>
    <w:p w:rsidR="0019501D" w:rsidRDefault="0019501D" w:rsidP="000B7AA3">
      <w:pPr>
        <w:pStyle w:val="Padro"/>
        <w:jc w:val="center"/>
        <w:rPr>
          <w:rFonts w:ascii="Courier New" w:hAnsi="Courier New" w:cs="Courier New"/>
          <w:b/>
          <w:bCs/>
          <w:u w:val="single"/>
        </w:rPr>
      </w:pPr>
    </w:p>
    <w:p w:rsidR="00DF53EB" w:rsidRPr="0019501D" w:rsidRDefault="008C2185" w:rsidP="0012169A">
      <w:pPr>
        <w:pStyle w:val="Padro"/>
        <w:spacing w:line="216" w:lineRule="auto"/>
        <w:jc w:val="both"/>
        <w:rPr>
          <w:rFonts w:ascii="Courier New" w:hAnsi="Courier New" w:cs="Courier New"/>
          <w:bCs/>
        </w:rPr>
      </w:pPr>
      <w:r w:rsidRPr="0019501D">
        <w:rPr>
          <w:rFonts w:ascii="Courier New" w:hAnsi="Courier New" w:cs="Courier New"/>
          <w:bCs/>
          <w:color w:val="C0504D" w:themeColor="accent2"/>
        </w:rPr>
        <w:t xml:space="preserve">      </w:t>
      </w:r>
      <w:r w:rsidR="0019501D" w:rsidRPr="0019501D">
        <w:rPr>
          <w:rFonts w:ascii="Courier New" w:hAnsi="Courier New" w:cs="Courier New"/>
          <w:color w:val="000000"/>
          <w:shd w:val="clear" w:color="auto" w:fill="FFFFFF"/>
        </w:rPr>
        <w:t>A presente proposição apresentada justifica-se pelo fato de os equ</w:t>
      </w:r>
      <w:r w:rsidR="0019501D">
        <w:rPr>
          <w:rFonts w:ascii="Courier New" w:hAnsi="Courier New" w:cs="Courier New"/>
          <w:color w:val="000000"/>
          <w:shd w:val="clear" w:color="auto" w:fill="FFFFFF"/>
        </w:rPr>
        <w:t>ipamentos adquiridos através de</w:t>
      </w:r>
      <w:r w:rsidR="0019501D" w:rsidRPr="0019501D">
        <w:rPr>
          <w:rFonts w:ascii="Courier New" w:hAnsi="Courier New" w:cs="Courier New"/>
          <w:color w:val="000000"/>
          <w:shd w:val="clear" w:color="auto" w:fill="FFFFFF"/>
        </w:rPr>
        <w:t xml:space="preserve"> emenda parlamentar ao orçamento geral da união no ano de 2014, via Deputado Federal Jose Stédile (PSB) solicitada ao mesmo pelo Vereador </w:t>
      </w:r>
      <w:proofErr w:type="spellStart"/>
      <w:r w:rsidR="0019501D" w:rsidRPr="0019501D">
        <w:rPr>
          <w:rFonts w:ascii="Courier New" w:hAnsi="Courier New" w:cs="Courier New"/>
          <w:color w:val="000000"/>
          <w:shd w:val="clear" w:color="auto" w:fill="FFFFFF"/>
        </w:rPr>
        <w:t>Edegar</w:t>
      </w:r>
      <w:proofErr w:type="spellEnd"/>
      <w:r w:rsidR="0019501D" w:rsidRPr="0019501D">
        <w:rPr>
          <w:rFonts w:ascii="Courier New" w:hAnsi="Courier New" w:cs="Courier New"/>
          <w:color w:val="000000"/>
          <w:shd w:val="clear" w:color="auto" w:fill="FFFFFF"/>
        </w:rPr>
        <w:t xml:space="preserve"> </w:t>
      </w:r>
      <w:proofErr w:type="spellStart"/>
      <w:r w:rsidR="0019501D" w:rsidRPr="0019501D">
        <w:rPr>
          <w:rFonts w:ascii="Courier New" w:hAnsi="Courier New" w:cs="Courier New"/>
          <w:color w:val="000000"/>
          <w:shd w:val="clear" w:color="auto" w:fill="FFFFFF"/>
        </w:rPr>
        <w:t>Henke</w:t>
      </w:r>
      <w:proofErr w:type="spellEnd"/>
      <w:r w:rsidR="0019501D" w:rsidRPr="0019501D">
        <w:rPr>
          <w:rFonts w:ascii="Courier New" w:hAnsi="Courier New" w:cs="Courier New"/>
          <w:color w:val="000000"/>
          <w:shd w:val="clear" w:color="auto" w:fill="FFFFFF"/>
        </w:rPr>
        <w:t xml:space="preserve"> e pelo Vereador Josué </w:t>
      </w:r>
      <w:proofErr w:type="spellStart"/>
      <w:r w:rsidR="0019501D" w:rsidRPr="0019501D">
        <w:rPr>
          <w:rFonts w:ascii="Courier New" w:hAnsi="Courier New" w:cs="Courier New"/>
          <w:color w:val="000000"/>
          <w:shd w:val="clear" w:color="auto" w:fill="FFFFFF"/>
        </w:rPr>
        <w:t>Eicholz</w:t>
      </w:r>
      <w:proofErr w:type="spellEnd"/>
      <w:r w:rsidR="0019501D" w:rsidRPr="0019501D">
        <w:rPr>
          <w:rFonts w:ascii="Courier New" w:hAnsi="Courier New" w:cs="Courier New"/>
          <w:color w:val="000000"/>
          <w:shd w:val="clear" w:color="auto" w:fill="FFFFFF"/>
        </w:rPr>
        <w:t>,</w:t>
      </w:r>
      <w:r w:rsidR="0019501D">
        <w:rPr>
          <w:rFonts w:ascii="Courier New" w:hAnsi="Courier New" w:cs="Courier New"/>
          <w:color w:val="000000"/>
          <w:shd w:val="clear" w:color="auto" w:fill="FFFFFF"/>
        </w:rPr>
        <w:t xml:space="preserve"> </w:t>
      </w:r>
      <w:r w:rsidR="0019501D" w:rsidRPr="0019501D">
        <w:rPr>
          <w:rFonts w:ascii="Courier New" w:hAnsi="Courier New" w:cs="Courier New"/>
          <w:color w:val="000000"/>
          <w:shd w:val="clear" w:color="auto" w:fill="FFFFFF"/>
        </w:rPr>
        <w:t xml:space="preserve">pois como os equipamentos já foram entregues em novembro de 2015, mas pelo que se sabe a CAIXA ECONÔMICA FEDERAL representante da União no contrato durante o ano de 2016 verificou algumas pendências que restavam a ser resolvidas, mas como já estamos em 2017 e os equipamentos ainda não foram colocados </w:t>
      </w:r>
      <w:proofErr w:type="gramStart"/>
      <w:r w:rsidR="0019501D" w:rsidRPr="0019501D">
        <w:rPr>
          <w:rFonts w:ascii="Courier New" w:hAnsi="Courier New" w:cs="Courier New"/>
          <w:color w:val="000000"/>
          <w:shd w:val="clear" w:color="auto" w:fill="FFFFFF"/>
        </w:rPr>
        <w:t>a</w:t>
      </w:r>
      <w:proofErr w:type="gramEnd"/>
      <w:r w:rsidR="0019501D" w:rsidRPr="0019501D">
        <w:rPr>
          <w:rFonts w:ascii="Courier New" w:hAnsi="Courier New" w:cs="Courier New"/>
          <w:color w:val="000000"/>
          <w:shd w:val="clear" w:color="auto" w:fill="FFFFFF"/>
        </w:rPr>
        <w:t xml:space="preserve"> disposição dos produtores do Município resta-nos esclarecer e ter as informações de quando isso irá acontecer, pois são equipamentos adquiridos com recurso Federal que não devem ficar ociosos visto que são também de grande importância aos produtores de hortifrutigranjeiros, em virtude de não terem como expandir a área plantada também ficam sem condições de fazer investimentos em maquinas e equipamentos que tenham custo mais elevado, fazendo com que se torne fundamental o auxilio do Poder Publico Municipal, através da disponibilização destas máquinas e equipamentos aos agricultores. Atualmente o município possui apenas 3,54% de hortifrutigranjeiros do total produzido </w:t>
      </w:r>
      <w:r w:rsidR="0019501D" w:rsidRPr="0019501D">
        <w:rPr>
          <w:rFonts w:ascii="Courier New" w:hAnsi="Courier New" w:cs="Courier New"/>
          <w:color w:val="000000"/>
          <w:shd w:val="clear" w:color="auto" w:fill="FFFFFF"/>
        </w:rPr>
        <w:lastRenderedPageBreak/>
        <w:t xml:space="preserve">pela agricultura familiar no município. Com a finalidade de dar suporte aos produtores e incentivar a produção de hortifrutigranjeiros, a Secretaria Municipal de Agricultura, Meio Ambiente e Desenvolvimento propõe a aquisição de uma câmara de congelados e outras duas câmaras de resfriados com uma antecâmara; um lavador de tubérculos com capacidade mínima de 120 sacos por hora; uma enxada rotativa </w:t>
      </w:r>
      <w:proofErr w:type="spellStart"/>
      <w:r w:rsidR="0019501D" w:rsidRPr="0019501D">
        <w:rPr>
          <w:rFonts w:ascii="Courier New" w:hAnsi="Courier New" w:cs="Courier New"/>
          <w:color w:val="000000"/>
          <w:shd w:val="clear" w:color="auto" w:fill="FFFFFF"/>
        </w:rPr>
        <w:t>encanteiradora</w:t>
      </w:r>
      <w:proofErr w:type="spellEnd"/>
      <w:r w:rsidR="0019501D" w:rsidRPr="0019501D">
        <w:rPr>
          <w:rFonts w:ascii="Courier New" w:hAnsi="Courier New" w:cs="Courier New"/>
          <w:color w:val="000000"/>
          <w:shd w:val="clear" w:color="auto" w:fill="FFFFFF"/>
        </w:rPr>
        <w:t>; um sistema de</w:t>
      </w:r>
      <w:r w:rsidR="0019501D" w:rsidRPr="0019501D">
        <w:rPr>
          <w:rStyle w:val="apple-converted-space"/>
          <w:rFonts w:ascii="Courier New" w:hAnsi="Courier New" w:cs="Courier New"/>
          <w:color w:val="000000"/>
          <w:shd w:val="clear" w:color="auto" w:fill="FFFFFF"/>
        </w:rPr>
        <w:t> </w:t>
      </w:r>
      <w:r w:rsidR="0019501D" w:rsidRPr="0019501D">
        <w:rPr>
          <w:rFonts w:ascii="Courier New" w:hAnsi="Courier New" w:cs="Courier New"/>
          <w:color w:val="000000"/>
          <w:shd w:val="clear" w:color="auto" w:fill="FFFFFF"/>
        </w:rPr>
        <w:t>empacotamento semiautomático composto por uma dosadora com capacidade de produção de 600 a 900 pacotes por hora; um alimentador com produção de no mínimo 3,5 toneladas por hora e uma seladora com produção mínima de 1500 pacotes por hora. Com</w:t>
      </w:r>
      <w:r w:rsidR="0019501D" w:rsidRPr="0019501D">
        <w:rPr>
          <w:rStyle w:val="apple-converted-space"/>
          <w:rFonts w:ascii="Courier New" w:hAnsi="Courier New" w:cs="Courier New"/>
          <w:color w:val="000000"/>
          <w:shd w:val="clear" w:color="auto" w:fill="FFFFFF"/>
        </w:rPr>
        <w:t> </w:t>
      </w:r>
      <w:r w:rsidR="0019501D" w:rsidRPr="0019501D">
        <w:rPr>
          <w:rFonts w:ascii="Courier New" w:hAnsi="Courier New" w:cs="Courier New"/>
          <w:color w:val="000000"/>
          <w:shd w:val="clear" w:color="auto" w:fill="FFFFFF"/>
        </w:rPr>
        <w:t xml:space="preserve">a aquisição destas máquinas e equipamentos, o município poderá dar suporte aos agricultores, desde o plantio até o armazenamento da produção hortifrutigranjeira. Os agricultores terão maior facilidade desde o plantio até a comercialização, pois as máquinas e equipamentos a serem adquiridos diminuem a mão de obra e aumentam a qualidade do produto final, resultando em produtos de maior qualidade na mesa do consumidor e ainda um lucro maior para os produtores, através da venda de produtos já embalados e através da estocagem na câmara fria, dando tranquilidade aos produtores e evitando a oscilação de preços na safra e entre safra das culturas. Outro ponto relevante é o aumento da produção em </w:t>
      </w:r>
      <w:proofErr w:type="gramStart"/>
      <w:r w:rsidR="0019501D" w:rsidRPr="0019501D">
        <w:rPr>
          <w:rFonts w:ascii="Courier New" w:hAnsi="Courier New" w:cs="Courier New"/>
          <w:color w:val="000000"/>
          <w:shd w:val="clear" w:color="auto" w:fill="FFFFFF"/>
        </w:rPr>
        <w:t>cerca d</w:t>
      </w:r>
      <w:r w:rsidR="0012169A">
        <w:rPr>
          <w:rFonts w:ascii="Courier New" w:hAnsi="Courier New" w:cs="Courier New"/>
          <w:color w:val="000000"/>
          <w:shd w:val="clear" w:color="auto" w:fill="FFFFFF"/>
        </w:rPr>
        <w:t>e 18</w:t>
      </w:r>
      <w:proofErr w:type="gramEnd"/>
      <w:r w:rsidR="0012169A">
        <w:rPr>
          <w:rFonts w:ascii="Courier New" w:hAnsi="Courier New" w:cs="Courier New"/>
          <w:color w:val="000000"/>
          <w:shd w:val="clear" w:color="auto" w:fill="FFFFFF"/>
        </w:rPr>
        <w:t>%</w:t>
      </w:r>
      <w:r w:rsidR="0019501D" w:rsidRPr="0019501D">
        <w:rPr>
          <w:rFonts w:ascii="Courier New" w:hAnsi="Courier New" w:cs="Courier New"/>
          <w:color w:val="000000"/>
          <w:shd w:val="clear" w:color="auto" w:fill="FFFFFF"/>
        </w:rPr>
        <w:t>, devido a redução de perdas e ao aumento da produtividade gerados com a utilização das máquinas e equipamentos citados. Além de elevar a produtividade, estas máquinas irão facilitar o trabalho dos 1.194 produtores do município, diminuindo o trabalho braçal e melhorando as condições de vida no meio rural que até os dias atuais são muito precárias e levam muitas famílias a migrar para centros urbanos, fato este que as põem em condições de vulnerabilidade social e prejudica a economia do município. Outro fator que justifica a aquisição das máquinas e equipamentos é que a mesmas serão utilizadas para o aumento da produção de alimentos disponíveis no mercado e redução da possibilidade de aumentos muito elevados ao consumidor por falta de produto. Para a escolha das maquinas e equipamentos pretendidos foram levados em consideração o preço que foi orçado pelas empresas que trabalham no ramo de maquinas e equipamentos, a disponibilidade financeira, a relação custo/beneficio, produtividade, o porte dos serviços a serem feitos, experiências anteriores, espaço</w:t>
      </w:r>
      <w:r w:rsidR="0019501D" w:rsidRPr="0019501D">
        <w:rPr>
          <w:rStyle w:val="apple-converted-space"/>
          <w:rFonts w:ascii="Courier New" w:hAnsi="Courier New" w:cs="Courier New"/>
          <w:color w:val="000000"/>
          <w:shd w:val="clear" w:color="auto" w:fill="FFFFFF"/>
        </w:rPr>
        <w:t> </w:t>
      </w:r>
      <w:r w:rsidR="0019501D" w:rsidRPr="0019501D">
        <w:rPr>
          <w:rFonts w:ascii="Courier New" w:hAnsi="Courier New" w:cs="Courier New"/>
          <w:color w:val="000000"/>
          <w:shd w:val="clear" w:color="auto" w:fill="FFFFFF"/>
        </w:rPr>
        <w:t>disponível e as indicações de técnicos da EMATER e membros das três cooperativas que atuam no município.  Cabe destacar que cerca de 90% da economia do Município de Arroio do Padre vem da agricultura, elevando ainda mais a necessidade de investimentos nesta área.</w:t>
      </w:r>
    </w:p>
    <w:p w:rsidR="00BD5868" w:rsidRPr="0009158E" w:rsidRDefault="00BD5868" w:rsidP="008C2185">
      <w:pPr>
        <w:pStyle w:val="Padro"/>
        <w:spacing w:line="216" w:lineRule="auto"/>
        <w:ind w:left="4956"/>
        <w:jc w:val="both"/>
        <w:rPr>
          <w:rFonts w:ascii="Courier New" w:hAnsi="Courier New" w:cs="Courier New"/>
          <w:bCs/>
        </w:rPr>
      </w:pPr>
    </w:p>
    <w:p w:rsidR="00952945" w:rsidRDefault="00952945" w:rsidP="00952945">
      <w:pPr>
        <w:pStyle w:val="Padro"/>
        <w:rPr>
          <w:rFonts w:ascii="Courier New" w:hAnsi="Courier New" w:cs="Courier New"/>
          <w:sz w:val="22"/>
          <w:szCs w:val="22"/>
        </w:rPr>
      </w:pPr>
      <w:r>
        <w:rPr>
          <w:rFonts w:ascii="Courier New" w:hAnsi="Courier New" w:cs="Courier New"/>
        </w:rPr>
        <w:t xml:space="preserve">                        </w:t>
      </w:r>
      <w:r w:rsidRPr="00C776E4">
        <w:rPr>
          <w:rFonts w:ascii="Courier New" w:hAnsi="Courier New" w:cs="Courier New"/>
          <w:sz w:val="22"/>
          <w:szCs w:val="22"/>
        </w:rPr>
        <w:t xml:space="preserve">Sala das Sessões, </w:t>
      </w:r>
      <w:r w:rsidR="00BD5868">
        <w:rPr>
          <w:rFonts w:ascii="Courier New" w:hAnsi="Courier New" w:cs="Courier New"/>
          <w:sz w:val="22"/>
          <w:szCs w:val="22"/>
        </w:rPr>
        <w:t>08</w:t>
      </w:r>
      <w:r w:rsidR="000B7AA3">
        <w:rPr>
          <w:rFonts w:ascii="Courier New" w:hAnsi="Courier New" w:cs="Courier New"/>
          <w:sz w:val="22"/>
          <w:szCs w:val="22"/>
        </w:rPr>
        <w:t xml:space="preserve"> de </w:t>
      </w:r>
      <w:r w:rsidR="00BD5868">
        <w:rPr>
          <w:rFonts w:ascii="Courier New" w:hAnsi="Courier New" w:cs="Courier New"/>
          <w:sz w:val="22"/>
          <w:szCs w:val="22"/>
        </w:rPr>
        <w:t>fevereiro de 2017</w:t>
      </w:r>
      <w:r w:rsidRPr="00C776E4">
        <w:rPr>
          <w:rFonts w:ascii="Courier New" w:hAnsi="Courier New" w:cs="Courier New"/>
          <w:sz w:val="22"/>
          <w:szCs w:val="22"/>
        </w:rPr>
        <w:t>.</w:t>
      </w:r>
    </w:p>
    <w:p w:rsidR="00952945" w:rsidRPr="00C776E4" w:rsidRDefault="00952945" w:rsidP="00952945">
      <w:pPr>
        <w:pStyle w:val="Padro"/>
        <w:rPr>
          <w:rFonts w:ascii="Courier New" w:hAnsi="Courier New" w:cs="Courier New"/>
          <w:sz w:val="22"/>
          <w:szCs w:val="22"/>
        </w:rPr>
      </w:pPr>
    </w:p>
    <w:p w:rsidR="00952945" w:rsidRDefault="00952945" w:rsidP="00BD5868">
      <w:pPr>
        <w:pStyle w:val="Padro"/>
        <w:jc w:val="center"/>
        <w:rPr>
          <w:rFonts w:ascii="Courier New" w:hAnsi="Courier New" w:cs="Courier New"/>
          <w:sz w:val="22"/>
          <w:szCs w:val="22"/>
        </w:rPr>
      </w:pPr>
      <w:r w:rsidRPr="00C776E4">
        <w:rPr>
          <w:rFonts w:ascii="Courier New" w:hAnsi="Courier New" w:cs="Courier New"/>
          <w:sz w:val="22"/>
          <w:szCs w:val="22"/>
        </w:rPr>
        <w:t>Atenciosamente</w:t>
      </w:r>
    </w:p>
    <w:p w:rsidR="00952945" w:rsidRPr="00C776E4" w:rsidRDefault="0019501D" w:rsidP="00BD5868">
      <w:pPr>
        <w:pStyle w:val="Padro"/>
        <w:tabs>
          <w:tab w:val="left" w:pos="411"/>
          <w:tab w:val="right" w:pos="9637"/>
        </w:tabs>
        <w:jc w:val="center"/>
        <w:rPr>
          <w:rFonts w:ascii="Courier New" w:hAnsi="Courier New" w:cs="Courier New"/>
          <w:i/>
          <w:iCs/>
          <w:sz w:val="22"/>
          <w:szCs w:val="22"/>
        </w:rPr>
      </w:pPr>
      <w:r>
        <w:rPr>
          <w:rFonts w:ascii="Courier New" w:hAnsi="Courier New" w:cs="Courier New"/>
          <w:i/>
          <w:iCs/>
          <w:noProof/>
          <w:sz w:val="22"/>
          <w:szCs w:val="22"/>
        </w:rPr>
        <w:pict>
          <v:shapetype id="_x0000_t32" coordsize="21600,21600" o:spt="32" o:oned="t" path="m,l21600,21600e" filled="f">
            <v:path arrowok="t" fillok="f" o:connecttype="none"/>
            <o:lock v:ext="edit" shapetype="t"/>
          </v:shapetype>
          <v:shape id="_x0000_s1028" type="#_x0000_t32" style="position:absolute;left:0;text-align:left;margin-left:165.65pt;margin-top:10.3pt;width:138.45pt;height:0;flip:x;z-index:251658240" o:connectortype="straight"/>
        </w:pict>
      </w:r>
    </w:p>
    <w:p w:rsidR="00952945" w:rsidRPr="00C776E4" w:rsidRDefault="00952945" w:rsidP="00BD5868">
      <w:pPr>
        <w:pStyle w:val="Padro"/>
        <w:tabs>
          <w:tab w:val="left" w:pos="7422"/>
        </w:tabs>
        <w:jc w:val="center"/>
        <w:rPr>
          <w:rFonts w:ascii="Courier New" w:hAnsi="Courier New" w:cs="Courier New"/>
          <w:b/>
          <w:bCs/>
          <w:i/>
          <w:iCs/>
          <w:sz w:val="22"/>
          <w:szCs w:val="22"/>
        </w:rPr>
      </w:pPr>
      <w:proofErr w:type="spellStart"/>
      <w:r w:rsidRPr="00952945">
        <w:rPr>
          <w:rFonts w:ascii="Courier New" w:hAnsi="Courier New" w:cs="Courier New"/>
          <w:b/>
          <w:bCs/>
          <w:iCs/>
          <w:sz w:val="22"/>
          <w:szCs w:val="22"/>
        </w:rPr>
        <w:t>Edegar</w:t>
      </w:r>
      <w:proofErr w:type="spellEnd"/>
      <w:r w:rsidRPr="00952945">
        <w:rPr>
          <w:rFonts w:ascii="Courier New" w:hAnsi="Courier New" w:cs="Courier New"/>
          <w:b/>
          <w:bCs/>
          <w:iCs/>
          <w:sz w:val="22"/>
          <w:szCs w:val="22"/>
        </w:rPr>
        <w:t xml:space="preserve"> </w:t>
      </w:r>
      <w:proofErr w:type="spellStart"/>
      <w:r w:rsidRPr="00952945">
        <w:rPr>
          <w:rFonts w:ascii="Courier New" w:hAnsi="Courier New" w:cs="Courier New"/>
          <w:b/>
          <w:bCs/>
          <w:iCs/>
          <w:sz w:val="22"/>
          <w:szCs w:val="22"/>
        </w:rPr>
        <w:t>Henke</w:t>
      </w:r>
      <w:proofErr w:type="spellEnd"/>
    </w:p>
    <w:p w:rsidR="00E10E71" w:rsidRPr="002D08BF" w:rsidRDefault="00952945" w:rsidP="00BD5868">
      <w:pPr>
        <w:pStyle w:val="Padro"/>
        <w:jc w:val="center"/>
        <w:rPr>
          <w:rFonts w:ascii="Courier New" w:hAnsi="Courier New" w:cs="Courier New"/>
        </w:rPr>
      </w:pPr>
      <w:r>
        <w:rPr>
          <w:rFonts w:ascii="Courier New" w:hAnsi="Courier New" w:cs="Courier New"/>
        </w:rPr>
        <w:t>Vereador</w:t>
      </w:r>
    </w:p>
    <w:p w:rsidR="00CA2727" w:rsidRPr="002D08BF" w:rsidRDefault="00CA2727" w:rsidP="00E10E71">
      <w:pPr>
        <w:pStyle w:val="Padro"/>
        <w:jc w:val="center"/>
        <w:rPr>
          <w:rFonts w:ascii="Courier New" w:hAnsi="Courier New" w:cs="Courier New"/>
        </w:rPr>
      </w:pPr>
    </w:p>
    <w:sectPr w:rsidR="00CA2727" w:rsidRPr="002D08BF" w:rsidSect="00CA2727">
      <w:headerReference w:type="default" r:id="rId7"/>
      <w:pgSz w:w="11905" w:h="16837"/>
      <w:pgMar w:top="1134" w:right="1134" w:bottom="1134" w:left="1134" w:header="720" w:footer="720" w:gutter="0"/>
      <w:pgBorders>
        <w:top w:val="double" w:sz="4" w:space="1" w:color="auto"/>
        <w:left w:val="double" w:sz="4" w:space="4" w:color="auto"/>
        <w:bottom w:val="double" w:sz="4" w:space="1" w:color="auto"/>
        <w:right w:val="double" w:sz="4" w:space="4" w:color="auto"/>
      </w:pgBorders>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01D" w:rsidRDefault="0019501D">
      <w:r>
        <w:separator/>
      </w:r>
    </w:p>
  </w:endnote>
  <w:endnote w:type="continuationSeparator" w:id="0">
    <w:p w:rsidR="0019501D" w:rsidRDefault="00195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01D" w:rsidRDefault="0019501D">
      <w:r>
        <w:separator/>
      </w:r>
    </w:p>
  </w:footnote>
  <w:footnote w:type="continuationSeparator" w:id="0">
    <w:p w:rsidR="0019501D" w:rsidRDefault="001950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01D" w:rsidRDefault="0019501D" w:rsidP="0013520F">
    <w:pPr>
      <w:pStyle w:val="Cabealho"/>
      <w:jc w:val="center"/>
      <w:rPr>
        <w:rFonts w:ascii="Lucida Calligraphy" w:hAnsi="Lucida Calligraphy"/>
        <w:sz w:val="26"/>
        <w:szCs w:val="26"/>
      </w:rPr>
    </w:pPr>
    <w:r>
      <w:rPr>
        <w:rFonts w:ascii="Lucida Calligraphy" w:hAnsi="Lucida Calligraphy"/>
        <w:noProof/>
        <w:sz w:val="26"/>
        <w:szCs w:val="26"/>
      </w:rPr>
      <w:drawing>
        <wp:anchor distT="0" distB="0" distL="114300" distR="114300" simplePos="0" relativeHeight="251657728" behindDoc="0" locked="0" layoutInCell="1" allowOverlap="1">
          <wp:simplePos x="0" y="0"/>
          <wp:positionH relativeFrom="column">
            <wp:posOffset>2628900</wp:posOffset>
          </wp:positionH>
          <wp:positionV relativeFrom="paragraph">
            <wp:posOffset>34290</wp:posOffset>
          </wp:positionV>
          <wp:extent cx="939800" cy="1028700"/>
          <wp:effectExtent l="19050" t="0" r="0" b="0"/>
          <wp:wrapSquare wrapText="right"/>
          <wp:docPr id="1" name="Imagem 1" descr="Cópia de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ópia de s"/>
                  <pic:cNvPicPr>
                    <a:picLocks noChangeAspect="1" noChangeArrowheads="1"/>
                  </pic:cNvPicPr>
                </pic:nvPicPr>
                <pic:blipFill>
                  <a:blip r:embed="rId1">
                    <a:lum contrast="54000"/>
                  </a:blip>
                  <a:srcRect/>
                  <a:stretch>
                    <a:fillRect/>
                  </a:stretch>
                </pic:blipFill>
                <pic:spPr bwMode="auto">
                  <a:xfrm>
                    <a:off x="0" y="0"/>
                    <a:ext cx="939800" cy="1028700"/>
                  </a:xfrm>
                  <a:prstGeom prst="rect">
                    <a:avLst/>
                  </a:prstGeom>
                  <a:noFill/>
                  <a:ln w="9525">
                    <a:noFill/>
                    <a:miter lim="800000"/>
                    <a:headEnd/>
                    <a:tailEnd/>
                  </a:ln>
                </pic:spPr>
              </pic:pic>
            </a:graphicData>
          </a:graphic>
        </wp:anchor>
      </w:drawing>
    </w:r>
  </w:p>
  <w:p w:rsidR="0019501D" w:rsidRDefault="0019501D" w:rsidP="0013520F">
    <w:pPr>
      <w:pStyle w:val="Cabealho"/>
      <w:jc w:val="center"/>
      <w:rPr>
        <w:rFonts w:ascii="Lucida Calligraphy" w:hAnsi="Lucida Calligraphy"/>
        <w:sz w:val="26"/>
        <w:szCs w:val="26"/>
      </w:rPr>
    </w:pPr>
  </w:p>
  <w:p w:rsidR="0019501D" w:rsidRDefault="0019501D" w:rsidP="0013520F">
    <w:pPr>
      <w:pStyle w:val="Cabealho"/>
      <w:jc w:val="center"/>
      <w:rPr>
        <w:rFonts w:ascii="Lucida Calligraphy" w:hAnsi="Lucida Calligraphy"/>
        <w:sz w:val="26"/>
        <w:szCs w:val="26"/>
      </w:rPr>
    </w:pPr>
  </w:p>
  <w:p w:rsidR="0019501D" w:rsidRDefault="0019501D" w:rsidP="0013520F">
    <w:pPr>
      <w:pStyle w:val="Cabealho"/>
      <w:jc w:val="center"/>
      <w:rPr>
        <w:rFonts w:ascii="Lucida Calligraphy" w:hAnsi="Lucida Calligraphy"/>
        <w:sz w:val="26"/>
        <w:szCs w:val="26"/>
      </w:rPr>
    </w:pPr>
  </w:p>
  <w:p w:rsidR="0019501D" w:rsidRDefault="0019501D" w:rsidP="0013520F">
    <w:pPr>
      <w:pStyle w:val="Cabealho"/>
      <w:jc w:val="center"/>
      <w:rPr>
        <w:rFonts w:ascii="Lucida Calligraphy" w:hAnsi="Lucida Calligraphy"/>
        <w:sz w:val="26"/>
        <w:szCs w:val="26"/>
      </w:rPr>
    </w:pPr>
  </w:p>
  <w:p w:rsidR="0019501D" w:rsidRPr="00387FBB" w:rsidRDefault="0019501D" w:rsidP="0013520F">
    <w:pPr>
      <w:pStyle w:val="Cabealho"/>
      <w:jc w:val="center"/>
      <w:rPr>
        <w:rFonts w:ascii="Courier New" w:hAnsi="Courier New" w:cs="Courier New"/>
        <w:b/>
        <w:sz w:val="28"/>
        <w:szCs w:val="28"/>
      </w:rPr>
    </w:pPr>
    <w:r w:rsidRPr="00387FBB">
      <w:rPr>
        <w:rFonts w:ascii="Courier New" w:hAnsi="Courier New" w:cs="Courier New"/>
        <w:b/>
        <w:sz w:val="28"/>
        <w:szCs w:val="28"/>
      </w:rPr>
      <w:t>CÂMARA MUNICIPAL DE</w:t>
    </w:r>
    <w:r>
      <w:rPr>
        <w:rFonts w:ascii="Courier New" w:hAnsi="Courier New" w:cs="Courier New"/>
        <w:b/>
        <w:sz w:val="28"/>
        <w:szCs w:val="28"/>
      </w:rPr>
      <w:t xml:space="preserve"> VEREADORES DE </w:t>
    </w:r>
    <w:r w:rsidRPr="00387FBB">
      <w:rPr>
        <w:rFonts w:ascii="Courier New" w:hAnsi="Courier New" w:cs="Courier New"/>
        <w:b/>
        <w:sz w:val="28"/>
        <w:szCs w:val="28"/>
      </w:rPr>
      <w:t>ARROIO DO PADRE</w:t>
    </w:r>
  </w:p>
  <w:p w:rsidR="0019501D" w:rsidRDefault="0019501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2"/>
  </w:compat>
  <w:rsids>
    <w:rsidRoot w:val="00CA2727"/>
    <w:rsid w:val="00005288"/>
    <w:rsid w:val="00025549"/>
    <w:rsid w:val="000258F9"/>
    <w:rsid w:val="000340E9"/>
    <w:rsid w:val="00053D20"/>
    <w:rsid w:val="0005683D"/>
    <w:rsid w:val="00062C62"/>
    <w:rsid w:val="0006602C"/>
    <w:rsid w:val="00070201"/>
    <w:rsid w:val="00071D74"/>
    <w:rsid w:val="0007284D"/>
    <w:rsid w:val="00085247"/>
    <w:rsid w:val="0009158E"/>
    <w:rsid w:val="00095568"/>
    <w:rsid w:val="0009793C"/>
    <w:rsid w:val="000A573E"/>
    <w:rsid w:val="000B5004"/>
    <w:rsid w:val="000B7AA3"/>
    <w:rsid w:val="000C6C9A"/>
    <w:rsid w:val="000D0D38"/>
    <w:rsid w:val="000D1721"/>
    <w:rsid w:val="000E5617"/>
    <w:rsid w:val="000E7636"/>
    <w:rsid w:val="000F654D"/>
    <w:rsid w:val="0012169A"/>
    <w:rsid w:val="00125022"/>
    <w:rsid w:val="001279FB"/>
    <w:rsid w:val="001316E5"/>
    <w:rsid w:val="00134DB1"/>
    <w:rsid w:val="0013520F"/>
    <w:rsid w:val="00136E04"/>
    <w:rsid w:val="00150704"/>
    <w:rsid w:val="00162746"/>
    <w:rsid w:val="001744DA"/>
    <w:rsid w:val="001763D6"/>
    <w:rsid w:val="00180D6E"/>
    <w:rsid w:val="00182A26"/>
    <w:rsid w:val="00190BE6"/>
    <w:rsid w:val="0019152C"/>
    <w:rsid w:val="0019501D"/>
    <w:rsid w:val="00195C5E"/>
    <w:rsid w:val="001A1C50"/>
    <w:rsid w:val="001A4E1B"/>
    <w:rsid w:val="001B38EA"/>
    <w:rsid w:val="001B510E"/>
    <w:rsid w:val="001B553D"/>
    <w:rsid w:val="001C598F"/>
    <w:rsid w:val="001E2F91"/>
    <w:rsid w:val="001E6ABB"/>
    <w:rsid w:val="001E719B"/>
    <w:rsid w:val="00210C4F"/>
    <w:rsid w:val="00213639"/>
    <w:rsid w:val="002144BC"/>
    <w:rsid w:val="00214D13"/>
    <w:rsid w:val="002159D1"/>
    <w:rsid w:val="00215A60"/>
    <w:rsid w:val="00216093"/>
    <w:rsid w:val="002238A9"/>
    <w:rsid w:val="00230C6C"/>
    <w:rsid w:val="00232BE8"/>
    <w:rsid w:val="00246921"/>
    <w:rsid w:val="00292AC0"/>
    <w:rsid w:val="002938BD"/>
    <w:rsid w:val="002B4A93"/>
    <w:rsid w:val="002D08BF"/>
    <w:rsid w:val="002D3BAF"/>
    <w:rsid w:val="002D647D"/>
    <w:rsid w:val="002E1A79"/>
    <w:rsid w:val="002E4CE5"/>
    <w:rsid w:val="002E4FF1"/>
    <w:rsid w:val="002F7E94"/>
    <w:rsid w:val="003010A7"/>
    <w:rsid w:val="00310D15"/>
    <w:rsid w:val="00316C97"/>
    <w:rsid w:val="003276C6"/>
    <w:rsid w:val="0033545E"/>
    <w:rsid w:val="003528F6"/>
    <w:rsid w:val="00386BB4"/>
    <w:rsid w:val="00387FBB"/>
    <w:rsid w:val="00392558"/>
    <w:rsid w:val="003B14EC"/>
    <w:rsid w:val="003B785A"/>
    <w:rsid w:val="003C27E8"/>
    <w:rsid w:val="003C6778"/>
    <w:rsid w:val="003D081A"/>
    <w:rsid w:val="003D6FD0"/>
    <w:rsid w:val="003E24C9"/>
    <w:rsid w:val="003F6338"/>
    <w:rsid w:val="003F6815"/>
    <w:rsid w:val="00401BC3"/>
    <w:rsid w:val="004103C6"/>
    <w:rsid w:val="004277CC"/>
    <w:rsid w:val="004429CF"/>
    <w:rsid w:val="0044352F"/>
    <w:rsid w:val="0044388C"/>
    <w:rsid w:val="00474E6D"/>
    <w:rsid w:val="0048417D"/>
    <w:rsid w:val="004E156F"/>
    <w:rsid w:val="004E4A99"/>
    <w:rsid w:val="004E5AD4"/>
    <w:rsid w:val="004F2524"/>
    <w:rsid w:val="004F52AB"/>
    <w:rsid w:val="004F5BE4"/>
    <w:rsid w:val="004F78A8"/>
    <w:rsid w:val="00524BB1"/>
    <w:rsid w:val="0052673A"/>
    <w:rsid w:val="005561AC"/>
    <w:rsid w:val="0055715B"/>
    <w:rsid w:val="0056254B"/>
    <w:rsid w:val="00566DD7"/>
    <w:rsid w:val="005739F6"/>
    <w:rsid w:val="00575EE2"/>
    <w:rsid w:val="005761E0"/>
    <w:rsid w:val="00586FD1"/>
    <w:rsid w:val="00596144"/>
    <w:rsid w:val="005A3E3D"/>
    <w:rsid w:val="005C4CE7"/>
    <w:rsid w:val="005D0C35"/>
    <w:rsid w:val="005D0CEC"/>
    <w:rsid w:val="005D78FC"/>
    <w:rsid w:val="005E670E"/>
    <w:rsid w:val="005F4BAD"/>
    <w:rsid w:val="00601C4E"/>
    <w:rsid w:val="0060375E"/>
    <w:rsid w:val="006118AF"/>
    <w:rsid w:val="00635FDA"/>
    <w:rsid w:val="00656B2F"/>
    <w:rsid w:val="0067763C"/>
    <w:rsid w:val="006819C9"/>
    <w:rsid w:val="0068567F"/>
    <w:rsid w:val="006A4293"/>
    <w:rsid w:val="006B47CD"/>
    <w:rsid w:val="006B4973"/>
    <w:rsid w:val="006C12EA"/>
    <w:rsid w:val="006C3C52"/>
    <w:rsid w:val="006C4CCA"/>
    <w:rsid w:val="006F3274"/>
    <w:rsid w:val="006F5204"/>
    <w:rsid w:val="00700A8E"/>
    <w:rsid w:val="00705836"/>
    <w:rsid w:val="00726898"/>
    <w:rsid w:val="00730509"/>
    <w:rsid w:val="00730F36"/>
    <w:rsid w:val="00737B81"/>
    <w:rsid w:val="00742047"/>
    <w:rsid w:val="00753C68"/>
    <w:rsid w:val="00763AFF"/>
    <w:rsid w:val="007739C1"/>
    <w:rsid w:val="007769AA"/>
    <w:rsid w:val="007826FB"/>
    <w:rsid w:val="00784896"/>
    <w:rsid w:val="00794295"/>
    <w:rsid w:val="007A406D"/>
    <w:rsid w:val="007A565B"/>
    <w:rsid w:val="007B1461"/>
    <w:rsid w:val="007B3955"/>
    <w:rsid w:val="007C1DC3"/>
    <w:rsid w:val="007D188D"/>
    <w:rsid w:val="007D4631"/>
    <w:rsid w:val="007E55B8"/>
    <w:rsid w:val="007F3512"/>
    <w:rsid w:val="007F3E73"/>
    <w:rsid w:val="007F46CF"/>
    <w:rsid w:val="00814173"/>
    <w:rsid w:val="008144BF"/>
    <w:rsid w:val="00821FE2"/>
    <w:rsid w:val="008315E7"/>
    <w:rsid w:val="0083398E"/>
    <w:rsid w:val="00845DEE"/>
    <w:rsid w:val="00854AC7"/>
    <w:rsid w:val="008676B1"/>
    <w:rsid w:val="00874D05"/>
    <w:rsid w:val="00885596"/>
    <w:rsid w:val="00891DC6"/>
    <w:rsid w:val="00896396"/>
    <w:rsid w:val="00896EB3"/>
    <w:rsid w:val="008C02E0"/>
    <w:rsid w:val="008C2185"/>
    <w:rsid w:val="008C2C8A"/>
    <w:rsid w:val="008D387A"/>
    <w:rsid w:val="008D51FD"/>
    <w:rsid w:val="008D6B47"/>
    <w:rsid w:val="008F6661"/>
    <w:rsid w:val="009029F1"/>
    <w:rsid w:val="00912820"/>
    <w:rsid w:val="00915D74"/>
    <w:rsid w:val="00931FB8"/>
    <w:rsid w:val="00946D88"/>
    <w:rsid w:val="00952945"/>
    <w:rsid w:val="00954366"/>
    <w:rsid w:val="00963F31"/>
    <w:rsid w:val="009903F5"/>
    <w:rsid w:val="00997194"/>
    <w:rsid w:val="009A16AB"/>
    <w:rsid w:val="009B5C12"/>
    <w:rsid w:val="009C0AF5"/>
    <w:rsid w:val="009C1607"/>
    <w:rsid w:val="009C4830"/>
    <w:rsid w:val="009C6167"/>
    <w:rsid w:val="009D318B"/>
    <w:rsid w:val="009E1FDB"/>
    <w:rsid w:val="009E2745"/>
    <w:rsid w:val="009E5614"/>
    <w:rsid w:val="009F7A07"/>
    <w:rsid w:val="00A07781"/>
    <w:rsid w:val="00A27FDB"/>
    <w:rsid w:val="00A36D86"/>
    <w:rsid w:val="00A51850"/>
    <w:rsid w:val="00A54CCB"/>
    <w:rsid w:val="00A60838"/>
    <w:rsid w:val="00A62431"/>
    <w:rsid w:val="00A62E98"/>
    <w:rsid w:val="00A64030"/>
    <w:rsid w:val="00A7412D"/>
    <w:rsid w:val="00A80F0A"/>
    <w:rsid w:val="00A87555"/>
    <w:rsid w:val="00A96A9B"/>
    <w:rsid w:val="00AA41DC"/>
    <w:rsid w:val="00AA4735"/>
    <w:rsid w:val="00AB41EF"/>
    <w:rsid w:val="00AB4D1C"/>
    <w:rsid w:val="00AB621F"/>
    <w:rsid w:val="00AB7DF9"/>
    <w:rsid w:val="00AC021B"/>
    <w:rsid w:val="00AD5CD7"/>
    <w:rsid w:val="00AD7EDB"/>
    <w:rsid w:val="00AE42F1"/>
    <w:rsid w:val="00AE6FD2"/>
    <w:rsid w:val="00AF032C"/>
    <w:rsid w:val="00AF7CE6"/>
    <w:rsid w:val="00B0042D"/>
    <w:rsid w:val="00B0210E"/>
    <w:rsid w:val="00B054B7"/>
    <w:rsid w:val="00B10218"/>
    <w:rsid w:val="00B24851"/>
    <w:rsid w:val="00B52E89"/>
    <w:rsid w:val="00B675AF"/>
    <w:rsid w:val="00B713ED"/>
    <w:rsid w:val="00B853C3"/>
    <w:rsid w:val="00BA7635"/>
    <w:rsid w:val="00BB1A04"/>
    <w:rsid w:val="00BB2F0E"/>
    <w:rsid w:val="00BB4F09"/>
    <w:rsid w:val="00BB656D"/>
    <w:rsid w:val="00BC743B"/>
    <w:rsid w:val="00BD5868"/>
    <w:rsid w:val="00BE2F42"/>
    <w:rsid w:val="00BF17ED"/>
    <w:rsid w:val="00BF3F3A"/>
    <w:rsid w:val="00C00E10"/>
    <w:rsid w:val="00C07682"/>
    <w:rsid w:val="00C22593"/>
    <w:rsid w:val="00C53306"/>
    <w:rsid w:val="00C5550C"/>
    <w:rsid w:val="00C7338E"/>
    <w:rsid w:val="00C80C36"/>
    <w:rsid w:val="00C87E06"/>
    <w:rsid w:val="00C96488"/>
    <w:rsid w:val="00CA0400"/>
    <w:rsid w:val="00CA2727"/>
    <w:rsid w:val="00CA2DF4"/>
    <w:rsid w:val="00CA2E69"/>
    <w:rsid w:val="00CD427B"/>
    <w:rsid w:val="00CE21C0"/>
    <w:rsid w:val="00CE3F0B"/>
    <w:rsid w:val="00CE6D62"/>
    <w:rsid w:val="00D14D79"/>
    <w:rsid w:val="00D20373"/>
    <w:rsid w:val="00D3668E"/>
    <w:rsid w:val="00D45886"/>
    <w:rsid w:val="00D5388A"/>
    <w:rsid w:val="00D620C5"/>
    <w:rsid w:val="00D7336C"/>
    <w:rsid w:val="00D932AA"/>
    <w:rsid w:val="00D93C26"/>
    <w:rsid w:val="00D95590"/>
    <w:rsid w:val="00D95854"/>
    <w:rsid w:val="00D971C8"/>
    <w:rsid w:val="00DA4568"/>
    <w:rsid w:val="00DA52CE"/>
    <w:rsid w:val="00DA60F3"/>
    <w:rsid w:val="00DA7A7C"/>
    <w:rsid w:val="00DB12BC"/>
    <w:rsid w:val="00DB7E51"/>
    <w:rsid w:val="00DC1515"/>
    <w:rsid w:val="00DC40F1"/>
    <w:rsid w:val="00DD1F98"/>
    <w:rsid w:val="00DE003A"/>
    <w:rsid w:val="00DE090B"/>
    <w:rsid w:val="00DE2CCC"/>
    <w:rsid w:val="00DF53EB"/>
    <w:rsid w:val="00E10E71"/>
    <w:rsid w:val="00E1213C"/>
    <w:rsid w:val="00E22015"/>
    <w:rsid w:val="00E27052"/>
    <w:rsid w:val="00E31FDB"/>
    <w:rsid w:val="00E35921"/>
    <w:rsid w:val="00E5220B"/>
    <w:rsid w:val="00E53649"/>
    <w:rsid w:val="00E63158"/>
    <w:rsid w:val="00E63373"/>
    <w:rsid w:val="00E638BD"/>
    <w:rsid w:val="00E65533"/>
    <w:rsid w:val="00E72313"/>
    <w:rsid w:val="00E82C72"/>
    <w:rsid w:val="00E909BE"/>
    <w:rsid w:val="00EB38A3"/>
    <w:rsid w:val="00ED0B1A"/>
    <w:rsid w:val="00ED58E6"/>
    <w:rsid w:val="00EE48C1"/>
    <w:rsid w:val="00EE4E86"/>
    <w:rsid w:val="00EE57BE"/>
    <w:rsid w:val="00EE7C58"/>
    <w:rsid w:val="00F02F20"/>
    <w:rsid w:val="00F03CE1"/>
    <w:rsid w:val="00F1269F"/>
    <w:rsid w:val="00F13ECD"/>
    <w:rsid w:val="00F14286"/>
    <w:rsid w:val="00F17145"/>
    <w:rsid w:val="00F24B12"/>
    <w:rsid w:val="00F277E0"/>
    <w:rsid w:val="00F33B7F"/>
    <w:rsid w:val="00F45BC3"/>
    <w:rsid w:val="00F46439"/>
    <w:rsid w:val="00F47361"/>
    <w:rsid w:val="00F55A4F"/>
    <w:rsid w:val="00F60B98"/>
    <w:rsid w:val="00F66831"/>
    <w:rsid w:val="00F74E9D"/>
    <w:rsid w:val="00F807E8"/>
    <w:rsid w:val="00F87B24"/>
    <w:rsid w:val="00FB15F5"/>
    <w:rsid w:val="00FD129A"/>
    <w:rsid w:val="00FD6A35"/>
    <w:rsid w:val="00FE1311"/>
    <w:rsid w:val="00FF40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o:shapelayout v:ext="edit">
      <o:idmap v:ext="edit" data="1"/>
      <o:rules v:ext="edit">
        <o:r id="V:Rule2"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0E71"/>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CA2727"/>
    <w:pPr>
      <w:autoSpaceDE w:val="0"/>
      <w:autoSpaceDN w:val="0"/>
      <w:adjustRightInd w:val="0"/>
    </w:pPr>
    <w:rPr>
      <w:sz w:val="24"/>
      <w:szCs w:val="24"/>
    </w:rPr>
  </w:style>
  <w:style w:type="paragraph" w:styleId="Cabealho">
    <w:name w:val="header"/>
    <w:basedOn w:val="Normal"/>
    <w:rsid w:val="0013520F"/>
    <w:pPr>
      <w:tabs>
        <w:tab w:val="center" w:pos="4419"/>
        <w:tab w:val="right" w:pos="8838"/>
      </w:tabs>
    </w:pPr>
  </w:style>
  <w:style w:type="paragraph" w:styleId="Rodap">
    <w:name w:val="footer"/>
    <w:basedOn w:val="Normal"/>
    <w:rsid w:val="0013520F"/>
    <w:pPr>
      <w:tabs>
        <w:tab w:val="center" w:pos="4419"/>
        <w:tab w:val="right" w:pos="8838"/>
      </w:tabs>
    </w:pPr>
  </w:style>
  <w:style w:type="character" w:customStyle="1" w:styleId="apple-converted-space">
    <w:name w:val="apple-converted-space"/>
    <w:basedOn w:val="Fontepargpadro"/>
    <w:rsid w:val="001950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06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758</Words>
  <Characters>4270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CÂMARA MUNICIPAL DE ARROIO DO PADRE</vt:lpstr>
    </vt:vector>
  </TitlesOfParts>
  <Company>Câmara Municipal do Arroio do Padre</Company>
  <LinksUpToDate>false</LinksUpToDate>
  <CharactersWithSpaces>5018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CÂMARA MUNICIPAL DE ARROIO DO PADRE</dc:title>
  <dc:creator>Cam. de Ver. Arroio do Padre</dc:creator>
  <cp:lastModifiedBy>SRV_Camara</cp:lastModifiedBy>
  <cp:revision>7</cp:revision>
  <cp:lastPrinted>2014-07-21T13:59:00Z</cp:lastPrinted>
  <dcterms:created xsi:type="dcterms:W3CDTF">2014-07-21T13:10:00Z</dcterms:created>
  <dcterms:modified xsi:type="dcterms:W3CDTF">2017-02-13T12:29:00Z</dcterms:modified>
</cp:coreProperties>
</file>